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C21" w:rsidRDefault="00913C21" w:rsidP="00913C21">
      <w:pPr>
        <w:jc w:val="right"/>
        <w:rPr>
          <w:rFonts w:hint="cs"/>
          <w:rtl/>
        </w:rPr>
      </w:pPr>
    </w:p>
    <w:p w:rsidR="006F3D28" w:rsidRDefault="006F3D28" w:rsidP="00913C21">
      <w:pPr>
        <w:jc w:val="right"/>
        <w:rPr>
          <w:rFonts w:hint="cs"/>
          <w:rtl/>
        </w:rPr>
      </w:pPr>
    </w:p>
    <w:p w:rsidR="006F3D28" w:rsidRDefault="006F3D28" w:rsidP="00913C21">
      <w:pPr>
        <w:jc w:val="right"/>
        <w:rPr>
          <w:rFonts w:hint="cs"/>
          <w:rtl/>
        </w:rPr>
      </w:pPr>
    </w:p>
    <w:p w:rsidR="006F3D28" w:rsidRDefault="006F3D28" w:rsidP="00913C21">
      <w:pPr>
        <w:jc w:val="right"/>
        <w:rPr>
          <w:rFonts w:hint="cs"/>
          <w:rtl/>
        </w:rPr>
      </w:pPr>
    </w:p>
    <w:p w:rsidR="006F3D28" w:rsidRPr="006F3D28" w:rsidRDefault="006F3D28" w:rsidP="006F3D28">
      <w:pPr>
        <w:pStyle w:val="a4"/>
        <w:numPr>
          <w:ilvl w:val="0"/>
          <w:numId w:val="1"/>
        </w:numPr>
        <w:rPr>
          <w:color w:val="B31166"/>
          <w:sz w:val="56"/>
          <w:szCs w:val="56"/>
        </w:rPr>
      </w:pPr>
      <w:r w:rsidRPr="006F3D28">
        <w:rPr>
          <w:rFonts w:ascii="Century Gothic" w:eastAsia="+mn-ea" w:hAnsi="Century Gothic" w:cs="+mn-cs"/>
          <w:color w:val="404040"/>
          <w:kern w:val="24"/>
          <w:sz w:val="56"/>
          <w:szCs w:val="56"/>
          <w:lang w:val="en-GB"/>
        </w:rPr>
        <w:t xml:space="preserve">Risk factors of preeclampsia in patients attending Bint </w:t>
      </w:r>
      <w:proofErr w:type="spellStart"/>
      <w:r w:rsidRPr="006F3D28">
        <w:rPr>
          <w:rFonts w:ascii="Century Gothic" w:eastAsia="+mn-ea" w:hAnsi="Century Gothic" w:cs="+mn-cs"/>
          <w:color w:val="404040"/>
          <w:kern w:val="24"/>
          <w:sz w:val="56"/>
          <w:szCs w:val="56"/>
          <w:lang w:val="en-GB"/>
        </w:rPr>
        <w:t>Alhuda</w:t>
      </w:r>
      <w:proofErr w:type="spellEnd"/>
      <w:r w:rsidRPr="006F3D28">
        <w:rPr>
          <w:rFonts w:ascii="Century Gothic" w:eastAsia="+mn-ea" w:hAnsi="Century Gothic" w:cs="+mn-cs"/>
          <w:color w:val="404040"/>
          <w:kern w:val="24"/>
          <w:sz w:val="56"/>
          <w:szCs w:val="56"/>
          <w:lang w:val="en-GB"/>
        </w:rPr>
        <w:t xml:space="preserve"> hospital in </w:t>
      </w:r>
      <w:proofErr w:type="spellStart"/>
      <w:r w:rsidRPr="006F3D28">
        <w:rPr>
          <w:rFonts w:ascii="Century Gothic" w:eastAsia="+mn-ea" w:hAnsi="Century Gothic" w:cs="+mn-cs"/>
          <w:color w:val="404040"/>
          <w:kern w:val="24"/>
          <w:sz w:val="56"/>
          <w:szCs w:val="56"/>
          <w:lang w:val="en-GB"/>
        </w:rPr>
        <w:t>Thi</w:t>
      </w:r>
      <w:proofErr w:type="spellEnd"/>
      <w:r w:rsidRPr="006F3D28">
        <w:rPr>
          <w:rFonts w:ascii="Century Gothic" w:eastAsia="+mn-ea" w:hAnsi="Century Gothic" w:cs="+mn-cs"/>
          <w:color w:val="404040"/>
          <w:kern w:val="24"/>
          <w:sz w:val="56"/>
          <w:szCs w:val="56"/>
          <w:lang w:val="en-GB"/>
        </w:rPr>
        <w:t xml:space="preserve"> </w:t>
      </w:r>
      <w:proofErr w:type="spellStart"/>
      <w:r w:rsidRPr="006F3D28">
        <w:rPr>
          <w:rFonts w:ascii="Century Gothic" w:eastAsia="+mn-ea" w:hAnsi="Century Gothic" w:cs="+mn-cs"/>
          <w:color w:val="404040"/>
          <w:kern w:val="24"/>
          <w:sz w:val="56"/>
          <w:szCs w:val="56"/>
          <w:lang w:val="en-GB"/>
        </w:rPr>
        <w:t>Qar</w:t>
      </w:r>
      <w:proofErr w:type="spellEnd"/>
      <w:r w:rsidRPr="006F3D28">
        <w:rPr>
          <w:rFonts w:ascii="Century Gothic" w:eastAsia="+mn-ea" w:hAnsi="Century Gothic" w:cs="+mn-cs"/>
          <w:color w:val="404040"/>
          <w:kern w:val="24"/>
          <w:sz w:val="56"/>
          <w:szCs w:val="56"/>
          <w:lang w:val="en-GB"/>
        </w:rPr>
        <w:t xml:space="preserve"> 2018/2018</w:t>
      </w:r>
    </w:p>
    <w:p w:rsidR="00FE7DB3" w:rsidRPr="00FE7DB3" w:rsidRDefault="00FE7DB3" w:rsidP="00FE7DB3">
      <w:pPr>
        <w:pStyle w:val="a4"/>
        <w:rPr>
          <w:color w:val="B31166"/>
          <w:sz w:val="56"/>
          <w:szCs w:val="56"/>
        </w:rPr>
      </w:pPr>
    </w:p>
    <w:p w:rsidR="006F3D28" w:rsidRPr="006F3D28" w:rsidRDefault="006F3D28" w:rsidP="006F3D28">
      <w:pPr>
        <w:pStyle w:val="a4"/>
        <w:numPr>
          <w:ilvl w:val="0"/>
          <w:numId w:val="1"/>
        </w:numPr>
        <w:rPr>
          <w:color w:val="B31166"/>
          <w:sz w:val="56"/>
          <w:szCs w:val="56"/>
          <w:rtl/>
        </w:rPr>
      </w:pPr>
      <w:r w:rsidRPr="006F3D28">
        <w:rPr>
          <w:rFonts w:ascii="Century Gothic" w:eastAsia="+mn-ea" w:hAnsi="Century Gothic" w:cs="+mn-cs"/>
          <w:color w:val="404040"/>
          <w:kern w:val="24"/>
          <w:sz w:val="56"/>
          <w:szCs w:val="56"/>
          <w:lang w:val="en-GB"/>
        </w:rPr>
        <w:t xml:space="preserve">Supervised by ; Doctor </w:t>
      </w:r>
      <w:proofErr w:type="spellStart"/>
      <w:r w:rsidRPr="006F3D28">
        <w:rPr>
          <w:rFonts w:ascii="Century Gothic" w:eastAsia="+mn-ea" w:hAnsi="Century Gothic" w:cs="+mn-cs"/>
          <w:color w:val="404040"/>
          <w:kern w:val="24"/>
          <w:sz w:val="56"/>
          <w:szCs w:val="56"/>
          <w:lang w:val="en-GB"/>
        </w:rPr>
        <w:t>Enas</w:t>
      </w:r>
      <w:proofErr w:type="spellEnd"/>
      <w:r w:rsidRPr="006F3D28">
        <w:rPr>
          <w:rFonts w:ascii="Century Gothic" w:eastAsia="+mn-ea" w:hAnsi="Century Gothic" w:cs="+mn-cs"/>
          <w:color w:val="404040"/>
          <w:kern w:val="24"/>
          <w:sz w:val="56"/>
          <w:szCs w:val="56"/>
          <w:lang w:val="en-GB"/>
        </w:rPr>
        <w:t xml:space="preserve"> Al </w:t>
      </w:r>
      <w:proofErr w:type="spellStart"/>
      <w:r w:rsidRPr="006F3D28">
        <w:rPr>
          <w:rFonts w:ascii="Century Gothic" w:eastAsia="+mn-ea" w:hAnsi="Century Gothic" w:cs="+mn-cs"/>
          <w:color w:val="404040"/>
          <w:kern w:val="24"/>
          <w:sz w:val="56"/>
          <w:szCs w:val="56"/>
          <w:lang w:val="en-GB"/>
        </w:rPr>
        <w:t>khait</w:t>
      </w:r>
      <w:proofErr w:type="spellEnd"/>
      <w:r w:rsidRPr="006F3D28">
        <w:rPr>
          <w:rFonts w:ascii="Century Gothic" w:eastAsia="+mn-ea" w:hAnsi="Century Gothic" w:cs="+mn-cs"/>
          <w:color w:val="404040"/>
          <w:kern w:val="24"/>
          <w:sz w:val="56"/>
          <w:szCs w:val="56"/>
          <w:lang w:val="en-GB"/>
        </w:rPr>
        <w:t xml:space="preserve"> </w:t>
      </w:r>
    </w:p>
    <w:p w:rsidR="00FE7DB3" w:rsidRPr="00FE7DB3" w:rsidRDefault="00FE7DB3" w:rsidP="00FE7DB3">
      <w:pPr>
        <w:pStyle w:val="a4"/>
        <w:ind w:left="1440"/>
        <w:rPr>
          <w:color w:val="B31166"/>
          <w:sz w:val="56"/>
          <w:szCs w:val="56"/>
        </w:rPr>
      </w:pPr>
    </w:p>
    <w:p w:rsidR="006F3D28" w:rsidRPr="006F3D28" w:rsidRDefault="006F3D28" w:rsidP="006F3D28">
      <w:pPr>
        <w:pStyle w:val="a4"/>
        <w:numPr>
          <w:ilvl w:val="1"/>
          <w:numId w:val="1"/>
        </w:numPr>
        <w:rPr>
          <w:color w:val="B31166"/>
          <w:sz w:val="56"/>
          <w:szCs w:val="56"/>
          <w:rtl/>
        </w:rPr>
      </w:pPr>
      <w:r w:rsidRPr="006F3D28">
        <w:rPr>
          <w:rFonts w:ascii="Century Gothic" w:eastAsia="+mn-ea" w:hAnsi="Century Gothic" w:cs="+mn-cs"/>
          <w:color w:val="404040"/>
          <w:kern w:val="24"/>
          <w:sz w:val="56"/>
          <w:szCs w:val="56"/>
          <w:lang w:val="en-GB"/>
        </w:rPr>
        <w:t xml:space="preserve">Student ; Sarah </w:t>
      </w:r>
      <w:proofErr w:type="spellStart"/>
      <w:r w:rsidRPr="006F3D28">
        <w:rPr>
          <w:rFonts w:ascii="Century Gothic" w:eastAsia="+mn-ea" w:hAnsi="Century Gothic" w:cs="+mn-cs"/>
          <w:color w:val="404040"/>
          <w:kern w:val="24"/>
          <w:sz w:val="56"/>
          <w:szCs w:val="56"/>
          <w:lang w:val="en-GB"/>
        </w:rPr>
        <w:t>Zghair</w:t>
      </w:r>
      <w:proofErr w:type="spellEnd"/>
      <w:r w:rsidRPr="006F3D28">
        <w:rPr>
          <w:rFonts w:ascii="Century Gothic" w:eastAsia="+mn-ea" w:hAnsi="Century Gothic" w:cs="+mn-cs"/>
          <w:color w:val="404040"/>
          <w:kern w:val="24"/>
          <w:sz w:val="56"/>
          <w:szCs w:val="56"/>
          <w:lang w:val="en-GB"/>
        </w:rPr>
        <w:t xml:space="preserve"> </w:t>
      </w:r>
    </w:p>
    <w:p w:rsidR="006F3D28" w:rsidRPr="006F3D28" w:rsidRDefault="006F3D28" w:rsidP="006F3D28">
      <w:pPr>
        <w:pStyle w:val="a4"/>
        <w:numPr>
          <w:ilvl w:val="1"/>
          <w:numId w:val="1"/>
        </w:numPr>
        <w:rPr>
          <w:color w:val="B31166"/>
          <w:sz w:val="56"/>
          <w:szCs w:val="56"/>
          <w:rtl/>
        </w:rPr>
      </w:pPr>
      <w:proofErr w:type="spellStart"/>
      <w:r w:rsidRPr="006F3D28">
        <w:rPr>
          <w:rFonts w:ascii="Century Gothic" w:eastAsia="+mn-ea" w:hAnsi="Century Gothic" w:cs="+mn-cs"/>
          <w:color w:val="404040"/>
          <w:kern w:val="24"/>
          <w:sz w:val="56"/>
          <w:szCs w:val="56"/>
          <w:lang w:val="en-GB"/>
        </w:rPr>
        <w:t>Rasha</w:t>
      </w:r>
      <w:proofErr w:type="spellEnd"/>
      <w:r w:rsidRPr="006F3D28">
        <w:rPr>
          <w:rFonts w:ascii="Century Gothic" w:eastAsia="+mn-ea" w:hAnsi="Century Gothic" w:cs="+mn-cs"/>
          <w:color w:val="404040"/>
          <w:kern w:val="24"/>
          <w:sz w:val="56"/>
          <w:szCs w:val="56"/>
          <w:lang w:val="en-GB"/>
        </w:rPr>
        <w:t xml:space="preserve"> Adnan</w:t>
      </w:r>
    </w:p>
    <w:p w:rsidR="006F3D28" w:rsidRPr="006F3D28" w:rsidRDefault="006F3D28" w:rsidP="00913C21">
      <w:pPr>
        <w:jc w:val="right"/>
        <w:rPr>
          <w:rFonts w:hint="cs"/>
          <w:sz w:val="56"/>
          <w:szCs w:val="56"/>
          <w:rtl/>
        </w:rPr>
      </w:pPr>
    </w:p>
    <w:p w:rsidR="00FE7DB3" w:rsidRPr="00F75749" w:rsidRDefault="00FE7DB3" w:rsidP="00FE7DB3">
      <w:pPr>
        <w:pStyle w:val="a7"/>
        <w:bidi w:val="0"/>
        <w:spacing w:after="0"/>
        <w:jc w:val="center"/>
        <w:rPr>
          <w:rFonts w:asciiTheme="minorBidi" w:hAnsiTheme="minorBidi" w:cstheme="minorBidi"/>
          <w:sz w:val="96"/>
          <w:szCs w:val="96"/>
          <w:rtl/>
        </w:rPr>
      </w:pPr>
      <w:r w:rsidRPr="00F75749">
        <w:rPr>
          <w:rFonts w:asciiTheme="minorBidi" w:hAnsiTheme="minorBidi" w:cstheme="minorBidi"/>
          <w:sz w:val="96"/>
          <w:szCs w:val="96"/>
          <w:rtl/>
        </w:rPr>
        <w:t xml:space="preserve">بسم الله الرحمن الرحيم </w:t>
      </w:r>
    </w:p>
    <w:p w:rsidR="00FE7DB3" w:rsidRPr="00F75749" w:rsidRDefault="00FE7DB3" w:rsidP="00FE7DB3">
      <w:pPr>
        <w:pStyle w:val="a7"/>
        <w:bidi w:val="0"/>
        <w:spacing w:after="0"/>
        <w:jc w:val="center"/>
        <w:rPr>
          <w:rFonts w:asciiTheme="minorBidi" w:eastAsia="Times New Roman" w:hAnsiTheme="minorBidi" w:cstheme="minorBidi"/>
          <w:color w:val="000000" w:themeColor="text1"/>
          <w:sz w:val="48"/>
          <w:szCs w:val="48"/>
        </w:rPr>
      </w:pPr>
      <w:r w:rsidRPr="00F75749">
        <w:rPr>
          <w:rFonts w:asciiTheme="minorBidi" w:eastAsia="Times New Roman" w:hAnsiTheme="minorBidi" w:cstheme="minorBidi"/>
          <w:b/>
          <w:bCs/>
          <w:color w:val="000000" w:themeColor="text1"/>
          <w:sz w:val="48"/>
          <w:szCs w:val="48"/>
          <w:rtl/>
        </w:rPr>
        <w:t>((قَالُوا سُبْحَانَكَ لَا عِلْمَ لَنَا إِلَّا مَا عَلَّمْتَنَا إِنَّكَ أَنْتَ الْعَلِيمُ الْحَكِيمُ))</w:t>
      </w:r>
    </w:p>
    <w:p w:rsidR="00FE7DB3" w:rsidRPr="00FE7DB3" w:rsidRDefault="00FE7DB3" w:rsidP="00FE7DB3">
      <w:pPr>
        <w:bidi w:val="0"/>
        <w:spacing w:after="0" w:line="240" w:lineRule="auto"/>
        <w:outlineLvl w:val="1"/>
        <w:rPr>
          <w:rFonts w:asciiTheme="minorBidi" w:eastAsia="Times New Roman" w:hAnsiTheme="minorBidi"/>
          <w:b/>
          <w:bCs/>
          <w:sz w:val="36"/>
          <w:szCs w:val="36"/>
        </w:rPr>
      </w:pPr>
      <w:r w:rsidRPr="00FE7DB3">
        <w:rPr>
          <w:rFonts w:asciiTheme="minorBidi" w:eastAsia="Times New Roman" w:hAnsiTheme="minorBidi"/>
          <w:b/>
          <w:bCs/>
          <w:sz w:val="36"/>
          <w:szCs w:val="36"/>
        </w:rPr>
        <w:t>(</w:t>
      </w:r>
      <w:r w:rsidRPr="00FE7DB3">
        <w:rPr>
          <w:rFonts w:asciiTheme="minorBidi" w:eastAsia="Times New Roman" w:hAnsiTheme="minorBidi"/>
          <w:b/>
          <w:bCs/>
          <w:sz w:val="36"/>
          <w:szCs w:val="36"/>
          <w:rtl/>
        </w:rPr>
        <w:t>سورة البقرة: الآية 32</w:t>
      </w:r>
      <w:r w:rsidRPr="00FE7DB3">
        <w:rPr>
          <w:rFonts w:asciiTheme="minorBidi" w:eastAsia="Times New Roman" w:hAnsiTheme="minorBidi"/>
          <w:b/>
          <w:bCs/>
          <w:sz w:val="36"/>
          <w:szCs w:val="36"/>
        </w:rPr>
        <w:t>)</w:t>
      </w:r>
    </w:p>
    <w:p w:rsidR="006F3D28" w:rsidRDefault="00FE7DB3" w:rsidP="00FE7DB3">
      <w:pPr>
        <w:bidi w:val="0"/>
        <w:ind w:left="720"/>
        <w:jc w:val="right"/>
        <w:rPr>
          <w:rFonts w:hint="cs"/>
          <w:rtl/>
        </w:rPr>
      </w:pPr>
      <w:r w:rsidRPr="00FE7DB3">
        <w:rPr>
          <w:rFonts w:ascii="Tahoma" w:eastAsia="Times New Roman" w:hAnsi="Tahoma" w:cs="Tahoma"/>
          <w:color w:val="000000"/>
          <w:sz w:val="21"/>
          <w:szCs w:val="21"/>
        </w:rPr>
        <w:br/>
      </w:r>
    </w:p>
    <w:p w:rsidR="006F3D28" w:rsidRDefault="006F3D28" w:rsidP="00913C21">
      <w:pPr>
        <w:jc w:val="right"/>
        <w:rPr>
          <w:rFonts w:hint="cs"/>
          <w:rtl/>
        </w:rPr>
      </w:pPr>
    </w:p>
    <w:p w:rsidR="006F3D28" w:rsidRDefault="006F3D28" w:rsidP="00913C21">
      <w:pPr>
        <w:jc w:val="right"/>
        <w:rPr>
          <w:rFonts w:hint="cs"/>
          <w:rtl/>
        </w:rPr>
      </w:pPr>
    </w:p>
    <w:p w:rsidR="006F3D28" w:rsidRDefault="006F3D28" w:rsidP="00913C21">
      <w:pPr>
        <w:jc w:val="right"/>
        <w:rPr>
          <w:rFonts w:hint="cs"/>
          <w:rtl/>
        </w:rPr>
      </w:pPr>
    </w:p>
    <w:p w:rsidR="006F3D28" w:rsidRDefault="006F3D28" w:rsidP="00913C21">
      <w:pPr>
        <w:jc w:val="right"/>
        <w:rPr>
          <w:rFonts w:hint="cs"/>
          <w:rtl/>
        </w:rPr>
      </w:pPr>
    </w:p>
    <w:p w:rsidR="006F3D28" w:rsidRPr="00F75749" w:rsidRDefault="006F3D28" w:rsidP="006F3D28">
      <w:pPr>
        <w:jc w:val="right"/>
        <w:rPr>
          <w:rFonts w:hint="cs"/>
          <w:b/>
          <w:bCs/>
          <w:sz w:val="72"/>
          <w:szCs w:val="72"/>
          <w:rtl/>
        </w:rPr>
      </w:pPr>
      <w:r w:rsidRPr="00F75749">
        <w:rPr>
          <w:b/>
          <w:bCs/>
          <w:sz w:val="72"/>
          <w:szCs w:val="72"/>
          <w:lang w:val="en-GB"/>
        </w:rPr>
        <w:t>Content</w:t>
      </w:r>
    </w:p>
    <w:p w:rsidR="00EA2461" w:rsidRPr="00F75749" w:rsidRDefault="00EA2461" w:rsidP="000F4BE2">
      <w:pPr>
        <w:numPr>
          <w:ilvl w:val="0"/>
          <w:numId w:val="3"/>
        </w:numPr>
        <w:bidi w:val="0"/>
        <w:rPr>
          <w:sz w:val="52"/>
          <w:szCs w:val="52"/>
        </w:rPr>
      </w:pPr>
      <w:r w:rsidRPr="00F75749">
        <w:rPr>
          <w:sz w:val="52"/>
          <w:szCs w:val="52"/>
          <w:lang w:val="en-GB"/>
        </w:rPr>
        <w:t>Abstract</w:t>
      </w:r>
    </w:p>
    <w:p w:rsidR="00EA2461" w:rsidRPr="00F75749" w:rsidRDefault="00EA2461" w:rsidP="000F4BE2">
      <w:pPr>
        <w:numPr>
          <w:ilvl w:val="0"/>
          <w:numId w:val="3"/>
        </w:numPr>
        <w:bidi w:val="0"/>
        <w:rPr>
          <w:sz w:val="52"/>
          <w:szCs w:val="52"/>
          <w:rtl/>
        </w:rPr>
      </w:pPr>
      <w:r w:rsidRPr="00F75749">
        <w:rPr>
          <w:sz w:val="52"/>
          <w:szCs w:val="52"/>
          <w:lang w:val="en-GB"/>
        </w:rPr>
        <w:t>Introduction</w:t>
      </w:r>
    </w:p>
    <w:p w:rsidR="00EA2461" w:rsidRPr="00F75749" w:rsidRDefault="00EA2461" w:rsidP="000F4BE2">
      <w:pPr>
        <w:numPr>
          <w:ilvl w:val="0"/>
          <w:numId w:val="3"/>
        </w:numPr>
        <w:bidi w:val="0"/>
        <w:rPr>
          <w:sz w:val="52"/>
          <w:szCs w:val="52"/>
          <w:rtl/>
        </w:rPr>
      </w:pPr>
      <w:proofErr w:type="spellStart"/>
      <w:r w:rsidRPr="00F75749">
        <w:rPr>
          <w:sz w:val="52"/>
          <w:szCs w:val="52"/>
          <w:lang w:val="en-GB"/>
        </w:rPr>
        <w:t>Prevelance</w:t>
      </w:r>
      <w:proofErr w:type="spellEnd"/>
    </w:p>
    <w:p w:rsidR="00EA2461" w:rsidRPr="00F75749" w:rsidRDefault="00EA2461" w:rsidP="000F4BE2">
      <w:pPr>
        <w:numPr>
          <w:ilvl w:val="0"/>
          <w:numId w:val="3"/>
        </w:numPr>
        <w:bidi w:val="0"/>
        <w:rPr>
          <w:sz w:val="52"/>
          <w:szCs w:val="52"/>
          <w:rtl/>
        </w:rPr>
      </w:pPr>
      <w:r w:rsidRPr="00F75749">
        <w:rPr>
          <w:sz w:val="52"/>
          <w:szCs w:val="52"/>
          <w:lang w:val="en-GB"/>
        </w:rPr>
        <w:t>Method</w:t>
      </w:r>
    </w:p>
    <w:p w:rsidR="00EA2461" w:rsidRPr="00F75749" w:rsidRDefault="00EA2461" w:rsidP="000F4BE2">
      <w:pPr>
        <w:numPr>
          <w:ilvl w:val="0"/>
          <w:numId w:val="3"/>
        </w:numPr>
        <w:bidi w:val="0"/>
        <w:rPr>
          <w:sz w:val="52"/>
          <w:szCs w:val="52"/>
          <w:rtl/>
        </w:rPr>
      </w:pPr>
      <w:r w:rsidRPr="00F75749">
        <w:rPr>
          <w:sz w:val="52"/>
          <w:szCs w:val="52"/>
          <w:lang w:val="en-GB"/>
        </w:rPr>
        <w:t>Result</w:t>
      </w:r>
    </w:p>
    <w:p w:rsidR="00EA2461" w:rsidRPr="00F75749" w:rsidRDefault="00EA2461" w:rsidP="000F4BE2">
      <w:pPr>
        <w:numPr>
          <w:ilvl w:val="0"/>
          <w:numId w:val="3"/>
        </w:numPr>
        <w:bidi w:val="0"/>
        <w:rPr>
          <w:sz w:val="52"/>
          <w:szCs w:val="52"/>
          <w:rtl/>
        </w:rPr>
      </w:pPr>
      <w:r w:rsidRPr="00F75749">
        <w:rPr>
          <w:sz w:val="52"/>
          <w:szCs w:val="52"/>
          <w:lang w:val="en-GB"/>
        </w:rPr>
        <w:t>Discussion</w:t>
      </w:r>
    </w:p>
    <w:p w:rsidR="00EA2461" w:rsidRPr="00F75749" w:rsidRDefault="00EA2461" w:rsidP="000F4BE2">
      <w:pPr>
        <w:numPr>
          <w:ilvl w:val="0"/>
          <w:numId w:val="3"/>
        </w:numPr>
        <w:bidi w:val="0"/>
        <w:rPr>
          <w:sz w:val="52"/>
          <w:szCs w:val="52"/>
          <w:rtl/>
        </w:rPr>
      </w:pPr>
      <w:r w:rsidRPr="00F75749">
        <w:rPr>
          <w:sz w:val="52"/>
          <w:szCs w:val="52"/>
          <w:lang w:val="en-GB"/>
        </w:rPr>
        <w:t>Conclusion</w:t>
      </w:r>
    </w:p>
    <w:p w:rsidR="006F3D28" w:rsidRDefault="006F3D28" w:rsidP="00913C21">
      <w:pPr>
        <w:jc w:val="right"/>
      </w:pPr>
    </w:p>
    <w:p w:rsidR="000F4BE2" w:rsidRDefault="000F4BE2" w:rsidP="00913C21">
      <w:pPr>
        <w:jc w:val="right"/>
        <w:rPr>
          <w:rFonts w:hint="cs"/>
          <w:rtl/>
        </w:rPr>
      </w:pPr>
    </w:p>
    <w:p w:rsidR="006F3D28" w:rsidRDefault="006F3D28" w:rsidP="00913C21">
      <w:pPr>
        <w:jc w:val="right"/>
      </w:pPr>
    </w:p>
    <w:p w:rsidR="00F75749" w:rsidRDefault="00F75749" w:rsidP="00913C21">
      <w:pPr>
        <w:jc w:val="right"/>
      </w:pPr>
    </w:p>
    <w:p w:rsidR="00F75749" w:rsidRDefault="00F75749" w:rsidP="00913C21">
      <w:pPr>
        <w:jc w:val="right"/>
      </w:pPr>
    </w:p>
    <w:p w:rsidR="00F75749" w:rsidRDefault="00F75749" w:rsidP="00913C21">
      <w:pPr>
        <w:jc w:val="right"/>
      </w:pPr>
    </w:p>
    <w:p w:rsidR="00F75749" w:rsidRDefault="00F75749" w:rsidP="00913C21">
      <w:pPr>
        <w:jc w:val="right"/>
      </w:pPr>
    </w:p>
    <w:p w:rsidR="00F75749" w:rsidRDefault="00F75749" w:rsidP="00913C21">
      <w:pPr>
        <w:jc w:val="right"/>
      </w:pPr>
    </w:p>
    <w:p w:rsidR="00F75749" w:rsidRDefault="00F75749" w:rsidP="00913C21">
      <w:pPr>
        <w:jc w:val="right"/>
      </w:pPr>
    </w:p>
    <w:p w:rsidR="00F75749" w:rsidRDefault="00F75749" w:rsidP="00913C21">
      <w:pPr>
        <w:jc w:val="right"/>
      </w:pPr>
    </w:p>
    <w:p w:rsidR="00F75749" w:rsidRDefault="00F75749" w:rsidP="00913C21">
      <w:pPr>
        <w:jc w:val="right"/>
        <w:rPr>
          <w:rFonts w:hint="cs"/>
          <w:rtl/>
        </w:rPr>
      </w:pPr>
    </w:p>
    <w:p w:rsidR="006F3D28" w:rsidRPr="00F75749" w:rsidRDefault="000F4BE2" w:rsidP="00913C21">
      <w:pPr>
        <w:jc w:val="right"/>
        <w:rPr>
          <w:rFonts w:hint="cs"/>
          <w:b/>
          <w:bCs/>
          <w:sz w:val="56"/>
          <w:szCs w:val="56"/>
          <w:rtl/>
        </w:rPr>
      </w:pPr>
      <w:r w:rsidRPr="00F75749">
        <w:rPr>
          <w:b/>
          <w:bCs/>
          <w:sz w:val="56"/>
          <w:szCs w:val="56"/>
        </w:rPr>
        <w:lastRenderedPageBreak/>
        <w:t>Abstract</w:t>
      </w:r>
    </w:p>
    <w:p w:rsidR="006F3D28" w:rsidRDefault="006F3D28" w:rsidP="00913C21">
      <w:pPr>
        <w:jc w:val="right"/>
        <w:rPr>
          <w:rFonts w:hint="cs"/>
          <w:rtl/>
        </w:rPr>
      </w:pPr>
    </w:p>
    <w:p w:rsidR="000F4BE2" w:rsidRPr="000F4BE2" w:rsidRDefault="000F4BE2" w:rsidP="00913C21">
      <w:pPr>
        <w:jc w:val="right"/>
        <w:rPr>
          <w:rFonts w:hint="cs"/>
          <w:sz w:val="56"/>
          <w:szCs w:val="56"/>
          <w:rtl/>
        </w:rPr>
      </w:pPr>
      <w:r w:rsidRPr="000F4BE2">
        <w:rPr>
          <w:sz w:val="56"/>
          <w:szCs w:val="56"/>
        </w:rPr>
        <w:t xml:space="preserve">This study was conducted to identify the risk factors of preeclampsia in patients attending </w:t>
      </w:r>
      <w:proofErr w:type="spellStart"/>
      <w:r w:rsidRPr="000F4BE2">
        <w:rPr>
          <w:sz w:val="56"/>
          <w:szCs w:val="56"/>
        </w:rPr>
        <w:t>Bint</w:t>
      </w:r>
      <w:proofErr w:type="spellEnd"/>
      <w:r w:rsidRPr="000F4BE2">
        <w:rPr>
          <w:sz w:val="56"/>
          <w:szCs w:val="56"/>
        </w:rPr>
        <w:t xml:space="preserve"> </w:t>
      </w:r>
      <w:proofErr w:type="spellStart"/>
      <w:r w:rsidRPr="000F4BE2">
        <w:rPr>
          <w:sz w:val="56"/>
          <w:szCs w:val="56"/>
        </w:rPr>
        <w:t>Alhuda</w:t>
      </w:r>
      <w:proofErr w:type="spellEnd"/>
      <w:r w:rsidRPr="000F4BE2">
        <w:rPr>
          <w:sz w:val="56"/>
          <w:szCs w:val="56"/>
        </w:rPr>
        <w:t xml:space="preserve"> hospital post off ward and emergency room  In </w:t>
      </w:r>
      <w:proofErr w:type="spellStart"/>
      <w:r w:rsidRPr="000F4BE2">
        <w:rPr>
          <w:sz w:val="56"/>
          <w:szCs w:val="56"/>
        </w:rPr>
        <w:t>aperiod</w:t>
      </w:r>
      <w:proofErr w:type="spellEnd"/>
      <w:r w:rsidRPr="000F4BE2">
        <w:rPr>
          <w:sz w:val="56"/>
          <w:szCs w:val="56"/>
        </w:rPr>
        <w:t xml:space="preserve"> from 25 of September 2018 to the beginning of march 2019</w:t>
      </w:r>
      <w:r w:rsidRPr="000F4BE2">
        <w:rPr>
          <w:rFonts w:cs="Arial"/>
          <w:sz w:val="56"/>
          <w:szCs w:val="56"/>
          <w:rtl/>
        </w:rPr>
        <w:t xml:space="preserve">  </w:t>
      </w:r>
    </w:p>
    <w:p w:rsidR="000F4BE2" w:rsidRDefault="000F4BE2" w:rsidP="00913C21">
      <w:pPr>
        <w:jc w:val="right"/>
        <w:rPr>
          <w:rFonts w:hint="cs"/>
          <w:rtl/>
        </w:rPr>
      </w:pPr>
    </w:p>
    <w:p w:rsidR="000F4BE2" w:rsidRDefault="000F4BE2" w:rsidP="00913C21">
      <w:pPr>
        <w:jc w:val="right"/>
        <w:rPr>
          <w:rFonts w:hint="cs"/>
          <w:rtl/>
        </w:rPr>
      </w:pPr>
    </w:p>
    <w:p w:rsidR="000F4BE2" w:rsidRDefault="000F4BE2" w:rsidP="00913C21">
      <w:pPr>
        <w:jc w:val="right"/>
        <w:rPr>
          <w:rFonts w:hint="cs"/>
          <w:rtl/>
        </w:rPr>
      </w:pPr>
    </w:p>
    <w:p w:rsidR="000F4BE2" w:rsidRDefault="000F4BE2" w:rsidP="00913C21">
      <w:pPr>
        <w:jc w:val="right"/>
        <w:rPr>
          <w:rFonts w:hint="cs"/>
          <w:rtl/>
        </w:rPr>
      </w:pPr>
    </w:p>
    <w:p w:rsidR="000F4BE2" w:rsidRDefault="000F4BE2" w:rsidP="00913C21">
      <w:pPr>
        <w:jc w:val="right"/>
        <w:rPr>
          <w:rFonts w:hint="cs"/>
          <w:rtl/>
        </w:rPr>
      </w:pPr>
    </w:p>
    <w:p w:rsidR="000F4BE2" w:rsidRDefault="000F4BE2" w:rsidP="00913C21">
      <w:pPr>
        <w:jc w:val="right"/>
      </w:pPr>
    </w:p>
    <w:p w:rsidR="000F4BE2" w:rsidRDefault="000F4BE2" w:rsidP="00913C21">
      <w:pPr>
        <w:jc w:val="right"/>
      </w:pPr>
    </w:p>
    <w:p w:rsidR="000F4BE2" w:rsidRDefault="000F4BE2" w:rsidP="00913C21">
      <w:pPr>
        <w:jc w:val="right"/>
      </w:pPr>
    </w:p>
    <w:p w:rsidR="000F4BE2" w:rsidRDefault="000F4BE2" w:rsidP="00913C21">
      <w:pPr>
        <w:jc w:val="right"/>
        <w:rPr>
          <w:rFonts w:hint="cs"/>
          <w:rtl/>
        </w:rPr>
      </w:pPr>
    </w:p>
    <w:p w:rsidR="000F4BE2" w:rsidRDefault="000F4BE2" w:rsidP="00913C21">
      <w:pPr>
        <w:jc w:val="right"/>
        <w:rPr>
          <w:rFonts w:hint="cs"/>
          <w:rtl/>
        </w:rPr>
      </w:pPr>
    </w:p>
    <w:p w:rsidR="000F4BE2" w:rsidRDefault="000F4BE2" w:rsidP="00913C21">
      <w:pPr>
        <w:jc w:val="right"/>
        <w:rPr>
          <w:rFonts w:hint="cs"/>
          <w:rtl/>
        </w:rPr>
      </w:pPr>
    </w:p>
    <w:p w:rsidR="000F4BE2" w:rsidRDefault="000F4BE2" w:rsidP="00913C21">
      <w:pPr>
        <w:jc w:val="right"/>
        <w:rPr>
          <w:rFonts w:hint="cs"/>
          <w:rtl/>
        </w:rPr>
      </w:pPr>
    </w:p>
    <w:p w:rsidR="000F4BE2" w:rsidRDefault="000F4BE2" w:rsidP="00913C21">
      <w:pPr>
        <w:jc w:val="right"/>
        <w:rPr>
          <w:rFonts w:hint="cs"/>
          <w:rtl/>
        </w:rPr>
      </w:pPr>
    </w:p>
    <w:p w:rsidR="000F4BE2" w:rsidRDefault="000F4BE2" w:rsidP="00913C21">
      <w:pPr>
        <w:jc w:val="right"/>
        <w:rPr>
          <w:rFonts w:hint="cs"/>
          <w:rtl/>
        </w:rPr>
      </w:pPr>
    </w:p>
    <w:p w:rsidR="000F4BE2" w:rsidRDefault="000F4BE2" w:rsidP="00913C21">
      <w:pPr>
        <w:jc w:val="right"/>
        <w:rPr>
          <w:rFonts w:hint="cs"/>
          <w:rtl/>
        </w:rPr>
      </w:pPr>
    </w:p>
    <w:p w:rsidR="000F4BE2" w:rsidRDefault="000F4BE2" w:rsidP="00913C21">
      <w:pPr>
        <w:jc w:val="right"/>
        <w:rPr>
          <w:rFonts w:hint="cs"/>
          <w:rtl/>
        </w:rPr>
      </w:pPr>
    </w:p>
    <w:p w:rsidR="000F4BE2" w:rsidRDefault="000F4BE2" w:rsidP="00913C21">
      <w:pPr>
        <w:jc w:val="right"/>
        <w:rPr>
          <w:rFonts w:hint="cs"/>
          <w:rtl/>
        </w:rPr>
      </w:pPr>
    </w:p>
    <w:p w:rsidR="000F4BE2" w:rsidRPr="00F75749" w:rsidRDefault="000F4BE2" w:rsidP="00913C21">
      <w:pPr>
        <w:jc w:val="right"/>
        <w:rPr>
          <w:rFonts w:hint="cs"/>
          <w:b/>
          <w:bCs/>
          <w:sz w:val="56"/>
          <w:szCs w:val="56"/>
          <w:rtl/>
        </w:rPr>
      </w:pPr>
      <w:r w:rsidRPr="00F75749">
        <w:rPr>
          <w:b/>
          <w:bCs/>
          <w:sz w:val="56"/>
          <w:szCs w:val="56"/>
        </w:rPr>
        <w:t>Introduction</w:t>
      </w:r>
    </w:p>
    <w:p w:rsidR="000F4BE2" w:rsidRDefault="000F4BE2" w:rsidP="00913C21">
      <w:pPr>
        <w:jc w:val="right"/>
        <w:rPr>
          <w:rFonts w:hint="cs"/>
          <w:rtl/>
        </w:rPr>
      </w:pPr>
    </w:p>
    <w:p w:rsidR="000F4BE2" w:rsidRDefault="000F4BE2" w:rsidP="00913C21">
      <w:pPr>
        <w:jc w:val="right"/>
        <w:rPr>
          <w:rFonts w:hint="cs"/>
          <w:rtl/>
        </w:rPr>
      </w:pPr>
    </w:p>
    <w:p w:rsidR="000F4BE2" w:rsidRPr="000F4BE2" w:rsidRDefault="000F4BE2" w:rsidP="00913C21">
      <w:pPr>
        <w:jc w:val="right"/>
        <w:rPr>
          <w:rFonts w:hint="cs"/>
          <w:sz w:val="44"/>
          <w:szCs w:val="44"/>
          <w:rtl/>
        </w:rPr>
      </w:pPr>
      <w:r w:rsidRPr="000F4BE2">
        <w:rPr>
          <w:sz w:val="44"/>
          <w:szCs w:val="44"/>
        </w:rPr>
        <w:t xml:space="preserve">Preeclampsia is a multisystem syndrome that is primarily defined by the development of new-onset hypertension, persistent systolic blood pressure [SBP] of 140 mm Hg or higher, or diastolic blood pressure [DBP] of 90 mm Hg or higher after 20 weeks' gestation in a woman with previously normal blood </w:t>
      </w:r>
      <w:proofErr w:type="spellStart"/>
      <w:r w:rsidRPr="000F4BE2">
        <w:rPr>
          <w:sz w:val="44"/>
          <w:szCs w:val="44"/>
        </w:rPr>
        <w:t>pressure.Although</w:t>
      </w:r>
      <w:proofErr w:type="spellEnd"/>
      <w:r w:rsidRPr="000F4BE2">
        <w:rPr>
          <w:sz w:val="44"/>
          <w:szCs w:val="44"/>
        </w:rPr>
        <w:t xml:space="preserve"> preeclampsia is usually accompanied by new-onset proteinuria, the American Congress of Obstetrics and Gynecology (ACOG) recently revised the diagnostic criteria for preeclampsia so that the presence of proteinuria for diagnosis was no longer required, noting that elevated blood pressure accompanied by other signs and symptoms is sufficient for diagnosis. These other signs are also included in new terminology proposed by ACOG to identify cases with severe features</w:t>
      </w:r>
      <w:r w:rsidRPr="000F4BE2">
        <w:rPr>
          <w:rFonts w:cs="Arial"/>
          <w:sz w:val="44"/>
          <w:szCs w:val="44"/>
          <w:rtl/>
        </w:rPr>
        <w:t>.</w:t>
      </w:r>
    </w:p>
    <w:p w:rsidR="000F4BE2" w:rsidRDefault="000F4BE2" w:rsidP="00913C21">
      <w:pPr>
        <w:jc w:val="right"/>
        <w:rPr>
          <w:rFonts w:hint="cs"/>
          <w:rtl/>
        </w:rPr>
      </w:pPr>
    </w:p>
    <w:p w:rsidR="000F4BE2" w:rsidRDefault="000F4BE2" w:rsidP="00913C21">
      <w:pPr>
        <w:jc w:val="right"/>
        <w:rPr>
          <w:rFonts w:hint="cs"/>
          <w:rtl/>
        </w:rPr>
      </w:pPr>
    </w:p>
    <w:p w:rsidR="000F4BE2" w:rsidRDefault="000F4BE2" w:rsidP="00913C21">
      <w:pPr>
        <w:jc w:val="right"/>
        <w:rPr>
          <w:rFonts w:hint="cs"/>
          <w:rtl/>
        </w:rPr>
      </w:pPr>
    </w:p>
    <w:p w:rsidR="000F4BE2" w:rsidRPr="000F4BE2" w:rsidRDefault="000F4BE2" w:rsidP="00913C21">
      <w:pPr>
        <w:jc w:val="right"/>
        <w:rPr>
          <w:rFonts w:hint="cs"/>
          <w:sz w:val="44"/>
          <w:szCs w:val="44"/>
          <w:rtl/>
        </w:rPr>
      </w:pPr>
      <w:r w:rsidRPr="000F4BE2">
        <w:rPr>
          <w:sz w:val="44"/>
          <w:szCs w:val="44"/>
        </w:rPr>
        <w:lastRenderedPageBreak/>
        <w:t xml:space="preserve">Those severe features are: very high blood pressure, thrombocytopenia, renal insufficiency, impaired liver function, pulmonary edema, and cerebral or visual symptoms. The proportion of women who develop preeclampsia without proteinuria or who have proteinuria without hypertension preceding preeclampsia is unclear, with inconsistent definitions and approaches to measurement, and few studies examining these atypical </w:t>
      </w:r>
      <w:proofErr w:type="spellStart"/>
      <w:r w:rsidRPr="000F4BE2">
        <w:rPr>
          <w:sz w:val="44"/>
          <w:szCs w:val="44"/>
        </w:rPr>
        <w:t>presentations.Proteinuria</w:t>
      </w:r>
      <w:proofErr w:type="spellEnd"/>
      <w:r w:rsidRPr="000F4BE2">
        <w:rPr>
          <w:sz w:val="44"/>
          <w:szCs w:val="44"/>
        </w:rPr>
        <w:t xml:space="preserve"> levels among women diagnosed with preeclampsia, however, are not found to be consistently associated with adverse outcomes</w:t>
      </w:r>
      <w:r w:rsidRPr="000F4BE2">
        <w:rPr>
          <w:rFonts w:cs="Arial"/>
          <w:sz w:val="44"/>
          <w:szCs w:val="44"/>
          <w:rtl/>
        </w:rPr>
        <w:t>.</w:t>
      </w:r>
    </w:p>
    <w:p w:rsidR="000F4BE2" w:rsidRDefault="000F4BE2" w:rsidP="00913C21">
      <w:pPr>
        <w:jc w:val="right"/>
        <w:rPr>
          <w:rFonts w:hint="cs"/>
          <w:rtl/>
        </w:rPr>
      </w:pPr>
    </w:p>
    <w:p w:rsidR="000F4BE2" w:rsidRPr="000F4BE2" w:rsidRDefault="000F4BE2" w:rsidP="00913C21">
      <w:pPr>
        <w:jc w:val="right"/>
        <w:rPr>
          <w:rFonts w:hint="cs"/>
          <w:sz w:val="44"/>
          <w:szCs w:val="44"/>
          <w:rtl/>
        </w:rPr>
      </w:pPr>
      <w:r w:rsidRPr="000F4BE2">
        <w:rPr>
          <w:sz w:val="44"/>
          <w:szCs w:val="44"/>
        </w:rPr>
        <w:t xml:space="preserve">Pathophysiology of preeclampsia and </w:t>
      </w:r>
      <w:proofErr w:type="spellStart"/>
      <w:r w:rsidRPr="000F4BE2">
        <w:rPr>
          <w:sz w:val="44"/>
          <w:szCs w:val="44"/>
        </w:rPr>
        <w:t>eclampsia</w:t>
      </w:r>
      <w:proofErr w:type="spellEnd"/>
      <w:r w:rsidRPr="000F4BE2">
        <w:rPr>
          <w:sz w:val="44"/>
          <w:szCs w:val="44"/>
        </w:rPr>
        <w:t xml:space="preserve"> is poorly understood. Factors may include poorly developed uterine placental spiral arterioles (which decrease </w:t>
      </w:r>
      <w:proofErr w:type="spellStart"/>
      <w:r w:rsidRPr="000F4BE2">
        <w:rPr>
          <w:sz w:val="44"/>
          <w:szCs w:val="44"/>
        </w:rPr>
        <w:t>uteroplacental</w:t>
      </w:r>
      <w:proofErr w:type="spellEnd"/>
      <w:r w:rsidRPr="000F4BE2">
        <w:rPr>
          <w:sz w:val="44"/>
          <w:szCs w:val="44"/>
        </w:rPr>
        <w:t xml:space="preserve"> blood flow during late pregnancy), a genetic abnormality on chromosome 13, immunologic abnormalities, and placental ischemia or infarction. Lipid peroxidation of cell membranes induced by free radicals may contribute to preeclampsia</w:t>
      </w:r>
      <w:r w:rsidRPr="000F4BE2">
        <w:rPr>
          <w:rFonts w:cs="Arial"/>
          <w:sz w:val="44"/>
          <w:szCs w:val="44"/>
          <w:rtl/>
        </w:rPr>
        <w:t>.</w:t>
      </w:r>
    </w:p>
    <w:p w:rsidR="000F4BE2" w:rsidRPr="00F75749" w:rsidRDefault="000F4BE2" w:rsidP="000F4BE2">
      <w:pPr>
        <w:jc w:val="right"/>
        <w:rPr>
          <w:rFonts w:hint="cs"/>
          <w:b/>
          <w:bCs/>
          <w:sz w:val="52"/>
          <w:szCs w:val="52"/>
          <w:rtl/>
        </w:rPr>
      </w:pPr>
      <w:r w:rsidRPr="00F75749">
        <w:rPr>
          <w:b/>
          <w:bCs/>
          <w:sz w:val="52"/>
          <w:szCs w:val="52"/>
          <w:lang w:val="en-GB"/>
        </w:rPr>
        <w:lastRenderedPageBreak/>
        <w:t>Classification of hypertension in pregnancy</w:t>
      </w:r>
    </w:p>
    <w:p w:rsidR="000F4BE2" w:rsidRDefault="000F4BE2" w:rsidP="00913C21">
      <w:pPr>
        <w:jc w:val="right"/>
        <w:rPr>
          <w:rFonts w:hint="cs"/>
          <w:rtl/>
        </w:rPr>
      </w:pPr>
    </w:p>
    <w:p w:rsidR="000F4BE2" w:rsidRPr="00114F42" w:rsidRDefault="000F4BE2" w:rsidP="00114F42">
      <w:pPr>
        <w:bidi w:val="0"/>
        <w:rPr>
          <w:rFonts w:hint="cs"/>
          <w:sz w:val="44"/>
          <w:szCs w:val="44"/>
          <w:rtl/>
        </w:rPr>
      </w:pPr>
    </w:p>
    <w:p w:rsidR="00EA2461" w:rsidRPr="00114F42" w:rsidRDefault="00EA2461" w:rsidP="00114F42">
      <w:pPr>
        <w:numPr>
          <w:ilvl w:val="0"/>
          <w:numId w:val="4"/>
        </w:numPr>
        <w:bidi w:val="0"/>
        <w:rPr>
          <w:sz w:val="44"/>
          <w:szCs w:val="44"/>
        </w:rPr>
      </w:pPr>
      <w:r w:rsidRPr="00114F42">
        <w:rPr>
          <w:sz w:val="44"/>
          <w:szCs w:val="44"/>
          <w:lang w:val="en-GB"/>
        </w:rPr>
        <w:t xml:space="preserve">Chronic hypertension ; </w:t>
      </w:r>
      <w:proofErr w:type="spellStart"/>
      <w:r w:rsidRPr="00114F42">
        <w:rPr>
          <w:sz w:val="44"/>
          <w:szCs w:val="44"/>
          <w:lang w:val="en-GB"/>
        </w:rPr>
        <w:t>preexisting</w:t>
      </w:r>
      <w:proofErr w:type="spellEnd"/>
      <w:r w:rsidRPr="00114F42">
        <w:rPr>
          <w:sz w:val="44"/>
          <w:szCs w:val="44"/>
          <w:lang w:val="en-GB"/>
        </w:rPr>
        <w:t xml:space="preserve"> hypertension presented prior to pregnancy</w:t>
      </w:r>
    </w:p>
    <w:p w:rsidR="00EA2461" w:rsidRPr="00114F42" w:rsidRDefault="00EA2461" w:rsidP="00114F42">
      <w:pPr>
        <w:numPr>
          <w:ilvl w:val="0"/>
          <w:numId w:val="4"/>
        </w:numPr>
        <w:bidi w:val="0"/>
        <w:rPr>
          <w:sz w:val="44"/>
          <w:szCs w:val="44"/>
          <w:rtl/>
        </w:rPr>
      </w:pPr>
      <w:r w:rsidRPr="00114F42">
        <w:rPr>
          <w:sz w:val="44"/>
          <w:szCs w:val="44"/>
          <w:lang w:val="en-GB"/>
        </w:rPr>
        <w:t xml:space="preserve">Gestational hypertension: </w:t>
      </w:r>
      <w:proofErr w:type="spellStart"/>
      <w:r w:rsidRPr="00114F42">
        <w:rPr>
          <w:sz w:val="44"/>
          <w:szCs w:val="44"/>
          <w:lang w:val="en-GB"/>
        </w:rPr>
        <w:t>develope</w:t>
      </w:r>
      <w:proofErr w:type="spellEnd"/>
      <w:r w:rsidRPr="00114F42">
        <w:rPr>
          <w:sz w:val="44"/>
          <w:szCs w:val="44"/>
          <w:lang w:val="en-GB"/>
        </w:rPr>
        <w:t xml:space="preserve"> late in pregnancy after 20 weeks of pregnancy and resolve after 6 weeks after delivery it’s either 1_ gestational HT without proteinuria</w:t>
      </w:r>
    </w:p>
    <w:p w:rsidR="00EA2461" w:rsidRPr="00114F42" w:rsidRDefault="00EA2461" w:rsidP="00114F42">
      <w:pPr>
        <w:numPr>
          <w:ilvl w:val="0"/>
          <w:numId w:val="4"/>
        </w:numPr>
        <w:bidi w:val="0"/>
        <w:rPr>
          <w:sz w:val="44"/>
          <w:szCs w:val="44"/>
          <w:rtl/>
        </w:rPr>
      </w:pPr>
      <w:r w:rsidRPr="00114F42">
        <w:rPr>
          <w:sz w:val="44"/>
          <w:szCs w:val="44"/>
          <w:lang w:val="en-GB"/>
        </w:rPr>
        <w:t xml:space="preserve">2_proteinureia without HT  3_ gestational </w:t>
      </w:r>
      <w:proofErr w:type="spellStart"/>
      <w:r w:rsidRPr="00114F42">
        <w:rPr>
          <w:sz w:val="44"/>
          <w:szCs w:val="44"/>
          <w:lang w:val="en-GB"/>
        </w:rPr>
        <w:t>proteinuric</w:t>
      </w:r>
      <w:proofErr w:type="spellEnd"/>
      <w:r w:rsidRPr="00114F42">
        <w:rPr>
          <w:sz w:val="44"/>
          <w:szCs w:val="44"/>
          <w:lang w:val="en-GB"/>
        </w:rPr>
        <w:t xml:space="preserve"> HT( preeclampsia).  4_ </w:t>
      </w:r>
      <w:proofErr w:type="spellStart"/>
      <w:r w:rsidRPr="00114F42">
        <w:rPr>
          <w:sz w:val="44"/>
          <w:szCs w:val="44"/>
          <w:lang w:val="en-GB"/>
        </w:rPr>
        <w:t>eclampsia</w:t>
      </w:r>
      <w:proofErr w:type="spellEnd"/>
    </w:p>
    <w:p w:rsidR="000F4BE2" w:rsidRDefault="000F4BE2" w:rsidP="00913C21">
      <w:pPr>
        <w:jc w:val="right"/>
        <w:rPr>
          <w:rFonts w:hint="cs"/>
          <w:rtl/>
        </w:rPr>
      </w:pPr>
    </w:p>
    <w:p w:rsidR="000F4BE2" w:rsidRDefault="000F4BE2" w:rsidP="00913C21">
      <w:pPr>
        <w:jc w:val="right"/>
        <w:rPr>
          <w:rFonts w:hint="cs"/>
          <w:rtl/>
        </w:rPr>
      </w:pPr>
    </w:p>
    <w:p w:rsidR="000F4BE2" w:rsidRDefault="000F4BE2" w:rsidP="00913C21">
      <w:pPr>
        <w:jc w:val="right"/>
        <w:rPr>
          <w:rFonts w:hint="cs"/>
          <w:rtl/>
        </w:rPr>
      </w:pPr>
    </w:p>
    <w:p w:rsidR="000F4BE2" w:rsidRDefault="000F4BE2" w:rsidP="00913C21">
      <w:pPr>
        <w:jc w:val="right"/>
      </w:pPr>
    </w:p>
    <w:p w:rsidR="00114F42" w:rsidRDefault="00114F42" w:rsidP="00913C21">
      <w:pPr>
        <w:jc w:val="right"/>
        <w:rPr>
          <w:rFonts w:hint="cs"/>
          <w:rtl/>
        </w:rPr>
      </w:pPr>
    </w:p>
    <w:p w:rsidR="000F4BE2" w:rsidRDefault="000F4BE2" w:rsidP="00913C21">
      <w:pPr>
        <w:jc w:val="right"/>
        <w:rPr>
          <w:rFonts w:hint="cs"/>
          <w:rtl/>
        </w:rPr>
      </w:pPr>
    </w:p>
    <w:p w:rsidR="000F4BE2" w:rsidRDefault="000F4BE2" w:rsidP="00913C21">
      <w:pPr>
        <w:jc w:val="right"/>
      </w:pPr>
    </w:p>
    <w:p w:rsidR="00114F42" w:rsidRDefault="00114F42" w:rsidP="00913C21">
      <w:pPr>
        <w:jc w:val="right"/>
      </w:pPr>
    </w:p>
    <w:p w:rsidR="00114F42" w:rsidRDefault="00114F42" w:rsidP="00913C21">
      <w:pPr>
        <w:jc w:val="right"/>
      </w:pPr>
    </w:p>
    <w:p w:rsidR="00114F42" w:rsidRDefault="00114F42" w:rsidP="00913C21">
      <w:pPr>
        <w:jc w:val="right"/>
      </w:pPr>
    </w:p>
    <w:p w:rsidR="00114F42" w:rsidRDefault="00114F42" w:rsidP="00913C21">
      <w:pPr>
        <w:jc w:val="right"/>
      </w:pPr>
    </w:p>
    <w:p w:rsidR="00114F42" w:rsidRDefault="00114F42" w:rsidP="00913C21">
      <w:pPr>
        <w:jc w:val="right"/>
      </w:pPr>
    </w:p>
    <w:p w:rsidR="00114F42" w:rsidRDefault="00114F42" w:rsidP="00913C21">
      <w:pPr>
        <w:jc w:val="right"/>
      </w:pPr>
    </w:p>
    <w:p w:rsidR="00114F42" w:rsidRDefault="00114F42" w:rsidP="00913C21">
      <w:pPr>
        <w:jc w:val="right"/>
      </w:pPr>
    </w:p>
    <w:p w:rsidR="00114F42" w:rsidRPr="00F75749" w:rsidRDefault="00114F42" w:rsidP="00913C21">
      <w:pPr>
        <w:jc w:val="right"/>
        <w:rPr>
          <w:rFonts w:hint="cs"/>
          <w:b/>
          <w:bCs/>
          <w:sz w:val="48"/>
          <w:szCs w:val="48"/>
        </w:rPr>
      </w:pPr>
      <w:proofErr w:type="spellStart"/>
      <w:r w:rsidRPr="00F75749">
        <w:rPr>
          <w:b/>
          <w:bCs/>
          <w:sz w:val="48"/>
          <w:szCs w:val="48"/>
        </w:rPr>
        <w:t>Prevelance</w:t>
      </w:r>
      <w:proofErr w:type="spellEnd"/>
    </w:p>
    <w:p w:rsidR="00114F42" w:rsidRDefault="00114F42" w:rsidP="00913C21">
      <w:pPr>
        <w:jc w:val="right"/>
        <w:rPr>
          <w:rFonts w:hint="cs"/>
          <w:rtl/>
        </w:rPr>
      </w:pPr>
    </w:p>
    <w:p w:rsidR="006F3D28" w:rsidRDefault="006F3D28" w:rsidP="00913C21">
      <w:pPr>
        <w:jc w:val="right"/>
      </w:pPr>
    </w:p>
    <w:p w:rsidR="00114F42" w:rsidRPr="00114F42" w:rsidRDefault="00114F42" w:rsidP="00913C21">
      <w:pPr>
        <w:jc w:val="right"/>
        <w:rPr>
          <w:rFonts w:hint="cs"/>
          <w:sz w:val="44"/>
          <w:szCs w:val="44"/>
        </w:rPr>
      </w:pPr>
      <w:r w:rsidRPr="00114F42">
        <w:rPr>
          <w:sz w:val="44"/>
          <w:szCs w:val="44"/>
        </w:rPr>
        <w:t>Pre-</w:t>
      </w:r>
      <w:proofErr w:type="spellStart"/>
      <w:r w:rsidRPr="00114F42">
        <w:rPr>
          <w:sz w:val="44"/>
          <w:szCs w:val="44"/>
        </w:rPr>
        <w:t>eclampsia</w:t>
      </w:r>
      <w:proofErr w:type="spellEnd"/>
      <w:r w:rsidRPr="00114F42">
        <w:rPr>
          <w:sz w:val="44"/>
          <w:szCs w:val="44"/>
        </w:rPr>
        <w:t xml:space="preserve"> affects approximately 2–8% of all pregnancies worldwide,] The incidence of pre-</w:t>
      </w:r>
      <w:proofErr w:type="spellStart"/>
      <w:r w:rsidRPr="00114F42">
        <w:rPr>
          <w:sz w:val="44"/>
          <w:szCs w:val="44"/>
        </w:rPr>
        <w:t>eclampsia</w:t>
      </w:r>
      <w:proofErr w:type="spellEnd"/>
      <w:r w:rsidRPr="00114F42">
        <w:rPr>
          <w:sz w:val="44"/>
          <w:szCs w:val="44"/>
        </w:rPr>
        <w:t xml:space="preserve"> has risen in the U.S. since the 1990s, possibly as a result of increased prevalence of predisposing disorders, such as chronic hypertension, diabetes, and obesity</w:t>
      </w:r>
    </w:p>
    <w:p w:rsidR="00114F42" w:rsidRPr="00114F42" w:rsidRDefault="00114F42" w:rsidP="00913C21">
      <w:pPr>
        <w:jc w:val="right"/>
        <w:rPr>
          <w:sz w:val="44"/>
          <w:szCs w:val="44"/>
        </w:rPr>
      </w:pPr>
    </w:p>
    <w:p w:rsidR="00114F42" w:rsidRPr="00114F42" w:rsidRDefault="00114F42" w:rsidP="00913C21">
      <w:pPr>
        <w:jc w:val="right"/>
        <w:rPr>
          <w:sz w:val="44"/>
          <w:szCs w:val="44"/>
        </w:rPr>
      </w:pPr>
      <w:r w:rsidRPr="00114F42">
        <w:rPr>
          <w:sz w:val="44"/>
          <w:szCs w:val="44"/>
        </w:rPr>
        <w:t>Pre-</w:t>
      </w:r>
      <w:proofErr w:type="spellStart"/>
      <w:r w:rsidRPr="00114F42">
        <w:rPr>
          <w:sz w:val="44"/>
          <w:szCs w:val="44"/>
        </w:rPr>
        <w:t>eclampsia</w:t>
      </w:r>
      <w:proofErr w:type="spellEnd"/>
      <w:r w:rsidRPr="00114F42">
        <w:rPr>
          <w:sz w:val="44"/>
          <w:szCs w:val="44"/>
        </w:rPr>
        <w:t xml:space="preserve"> is one of the leading causes of maternal and perinatal morbidity and mortality worldwide. Nearly one-tenth of all maternal deaths in Africa and Asia and one-quarter in Latin America are associated with hypertensive diseases in pregnancy, a category that encompasses pre-</w:t>
      </w:r>
      <w:proofErr w:type="spellStart"/>
      <w:r w:rsidRPr="00114F42">
        <w:rPr>
          <w:sz w:val="44"/>
          <w:szCs w:val="44"/>
        </w:rPr>
        <w:t>eclampsia</w:t>
      </w:r>
      <w:proofErr w:type="spellEnd"/>
    </w:p>
    <w:p w:rsidR="00114F42" w:rsidRDefault="00114F42" w:rsidP="00913C21">
      <w:pPr>
        <w:jc w:val="right"/>
      </w:pPr>
    </w:p>
    <w:p w:rsidR="00114F42" w:rsidRDefault="00114F42" w:rsidP="00913C21">
      <w:pPr>
        <w:jc w:val="right"/>
      </w:pPr>
    </w:p>
    <w:p w:rsidR="00114F42" w:rsidRDefault="00114F42" w:rsidP="00913C21">
      <w:pPr>
        <w:jc w:val="right"/>
      </w:pPr>
    </w:p>
    <w:p w:rsidR="00114F42" w:rsidRDefault="00114F42" w:rsidP="00913C21">
      <w:pPr>
        <w:jc w:val="right"/>
      </w:pPr>
    </w:p>
    <w:p w:rsidR="00114F42" w:rsidRDefault="00114F42" w:rsidP="00913C21">
      <w:pPr>
        <w:jc w:val="right"/>
      </w:pPr>
    </w:p>
    <w:p w:rsidR="00114F42" w:rsidRDefault="00114F42" w:rsidP="00913C21">
      <w:pPr>
        <w:jc w:val="right"/>
      </w:pPr>
    </w:p>
    <w:p w:rsidR="00114F42" w:rsidRDefault="00114F42" w:rsidP="00913C21">
      <w:pPr>
        <w:jc w:val="right"/>
      </w:pPr>
    </w:p>
    <w:p w:rsidR="00114F42" w:rsidRPr="00EA2461" w:rsidRDefault="00EA2461" w:rsidP="00913C21">
      <w:pPr>
        <w:jc w:val="right"/>
        <w:rPr>
          <w:b/>
          <w:bCs/>
          <w:sz w:val="44"/>
          <w:szCs w:val="44"/>
        </w:rPr>
      </w:pPr>
      <w:r w:rsidRPr="00EA2461">
        <w:rPr>
          <w:b/>
          <w:bCs/>
          <w:sz w:val="44"/>
          <w:szCs w:val="44"/>
        </w:rPr>
        <w:t>Methods</w:t>
      </w:r>
    </w:p>
    <w:p w:rsidR="00114F42" w:rsidRDefault="00114F42" w:rsidP="00913C21">
      <w:pPr>
        <w:jc w:val="right"/>
      </w:pPr>
    </w:p>
    <w:p w:rsidR="00EA2461" w:rsidRPr="00EA2461" w:rsidRDefault="00EA2461" w:rsidP="00EA2461">
      <w:pPr>
        <w:rPr>
          <w:sz w:val="44"/>
          <w:szCs w:val="44"/>
        </w:rPr>
      </w:pPr>
      <w:r w:rsidRPr="00EA2461">
        <w:rPr>
          <w:sz w:val="44"/>
          <w:szCs w:val="44"/>
        </w:rPr>
        <w:t>We conducted a retrospective analytical study Of the risk factors of pre-</w:t>
      </w:r>
      <w:proofErr w:type="spellStart"/>
      <w:r w:rsidRPr="00EA2461">
        <w:rPr>
          <w:sz w:val="44"/>
          <w:szCs w:val="44"/>
        </w:rPr>
        <w:t>eclampsia</w:t>
      </w:r>
      <w:proofErr w:type="spellEnd"/>
      <w:r w:rsidRPr="00EA2461">
        <w:rPr>
          <w:sz w:val="44"/>
          <w:szCs w:val="44"/>
        </w:rPr>
        <w:t xml:space="preserve"> in 100 patients who have pre-</w:t>
      </w:r>
      <w:proofErr w:type="spellStart"/>
      <w:r w:rsidRPr="00EA2461">
        <w:rPr>
          <w:sz w:val="44"/>
          <w:szCs w:val="44"/>
        </w:rPr>
        <w:t>eclampsia</w:t>
      </w:r>
      <w:proofErr w:type="spellEnd"/>
    </w:p>
    <w:p w:rsidR="00114F42" w:rsidRPr="00EA2461" w:rsidRDefault="00EA2461" w:rsidP="00EA2461">
      <w:pPr>
        <w:jc w:val="right"/>
        <w:rPr>
          <w:rFonts w:hint="cs"/>
          <w:sz w:val="44"/>
          <w:szCs w:val="44"/>
        </w:rPr>
      </w:pPr>
      <w:r w:rsidRPr="00EA2461">
        <w:rPr>
          <w:rFonts w:cs="Arial"/>
          <w:sz w:val="44"/>
          <w:szCs w:val="44"/>
          <w:rtl/>
        </w:rPr>
        <w:t xml:space="preserve"> </w:t>
      </w:r>
      <w:r w:rsidRPr="00EA2461">
        <w:rPr>
          <w:sz w:val="44"/>
          <w:szCs w:val="44"/>
        </w:rPr>
        <w:t xml:space="preserve">we took the ( </w:t>
      </w:r>
      <w:proofErr w:type="spellStart"/>
      <w:r w:rsidRPr="00EA2461">
        <w:rPr>
          <w:sz w:val="44"/>
          <w:szCs w:val="44"/>
        </w:rPr>
        <w:t>Age,parity</w:t>
      </w:r>
      <w:proofErr w:type="spellEnd"/>
      <w:r w:rsidRPr="00EA2461">
        <w:rPr>
          <w:sz w:val="44"/>
          <w:szCs w:val="44"/>
        </w:rPr>
        <w:t xml:space="preserve">, </w:t>
      </w:r>
      <w:proofErr w:type="spellStart"/>
      <w:r w:rsidRPr="00EA2461">
        <w:rPr>
          <w:sz w:val="44"/>
          <w:szCs w:val="44"/>
        </w:rPr>
        <w:t>gravida</w:t>
      </w:r>
      <w:proofErr w:type="spellEnd"/>
      <w:r w:rsidRPr="00EA2461">
        <w:rPr>
          <w:sz w:val="44"/>
          <w:szCs w:val="44"/>
        </w:rPr>
        <w:t xml:space="preserve">, </w:t>
      </w:r>
      <w:proofErr w:type="spellStart"/>
      <w:r w:rsidRPr="00EA2461">
        <w:rPr>
          <w:sz w:val="44"/>
          <w:szCs w:val="44"/>
        </w:rPr>
        <w:t>misscareage</w:t>
      </w:r>
      <w:proofErr w:type="spellEnd"/>
      <w:r w:rsidRPr="00EA2461">
        <w:rPr>
          <w:sz w:val="44"/>
          <w:szCs w:val="44"/>
        </w:rPr>
        <w:t>, history of pre-</w:t>
      </w:r>
      <w:proofErr w:type="spellStart"/>
      <w:r w:rsidRPr="00EA2461">
        <w:rPr>
          <w:sz w:val="44"/>
          <w:szCs w:val="44"/>
        </w:rPr>
        <w:t>eclampsia</w:t>
      </w:r>
      <w:proofErr w:type="spellEnd"/>
      <w:r w:rsidRPr="00EA2461">
        <w:rPr>
          <w:sz w:val="44"/>
          <w:szCs w:val="44"/>
        </w:rPr>
        <w:t>, history of gestational hypertension, history of chronic hypertension, history of DM, family history if pre-</w:t>
      </w:r>
      <w:proofErr w:type="spellStart"/>
      <w:r w:rsidRPr="00EA2461">
        <w:rPr>
          <w:sz w:val="44"/>
          <w:szCs w:val="44"/>
        </w:rPr>
        <w:t>eclampsia</w:t>
      </w:r>
      <w:proofErr w:type="spellEnd"/>
      <w:r w:rsidRPr="00EA2461">
        <w:rPr>
          <w:sz w:val="44"/>
          <w:szCs w:val="44"/>
        </w:rPr>
        <w:t xml:space="preserve">, twin </w:t>
      </w:r>
      <w:proofErr w:type="spellStart"/>
      <w:r w:rsidRPr="00EA2461">
        <w:rPr>
          <w:sz w:val="44"/>
          <w:szCs w:val="44"/>
        </w:rPr>
        <w:t>pregnancy,history</w:t>
      </w:r>
      <w:proofErr w:type="spellEnd"/>
      <w:r w:rsidRPr="00EA2461">
        <w:rPr>
          <w:sz w:val="44"/>
          <w:szCs w:val="44"/>
        </w:rPr>
        <w:t xml:space="preserve"> of H mole, whether the couples are relative or not, occupation </w:t>
      </w:r>
      <w:proofErr w:type="spellStart"/>
      <w:r w:rsidRPr="00EA2461">
        <w:rPr>
          <w:sz w:val="44"/>
          <w:szCs w:val="44"/>
        </w:rPr>
        <w:t>adress</w:t>
      </w:r>
      <w:proofErr w:type="spellEnd"/>
      <w:r w:rsidRPr="00EA2461">
        <w:rPr>
          <w:sz w:val="44"/>
          <w:szCs w:val="44"/>
        </w:rPr>
        <w:t>, history of renal disease or cardiac disease , history of smoking</w:t>
      </w:r>
      <w:r w:rsidRPr="00EA2461">
        <w:rPr>
          <w:rFonts w:cs="Arial"/>
          <w:sz w:val="44"/>
          <w:szCs w:val="44"/>
          <w:rtl/>
        </w:rPr>
        <w:t>)</w:t>
      </w:r>
    </w:p>
    <w:p w:rsidR="00114F42" w:rsidRDefault="00114F42" w:rsidP="00913C21">
      <w:pPr>
        <w:jc w:val="right"/>
      </w:pPr>
    </w:p>
    <w:p w:rsidR="00114F42" w:rsidRDefault="0079235A" w:rsidP="0079235A">
      <w:pPr>
        <w:tabs>
          <w:tab w:val="left" w:pos="9013"/>
        </w:tabs>
        <w:rPr>
          <w:rFonts w:hint="cs"/>
        </w:rPr>
      </w:pPr>
      <w:r>
        <w:rPr>
          <w:rtl/>
        </w:rPr>
        <w:tab/>
      </w:r>
    </w:p>
    <w:p w:rsidR="0079235A" w:rsidRPr="0079235A" w:rsidRDefault="0079235A" w:rsidP="0079235A">
      <w:pPr>
        <w:jc w:val="right"/>
        <w:rPr>
          <w:sz w:val="44"/>
          <w:szCs w:val="44"/>
        </w:rPr>
      </w:pPr>
      <w:r w:rsidRPr="0079235A">
        <w:rPr>
          <w:sz w:val="44"/>
          <w:szCs w:val="44"/>
          <w:lang w:val="en-GB"/>
        </w:rPr>
        <w:t xml:space="preserve">The data of all 100 patients Were analysed by  using </w:t>
      </w:r>
      <w:proofErr w:type="spellStart"/>
      <w:r w:rsidRPr="0079235A">
        <w:rPr>
          <w:sz w:val="44"/>
          <w:szCs w:val="44"/>
          <w:lang w:val="en-GB"/>
        </w:rPr>
        <w:t>SPSS,version</w:t>
      </w:r>
      <w:proofErr w:type="spellEnd"/>
      <w:r w:rsidRPr="0079235A">
        <w:rPr>
          <w:sz w:val="44"/>
          <w:szCs w:val="44"/>
          <w:lang w:val="en-GB"/>
        </w:rPr>
        <w:t xml:space="preserve"> of 2007 Software and Microsoft Excel</w:t>
      </w:r>
    </w:p>
    <w:p w:rsidR="00114F42" w:rsidRPr="0079235A" w:rsidRDefault="00114F42" w:rsidP="00913C21">
      <w:pPr>
        <w:jc w:val="right"/>
        <w:rPr>
          <w:rFonts w:hint="cs"/>
          <w:rtl/>
        </w:rPr>
      </w:pPr>
    </w:p>
    <w:p w:rsidR="00EA2461" w:rsidRDefault="00EA2461" w:rsidP="00913C21">
      <w:pPr>
        <w:jc w:val="right"/>
        <w:rPr>
          <w:rFonts w:hint="cs"/>
          <w:rtl/>
        </w:rPr>
      </w:pPr>
    </w:p>
    <w:p w:rsidR="00EA2461" w:rsidRDefault="00EA2461" w:rsidP="00913C21">
      <w:pPr>
        <w:jc w:val="right"/>
        <w:rPr>
          <w:rFonts w:hint="cs"/>
          <w:rtl/>
        </w:rPr>
      </w:pPr>
    </w:p>
    <w:p w:rsidR="00EA2461" w:rsidRDefault="00EA2461" w:rsidP="00913C21">
      <w:pPr>
        <w:jc w:val="right"/>
        <w:rPr>
          <w:rFonts w:hint="cs"/>
          <w:rtl/>
        </w:rPr>
      </w:pPr>
    </w:p>
    <w:p w:rsidR="00EA2461" w:rsidRDefault="00EA2461" w:rsidP="00913C21">
      <w:pPr>
        <w:jc w:val="right"/>
        <w:rPr>
          <w:rFonts w:hint="cs"/>
          <w:rtl/>
        </w:rPr>
      </w:pPr>
    </w:p>
    <w:p w:rsidR="00EA2461" w:rsidRDefault="00EA2461" w:rsidP="00913C21">
      <w:pPr>
        <w:jc w:val="right"/>
        <w:rPr>
          <w:rFonts w:hint="cs"/>
          <w:rtl/>
        </w:rPr>
      </w:pPr>
    </w:p>
    <w:p w:rsidR="00EA2461" w:rsidRDefault="00EA2461" w:rsidP="00913C21">
      <w:pPr>
        <w:jc w:val="right"/>
      </w:pPr>
    </w:p>
    <w:p w:rsidR="0079235A" w:rsidRDefault="0079235A" w:rsidP="00913C21">
      <w:pPr>
        <w:jc w:val="right"/>
        <w:rPr>
          <w:rFonts w:hint="cs"/>
        </w:rPr>
      </w:pPr>
    </w:p>
    <w:p w:rsidR="00114F42" w:rsidRPr="00913C21" w:rsidRDefault="00114F42" w:rsidP="00913C21">
      <w:pPr>
        <w:jc w:val="right"/>
        <w:rPr>
          <w:rFonts w:hint="cs"/>
        </w:rPr>
      </w:pPr>
    </w:p>
    <w:tbl>
      <w:tblPr>
        <w:tblW w:w="75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6"/>
        <w:gridCol w:w="1707"/>
        <w:gridCol w:w="1169"/>
        <w:gridCol w:w="1030"/>
        <w:gridCol w:w="1399"/>
        <w:gridCol w:w="1476"/>
      </w:tblGrid>
      <w:tr w:rsidR="00913C21" w:rsidRPr="00913C21">
        <w:trPr>
          <w:cantSplit/>
        </w:trPr>
        <w:tc>
          <w:tcPr>
            <w:tcW w:w="7513" w:type="dxa"/>
            <w:gridSpan w:val="6"/>
            <w:tcBorders>
              <w:top w:val="nil"/>
              <w:left w:val="nil"/>
              <w:bottom w:val="nil"/>
              <w:right w:val="nil"/>
            </w:tcBorders>
            <w:shd w:val="clear" w:color="auto" w:fill="FFFFFF"/>
            <w:vAlign w:val="center"/>
          </w:tcPr>
          <w:p w:rsidR="00913C21" w:rsidRPr="00F75749" w:rsidRDefault="00913C21" w:rsidP="00913C21">
            <w:pPr>
              <w:jc w:val="right"/>
              <w:rPr>
                <w:b/>
                <w:bCs/>
                <w:sz w:val="40"/>
                <w:szCs w:val="40"/>
                <w:lang w:bidi="ar-IQ"/>
              </w:rPr>
            </w:pPr>
            <w:bookmarkStart w:id="0" w:name="_GoBack" w:colFirst="0" w:colLast="0"/>
            <w:r w:rsidRPr="00F75749">
              <w:rPr>
                <w:b/>
                <w:bCs/>
                <w:sz w:val="40"/>
                <w:szCs w:val="40"/>
                <w:lang w:bidi="ar-IQ"/>
              </w:rPr>
              <w:t>age in year</w:t>
            </w:r>
          </w:p>
        </w:tc>
      </w:tr>
      <w:bookmarkEnd w:id="0"/>
      <w:tr w:rsidR="00913C21" w:rsidRPr="00913C21">
        <w:trPr>
          <w:cantSplit/>
        </w:trPr>
        <w:tc>
          <w:tcPr>
            <w:tcW w:w="2443" w:type="dxa"/>
            <w:gridSpan w:val="2"/>
            <w:tcBorders>
              <w:top w:val="single" w:sz="16" w:space="0" w:color="000000"/>
              <w:left w:val="single" w:sz="16" w:space="0" w:color="000000"/>
              <w:bottom w:val="single" w:sz="16" w:space="0" w:color="000000"/>
              <w:right w:val="nil"/>
            </w:tcBorders>
            <w:shd w:val="clear" w:color="auto" w:fill="FFFFFF"/>
            <w:vAlign w:val="bottom"/>
          </w:tcPr>
          <w:p w:rsidR="00913C21" w:rsidRPr="00913C21" w:rsidRDefault="00913C21" w:rsidP="00913C21">
            <w:pPr>
              <w:jc w:val="right"/>
              <w:rPr>
                <w:lang w:bidi="ar-IQ"/>
              </w:rPr>
            </w:pPr>
          </w:p>
        </w:tc>
        <w:tc>
          <w:tcPr>
            <w:tcW w:w="1168" w:type="dxa"/>
            <w:tcBorders>
              <w:top w:val="single" w:sz="16" w:space="0" w:color="000000"/>
              <w:left w:val="single" w:sz="16" w:space="0" w:color="000000"/>
              <w:bottom w:val="single" w:sz="16" w:space="0" w:color="000000"/>
            </w:tcBorders>
            <w:shd w:val="clear" w:color="auto" w:fill="FFFFFF"/>
            <w:vAlign w:val="bottom"/>
          </w:tcPr>
          <w:p w:rsidR="00913C21" w:rsidRPr="00913C21" w:rsidRDefault="00913C21" w:rsidP="00913C21">
            <w:pPr>
              <w:jc w:val="right"/>
              <w:rPr>
                <w:lang w:bidi="ar-IQ"/>
              </w:rPr>
            </w:pPr>
            <w:r w:rsidRPr="00913C21">
              <w:rPr>
                <w:lang w:bidi="ar-IQ"/>
              </w:rPr>
              <w:t>Frequency</w:t>
            </w:r>
          </w:p>
        </w:tc>
        <w:tc>
          <w:tcPr>
            <w:tcW w:w="1029" w:type="dxa"/>
            <w:tcBorders>
              <w:top w:val="single" w:sz="16" w:space="0" w:color="000000"/>
              <w:bottom w:val="single" w:sz="16" w:space="0" w:color="000000"/>
            </w:tcBorders>
            <w:shd w:val="clear" w:color="auto" w:fill="FFFFFF"/>
            <w:vAlign w:val="bottom"/>
          </w:tcPr>
          <w:p w:rsidR="00913C21" w:rsidRPr="00913C21" w:rsidRDefault="00913C21" w:rsidP="00913C21">
            <w:pPr>
              <w:jc w:val="right"/>
              <w:rPr>
                <w:lang w:bidi="ar-IQ"/>
              </w:rPr>
            </w:pPr>
            <w:r w:rsidRPr="00913C21">
              <w:rPr>
                <w:lang w:bidi="ar-IQ"/>
              </w:rPr>
              <w:t>Percent</w:t>
            </w:r>
          </w:p>
        </w:tc>
        <w:tc>
          <w:tcPr>
            <w:tcW w:w="1398" w:type="dxa"/>
            <w:tcBorders>
              <w:top w:val="single" w:sz="16" w:space="0" w:color="000000"/>
              <w:bottom w:val="single" w:sz="16" w:space="0" w:color="000000"/>
            </w:tcBorders>
            <w:shd w:val="clear" w:color="auto" w:fill="FFFFFF"/>
            <w:vAlign w:val="bottom"/>
          </w:tcPr>
          <w:p w:rsidR="00913C21" w:rsidRPr="00913C21" w:rsidRDefault="00913C21" w:rsidP="00913C21">
            <w:pPr>
              <w:jc w:val="right"/>
              <w:rPr>
                <w:lang w:bidi="ar-IQ"/>
              </w:rPr>
            </w:pPr>
            <w:r w:rsidRPr="00913C21">
              <w:rPr>
                <w:lang w:bidi="ar-IQ"/>
              </w:rPr>
              <w:t>Valid Percent</w:t>
            </w:r>
          </w:p>
        </w:tc>
        <w:tc>
          <w:tcPr>
            <w:tcW w:w="1475" w:type="dxa"/>
            <w:tcBorders>
              <w:top w:val="single" w:sz="16" w:space="0" w:color="000000"/>
              <w:bottom w:val="single" w:sz="16" w:space="0" w:color="000000"/>
              <w:right w:val="single" w:sz="16" w:space="0" w:color="000000"/>
            </w:tcBorders>
            <w:shd w:val="clear" w:color="auto" w:fill="FFFFFF"/>
            <w:vAlign w:val="bottom"/>
          </w:tcPr>
          <w:p w:rsidR="00913C21" w:rsidRPr="00913C21" w:rsidRDefault="00913C21" w:rsidP="00913C21">
            <w:pPr>
              <w:jc w:val="right"/>
              <w:rPr>
                <w:lang w:bidi="ar-IQ"/>
              </w:rPr>
            </w:pPr>
            <w:r w:rsidRPr="00913C21">
              <w:rPr>
                <w:lang w:bidi="ar-IQ"/>
              </w:rPr>
              <w:t>Cumulative Percent</w:t>
            </w:r>
          </w:p>
        </w:tc>
      </w:tr>
      <w:tr w:rsidR="00913C21" w:rsidRPr="00913C21">
        <w:trPr>
          <w:cantSplit/>
        </w:trPr>
        <w:tc>
          <w:tcPr>
            <w:tcW w:w="737" w:type="dxa"/>
            <w:vMerge w:val="restart"/>
            <w:tcBorders>
              <w:top w:val="single" w:sz="16" w:space="0" w:color="000000"/>
              <w:left w:val="single" w:sz="16" w:space="0" w:color="000000"/>
              <w:bottom w:val="single" w:sz="16" w:space="0" w:color="000000"/>
              <w:right w:val="nil"/>
            </w:tcBorders>
            <w:shd w:val="clear" w:color="auto" w:fill="FFFFFF"/>
          </w:tcPr>
          <w:p w:rsidR="00913C21" w:rsidRPr="00913C21" w:rsidRDefault="00913C21" w:rsidP="00913C21">
            <w:pPr>
              <w:jc w:val="right"/>
              <w:rPr>
                <w:lang w:bidi="ar-IQ"/>
              </w:rPr>
            </w:pPr>
            <w:r w:rsidRPr="00913C21">
              <w:rPr>
                <w:lang w:bidi="ar-IQ"/>
              </w:rPr>
              <w:t>Valid</w:t>
            </w:r>
          </w:p>
        </w:tc>
        <w:tc>
          <w:tcPr>
            <w:tcW w:w="1706" w:type="dxa"/>
            <w:tcBorders>
              <w:top w:val="single" w:sz="16" w:space="0" w:color="000000"/>
              <w:left w:val="nil"/>
              <w:bottom w:val="nil"/>
              <w:right w:val="single" w:sz="16" w:space="0" w:color="000000"/>
            </w:tcBorders>
            <w:shd w:val="clear" w:color="auto" w:fill="FFFFFF"/>
          </w:tcPr>
          <w:p w:rsidR="00913C21" w:rsidRPr="00913C21" w:rsidRDefault="00913C21" w:rsidP="00913C21">
            <w:pPr>
              <w:jc w:val="right"/>
              <w:rPr>
                <w:lang w:bidi="ar-IQ"/>
              </w:rPr>
            </w:pPr>
            <w:r w:rsidRPr="00913C21">
              <w:rPr>
                <w:lang w:bidi="ar-IQ"/>
              </w:rPr>
              <w:t>less than 20</w:t>
            </w:r>
          </w:p>
        </w:tc>
        <w:tc>
          <w:tcPr>
            <w:tcW w:w="1168" w:type="dxa"/>
            <w:tcBorders>
              <w:top w:val="single" w:sz="16" w:space="0" w:color="000000"/>
              <w:left w:val="single" w:sz="16" w:space="0" w:color="000000"/>
              <w:bottom w:val="nil"/>
            </w:tcBorders>
            <w:shd w:val="clear" w:color="auto" w:fill="FFFFFF"/>
            <w:vAlign w:val="center"/>
          </w:tcPr>
          <w:p w:rsidR="00913C21" w:rsidRPr="00913C21" w:rsidRDefault="00913C21" w:rsidP="00913C21">
            <w:pPr>
              <w:jc w:val="right"/>
              <w:rPr>
                <w:lang w:bidi="ar-IQ"/>
              </w:rPr>
            </w:pPr>
            <w:r w:rsidRPr="00913C21">
              <w:rPr>
                <w:lang w:bidi="ar-IQ"/>
              </w:rPr>
              <w:t>12</w:t>
            </w:r>
          </w:p>
        </w:tc>
        <w:tc>
          <w:tcPr>
            <w:tcW w:w="1029" w:type="dxa"/>
            <w:tcBorders>
              <w:top w:val="single" w:sz="16" w:space="0" w:color="000000"/>
              <w:bottom w:val="nil"/>
            </w:tcBorders>
            <w:shd w:val="clear" w:color="auto" w:fill="FFFFFF"/>
            <w:vAlign w:val="center"/>
          </w:tcPr>
          <w:p w:rsidR="00913C21" w:rsidRPr="00913C21" w:rsidRDefault="00913C21" w:rsidP="00913C21">
            <w:pPr>
              <w:jc w:val="right"/>
              <w:rPr>
                <w:lang w:bidi="ar-IQ"/>
              </w:rPr>
            </w:pPr>
            <w:r w:rsidRPr="00913C21">
              <w:rPr>
                <w:lang w:bidi="ar-IQ"/>
              </w:rPr>
              <w:t>12.0</w:t>
            </w:r>
          </w:p>
        </w:tc>
        <w:tc>
          <w:tcPr>
            <w:tcW w:w="1398" w:type="dxa"/>
            <w:tcBorders>
              <w:top w:val="single" w:sz="16" w:space="0" w:color="000000"/>
              <w:bottom w:val="nil"/>
            </w:tcBorders>
            <w:shd w:val="clear" w:color="auto" w:fill="FFFFFF"/>
            <w:vAlign w:val="center"/>
          </w:tcPr>
          <w:p w:rsidR="00913C21" w:rsidRPr="00913C21" w:rsidRDefault="00913C21" w:rsidP="00913C21">
            <w:pPr>
              <w:jc w:val="right"/>
              <w:rPr>
                <w:lang w:bidi="ar-IQ"/>
              </w:rPr>
            </w:pPr>
            <w:r w:rsidRPr="00913C21">
              <w:rPr>
                <w:lang w:bidi="ar-IQ"/>
              </w:rPr>
              <w:t>12.0</w:t>
            </w:r>
          </w:p>
        </w:tc>
        <w:tc>
          <w:tcPr>
            <w:tcW w:w="1475" w:type="dxa"/>
            <w:tcBorders>
              <w:top w:val="single" w:sz="16" w:space="0" w:color="000000"/>
              <w:bottom w:val="nil"/>
              <w:right w:val="single" w:sz="16" w:space="0" w:color="000000"/>
            </w:tcBorders>
            <w:shd w:val="clear" w:color="auto" w:fill="FFFFFF"/>
            <w:vAlign w:val="center"/>
          </w:tcPr>
          <w:p w:rsidR="00913C21" w:rsidRPr="00913C21" w:rsidRDefault="00913C21" w:rsidP="00913C21">
            <w:pPr>
              <w:jc w:val="right"/>
              <w:rPr>
                <w:lang w:bidi="ar-IQ"/>
              </w:rPr>
            </w:pPr>
            <w:r w:rsidRPr="00913C21">
              <w:rPr>
                <w:lang w:bidi="ar-IQ"/>
              </w:rPr>
              <w:t>12.0</w:t>
            </w:r>
          </w:p>
        </w:tc>
      </w:tr>
      <w:tr w:rsidR="00913C21" w:rsidRPr="00913C21">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913C21" w:rsidRPr="00913C21" w:rsidRDefault="00913C21" w:rsidP="00913C21">
            <w:pPr>
              <w:jc w:val="right"/>
              <w:rPr>
                <w:lang w:bidi="ar-IQ"/>
              </w:rPr>
            </w:pPr>
          </w:p>
        </w:tc>
        <w:tc>
          <w:tcPr>
            <w:tcW w:w="1706" w:type="dxa"/>
            <w:tcBorders>
              <w:top w:val="nil"/>
              <w:left w:val="nil"/>
              <w:bottom w:val="nil"/>
              <w:right w:val="single" w:sz="16" w:space="0" w:color="000000"/>
            </w:tcBorders>
            <w:shd w:val="clear" w:color="auto" w:fill="FFFFFF"/>
          </w:tcPr>
          <w:p w:rsidR="00913C21" w:rsidRPr="00913C21" w:rsidRDefault="00913C21" w:rsidP="00913C21">
            <w:pPr>
              <w:jc w:val="right"/>
              <w:rPr>
                <w:lang w:bidi="ar-IQ"/>
              </w:rPr>
            </w:pPr>
            <w:r w:rsidRPr="00913C21">
              <w:rPr>
                <w:lang w:bidi="ar-IQ"/>
              </w:rPr>
              <w:t>20 _less than 30</w:t>
            </w:r>
          </w:p>
        </w:tc>
        <w:tc>
          <w:tcPr>
            <w:tcW w:w="1168" w:type="dxa"/>
            <w:tcBorders>
              <w:top w:val="nil"/>
              <w:left w:val="single" w:sz="16" w:space="0" w:color="000000"/>
              <w:bottom w:val="nil"/>
            </w:tcBorders>
            <w:shd w:val="clear" w:color="auto" w:fill="FFFFFF"/>
            <w:vAlign w:val="center"/>
          </w:tcPr>
          <w:p w:rsidR="00913C21" w:rsidRPr="00913C21" w:rsidRDefault="00913C21" w:rsidP="00913C21">
            <w:pPr>
              <w:jc w:val="right"/>
              <w:rPr>
                <w:lang w:bidi="ar-IQ"/>
              </w:rPr>
            </w:pPr>
            <w:r w:rsidRPr="00913C21">
              <w:rPr>
                <w:lang w:bidi="ar-IQ"/>
              </w:rPr>
              <w:t>44</w:t>
            </w:r>
          </w:p>
        </w:tc>
        <w:tc>
          <w:tcPr>
            <w:tcW w:w="1029" w:type="dxa"/>
            <w:tcBorders>
              <w:top w:val="nil"/>
              <w:bottom w:val="nil"/>
            </w:tcBorders>
            <w:shd w:val="clear" w:color="auto" w:fill="FFFFFF"/>
            <w:vAlign w:val="center"/>
          </w:tcPr>
          <w:p w:rsidR="00913C21" w:rsidRPr="00913C21" w:rsidRDefault="00913C21" w:rsidP="00913C21">
            <w:pPr>
              <w:jc w:val="right"/>
              <w:rPr>
                <w:lang w:bidi="ar-IQ"/>
              </w:rPr>
            </w:pPr>
            <w:r w:rsidRPr="00913C21">
              <w:rPr>
                <w:lang w:bidi="ar-IQ"/>
              </w:rPr>
              <w:t>44.0</w:t>
            </w:r>
          </w:p>
        </w:tc>
        <w:tc>
          <w:tcPr>
            <w:tcW w:w="1398" w:type="dxa"/>
            <w:tcBorders>
              <w:top w:val="nil"/>
              <w:bottom w:val="nil"/>
            </w:tcBorders>
            <w:shd w:val="clear" w:color="auto" w:fill="FFFFFF"/>
            <w:vAlign w:val="center"/>
          </w:tcPr>
          <w:p w:rsidR="00913C21" w:rsidRPr="00913C21" w:rsidRDefault="00913C21" w:rsidP="00913C21">
            <w:pPr>
              <w:jc w:val="right"/>
              <w:rPr>
                <w:lang w:bidi="ar-IQ"/>
              </w:rPr>
            </w:pPr>
            <w:r w:rsidRPr="00913C21">
              <w:rPr>
                <w:lang w:bidi="ar-IQ"/>
              </w:rPr>
              <w:t>44.0</w:t>
            </w:r>
          </w:p>
        </w:tc>
        <w:tc>
          <w:tcPr>
            <w:tcW w:w="1475" w:type="dxa"/>
            <w:tcBorders>
              <w:top w:val="nil"/>
              <w:bottom w:val="nil"/>
              <w:right w:val="single" w:sz="16" w:space="0" w:color="000000"/>
            </w:tcBorders>
            <w:shd w:val="clear" w:color="auto" w:fill="FFFFFF"/>
            <w:vAlign w:val="center"/>
          </w:tcPr>
          <w:p w:rsidR="00913C21" w:rsidRPr="00913C21" w:rsidRDefault="00913C21" w:rsidP="00913C21">
            <w:pPr>
              <w:jc w:val="right"/>
              <w:rPr>
                <w:lang w:bidi="ar-IQ"/>
              </w:rPr>
            </w:pPr>
            <w:r w:rsidRPr="00913C21">
              <w:rPr>
                <w:lang w:bidi="ar-IQ"/>
              </w:rPr>
              <w:t>56.0</w:t>
            </w:r>
          </w:p>
        </w:tc>
      </w:tr>
      <w:tr w:rsidR="00913C21" w:rsidRPr="00913C21">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913C21" w:rsidRPr="00913C21" w:rsidRDefault="00913C21" w:rsidP="00913C21">
            <w:pPr>
              <w:jc w:val="right"/>
              <w:rPr>
                <w:lang w:bidi="ar-IQ"/>
              </w:rPr>
            </w:pPr>
          </w:p>
        </w:tc>
        <w:tc>
          <w:tcPr>
            <w:tcW w:w="1706" w:type="dxa"/>
            <w:tcBorders>
              <w:top w:val="nil"/>
              <w:left w:val="nil"/>
              <w:bottom w:val="nil"/>
              <w:right w:val="single" w:sz="16" w:space="0" w:color="000000"/>
            </w:tcBorders>
            <w:shd w:val="clear" w:color="auto" w:fill="FFFFFF"/>
          </w:tcPr>
          <w:p w:rsidR="00913C21" w:rsidRPr="00913C21" w:rsidRDefault="00913C21" w:rsidP="00913C21">
            <w:pPr>
              <w:jc w:val="right"/>
              <w:rPr>
                <w:lang w:bidi="ar-IQ"/>
              </w:rPr>
            </w:pPr>
            <w:r w:rsidRPr="00913C21">
              <w:rPr>
                <w:lang w:bidi="ar-IQ"/>
              </w:rPr>
              <w:t>30 -less than 40</w:t>
            </w:r>
          </w:p>
        </w:tc>
        <w:tc>
          <w:tcPr>
            <w:tcW w:w="1168" w:type="dxa"/>
            <w:tcBorders>
              <w:top w:val="nil"/>
              <w:left w:val="single" w:sz="16" w:space="0" w:color="000000"/>
              <w:bottom w:val="nil"/>
            </w:tcBorders>
            <w:shd w:val="clear" w:color="auto" w:fill="FFFFFF"/>
            <w:vAlign w:val="center"/>
          </w:tcPr>
          <w:p w:rsidR="00913C21" w:rsidRPr="00913C21" w:rsidRDefault="00913C21" w:rsidP="00913C21">
            <w:pPr>
              <w:jc w:val="right"/>
              <w:rPr>
                <w:lang w:bidi="ar-IQ"/>
              </w:rPr>
            </w:pPr>
            <w:r w:rsidRPr="00913C21">
              <w:rPr>
                <w:lang w:bidi="ar-IQ"/>
              </w:rPr>
              <w:t>33</w:t>
            </w:r>
          </w:p>
        </w:tc>
        <w:tc>
          <w:tcPr>
            <w:tcW w:w="1029" w:type="dxa"/>
            <w:tcBorders>
              <w:top w:val="nil"/>
              <w:bottom w:val="nil"/>
            </w:tcBorders>
            <w:shd w:val="clear" w:color="auto" w:fill="FFFFFF"/>
            <w:vAlign w:val="center"/>
          </w:tcPr>
          <w:p w:rsidR="00913C21" w:rsidRPr="00913C21" w:rsidRDefault="00913C21" w:rsidP="00913C21">
            <w:pPr>
              <w:jc w:val="right"/>
              <w:rPr>
                <w:lang w:bidi="ar-IQ"/>
              </w:rPr>
            </w:pPr>
            <w:r w:rsidRPr="00913C21">
              <w:rPr>
                <w:lang w:bidi="ar-IQ"/>
              </w:rPr>
              <w:t>33.0</w:t>
            </w:r>
          </w:p>
        </w:tc>
        <w:tc>
          <w:tcPr>
            <w:tcW w:w="1398" w:type="dxa"/>
            <w:tcBorders>
              <w:top w:val="nil"/>
              <w:bottom w:val="nil"/>
            </w:tcBorders>
            <w:shd w:val="clear" w:color="auto" w:fill="FFFFFF"/>
            <w:vAlign w:val="center"/>
          </w:tcPr>
          <w:p w:rsidR="00913C21" w:rsidRPr="00913C21" w:rsidRDefault="00913C21" w:rsidP="00913C21">
            <w:pPr>
              <w:jc w:val="right"/>
              <w:rPr>
                <w:lang w:bidi="ar-IQ"/>
              </w:rPr>
            </w:pPr>
            <w:r w:rsidRPr="00913C21">
              <w:rPr>
                <w:lang w:bidi="ar-IQ"/>
              </w:rPr>
              <w:t>33.0</w:t>
            </w:r>
          </w:p>
        </w:tc>
        <w:tc>
          <w:tcPr>
            <w:tcW w:w="1475" w:type="dxa"/>
            <w:tcBorders>
              <w:top w:val="nil"/>
              <w:bottom w:val="nil"/>
              <w:right w:val="single" w:sz="16" w:space="0" w:color="000000"/>
            </w:tcBorders>
            <w:shd w:val="clear" w:color="auto" w:fill="FFFFFF"/>
            <w:vAlign w:val="center"/>
          </w:tcPr>
          <w:p w:rsidR="00913C21" w:rsidRPr="00913C21" w:rsidRDefault="00913C21" w:rsidP="00913C21">
            <w:pPr>
              <w:jc w:val="right"/>
              <w:rPr>
                <w:lang w:bidi="ar-IQ"/>
              </w:rPr>
            </w:pPr>
            <w:r w:rsidRPr="00913C21">
              <w:rPr>
                <w:lang w:bidi="ar-IQ"/>
              </w:rPr>
              <w:t>89.0</w:t>
            </w:r>
          </w:p>
        </w:tc>
      </w:tr>
      <w:tr w:rsidR="00913C21" w:rsidRPr="00913C21">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913C21" w:rsidRPr="00913C21" w:rsidRDefault="00913C21" w:rsidP="00913C21">
            <w:pPr>
              <w:jc w:val="right"/>
              <w:rPr>
                <w:lang w:bidi="ar-IQ"/>
              </w:rPr>
            </w:pPr>
          </w:p>
        </w:tc>
        <w:tc>
          <w:tcPr>
            <w:tcW w:w="1706" w:type="dxa"/>
            <w:tcBorders>
              <w:top w:val="nil"/>
              <w:left w:val="nil"/>
              <w:bottom w:val="nil"/>
              <w:right w:val="single" w:sz="16" w:space="0" w:color="000000"/>
            </w:tcBorders>
            <w:shd w:val="clear" w:color="auto" w:fill="FFFFFF"/>
          </w:tcPr>
          <w:p w:rsidR="00913C21" w:rsidRPr="00913C21" w:rsidRDefault="00913C21" w:rsidP="00913C21">
            <w:pPr>
              <w:jc w:val="right"/>
              <w:rPr>
                <w:lang w:bidi="ar-IQ"/>
              </w:rPr>
            </w:pPr>
            <w:r w:rsidRPr="00913C21">
              <w:rPr>
                <w:lang w:bidi="ar-IQ"/>
              </w:rPr>
              <w:t>above 40</w:t>
            </w:r>
          </w:p>
        </w:tc>
        <w:tc>
          <w:tcPr>
            <w:tcW w:w="1168" w:type="dxa"/>
            <w:tcBorders>
              <w:top w:val="nil"/>
              <w:left w:val="single" w:sz="16" w:space="0" w:color="000000"/>
              <w:bottom w:val="nil"/>
            </w:tcBorders>
            <w:shd w:val="clear" w:color="auto" w:fill="FFFFFF"/>
            <w:vAlign w:val="center"/>
          </w:tcPr>
          <w:p w:rsidR="00913C21" w:rsidRPr="00913C21" w:rsidRDefault="00913C21" w:rsidP="00913C21">
            <w:pPr>
              <w:jc w:val="right"/>
              <w:rPr>
                <w:lang w:bidi="ar-IQ"/>
              </w:rPr>
            </w:pPr>
            <w:r w:rsidRPr="00913C21">
              <w:rPr>
                <w:lang w:bidi="ar-IQ"/>
              </w:rPr>
              <w:t>11</w:t>
            </w:r>
          </w:p>
        </w:tc>
        <w:tc>
          <w:tcPr>
            <w:tcW w:w="1029" w:type="dxa"/>
            <w:tcBorders>
              <w:top w:val="nil"/>
              <w:bottom w:val="nil"/>
            </w:tcBorders>
            <w:shd w:val="clear" w:color="auto" w:fill="FFFFFF"/>
            <w:vAlign w:val="center"/>
          </w:tcPr>
          <w:p w:rsidR="00913C21" w:rsidRPr="00913C21" w:rsidRDefault="00913C21" w:rsidP="00913C21">
            <w:pPr>
              <w:jc w:val="right"/>
              <w:rPr>
                <w:lang w:bidi="ar-IQ"/>
              </w:rPr>
            </w:pPr>
            <w:r w:rsidRPr="00913C21">
              <w:rPr>
                <w:lang w:bidi="ar-IQ"/>
              </w:rPr>
              <w:t>11.0</w:t>
            </w:r>
          </w:p>
        </w:tc>
        <w:tc>
          <w:tcPr>
            <w:tcW w:w="1398" w:type="dxa"/>
            <w:tcBorders>
              <w:top w:val="nil"/>
              <w:bottom w:val="nil"/>
            </w:tcBorders>
            <w:shd w:val="clear" w:color="auto" w:fill="FFFFFF"/>
            <w:vAlign w:val="center"/>
          </w:tcPr>
          <w:p w:rsidR="00913C21" w:rsidRPr="00913C21" w:rsidRDefault="00913C21" w:rsidP="00913C21">
            <w:pPr>
              <w:jc w:val="right"/>
              <w:rPr>
                <w:lang w:bidi="ar-IQ"/>
              </w:rPr>
            </w:pPr>
            <w:r w:rsidRPr="00913C21">
              <w:rPr>
                <w:lang w:bidi="ar-IQ"/>
              </w:rPr>
              <w:t>11.0</w:t>
            </w:r>
          </w:p>
        </w:tc>
        <w:tc>
          <w:tcPr>
            <w:tcW w:w="1475" w:type="dxa"/>
            <w:tcBorders>
              <w:top w:val="nil"/>
              <w:bottom w:val="nil"/>
              <w:right w:val="single" w:sz="16" w:space="0" w:color="000000"/>
            </w:tcBorders>
            <w:shd w:val="clear" w:color="auto" w:fill="FFFFFF"/>
            <w:vAlign w:val="center"/>
          </w:tcPr>
          <w:p w:rsidR="00913C21" w:rsidRPr="00913C21" w:rsidRDefault="00913C21" w:rsidP="00913C21">
            <w:pPr>
              <w:jc w:val="right"/>
              <w:rPr>
                <w:lang w:bidi="ar-IQ"/>
              </w:rPr>
            </w:pPr>
            <w:r w:rsidRPr="00913C21">
              <w:rPr>
                <w:lang w:bidi="ar-IQ"/>
              </w:rPr>
              <w:t>100.0</w:t>
            </w:r>
          </w:p>
        </w:tc>
      </w:tr>
      <w:tr w:rsidR="00913C21" w:rsidRPr="00913C21">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913C21" w:rsidRPr="00913C21" w:rsidRDefault="00913C21" w:rsidP="00913C21">
            <w:pPr>
              <w:jc w:val="right"/>
              <w:rPr>
                <w:lang w:bidi="ar-IQ"/>
              </w:rPr>
            </w:pPr>
          </w:p>
        </w:tc>
        <w:tc>
          <w:tcPr>
            <w:tcW w:w="1706" w:type="dxa"/>
            <w:tcBorders>
              <w:top w:val="nil"/>
              <w:left w:val="nil"/>
              <w:bottom w:val="single" w:sz="16" w:space="0" w:color="000000"/>
              <w:right w:val="single" w:sz="16" w:space="0" w:color="000000"/>
            </w:tcBorders>
            <w:shd w:val="clear" w:color="auto" w:fill="FFFFFF"/>
          </w:tcPr>
          <w:p w:rsidR="00913C21" w:rsidRPr="00913C21" w:rsidRDefault="00913C21" w:rsidP="00913C21">
            <w:pPr>
              <w:jc w:val="right"/>
              <w:rPr>
                <w:lang w:bidi="ar-IQ"/>
              </w:rPr>
            </w:pPr>
            <w:r w:rsidRPr="00913C21">
              <w:rPr>
                <w:lang w:bidi="ar-IQ"/>
              </w:rPr>
              <w:t>Total</w:t>
            </w:r>
          </w:p>
        </w:tc>
        <w:tc>
          <w:tcPr>
            <w:tcW w:w="1168" w:type="dxa"/>
            <w:tcBorders>
              <w:top w:val="nil"/>
              <w:left w:val="single" w:sz="16" w:space="0" w:color="000000"/>
              <w:bottom w:val="single" w:sz="16" w:space="0" w:color="000000"/>
            </w:tcBorders>
            <w:shd w:val="clear" w:color="auto" w:fill="FFFFFF"/>
            <w:vAlign w:val="center"/>
          </w:tcPr>
          <w:p w:rsidR="00913C21" w:rsidRPr="00913C21" w:rsidRDefault="00913C21" w:rsidP="00913C21">
            <w:pPr>
              <w:jc w:val="right"/>
              <w:rPr>
                <w:lang w:bidi="ar-IQ"/>
              </w:rPr>
            </w:pPr>
            <w:r w:rsidRPr="00913C21">
              <w:rPr>
                <w:lang w:bidi="ar-IQ"/>
              </w:rPr>
              <w:t>100</w:t>
            </w:r>
          </w:p>
        </w:tc>
        <w:tc>
          <w:tcPr>
            <w:tcW w:w="1029" w:type="dxa"/>
            <w:tcBorders>
              <w:top w:val="nil"/>
              <w:bottom w:val="single" w:sz="16" w:space="0" w:color="000000"/>
            </w:tcBorders>
            <w:shd w:val="clear" w:color="auto" w:fill="FFFFFF"/>
            <w:vAlign w:val="center"/>
          </w:tcPr>
          <w:p w:rsidR="00913C21" w:rsidRPr="00913C21" w:rsidRDefault="00913C21" w:rsidP="00913C21">
            <w:pPr>
              <w:jc w:val="right"/>
              <w:rPr>
                <w:lang w:bidi="ar-IQ"/>
              </w:rPr>
            </w:pPr>
            <w:r w:rsidRPr="00913C21">
              <w:rPr>
                <w:lang w:bidi="ar-IQ"/>
              </w:rPr>
              <w:t>100.0</w:t>
            </w:r>
          </w:p>
        </w:tc>
        <w:tc>
          <w:tcPr>
            <w:tcW w:w="1398" w:type="dxa"/>
            <w:tcBorders>
              <w:top w:val="nil"/>
              <w:bottom w:val="single" w:sz="16" w:space="0" w:color="000000"/>
            </w:tcBorders>
            <w:shd w:val="clear" w:color="auto" w:fill="FFFFFF"/>
            <w:vAlign w:val="center"/>
          </w:tcPr>
          <w:p w:rsidR="00913C21" w:rsidRPr="00913C21" w:rsidRDefault="00913C21" w:rsidP="00913C21">
            <w:pPr>
              <w:jc w:val="right"/>
              <w:rPr>
                <w:lang w:bidi="ar-IQ"/>
              </w:rPr>
            </w:pPr>
            <w:r w:rsidRPr="00913C21">
              <w:rPr>
                <w:lang w:bidi="ar-IQ"/>
              </w:rPr>
              <w:t>100.0</w:t>
            </w:r>
          </w:p>
        </w:tc>
        <w:tc>
          <w:tcPr>
            <w:tcW w:w="1475" w:type="dxa"/>
            <w:tcBorders>
              <w:top w:val="nil"/>
              <w:bottom w:val="single" w:sz="16" w:space="0" w:color="000000"/>
              <w:right w:val="single" w:sz="16" w:space="0" w:color="000000"/>
            </w:tcBorders>
            <w:shd w:val="clear" w:color="auto" w:fill="FFFFFF"/>
            <w:vAlign w:val="center"/>
          </w:tcPr>
          <w:p w:rsidR="00913C21" w:rsidRPr="00913C21" w:rsidRDefault="00913C21" w:rsidP="00913C21">
            <w:pPr>
              <w:jc w:val="right"/>
              <w:rPr>
                <w:lang w:bidi="ar-IQ"/>
              </w:rPr>
            </w:pPr>
          </w:p>
        </w:tc>
      </w:tr>
    </w:tbl>
    <w:p w:rsidR="00913C21" w:rsidRPr="00913C21" w:rsidRDefault="00913C21" w:rsidP="00913C21">
      <w:pPr>
        <w:jc w:val="right"/>
        <w:rPr>
          <w:lang w:bidi="ar-IQ"/>
        </w:rPr>
      </w:pPr>
    </w:p>
    <w:p w:rsidR="00913C21" w:rsidRPr="00913C21" w:rsidRDefault="00913C21" w:rsidP="00913C21">
      <w:pPr>
        <w:jc w:val="right"/>
        <w:rPr>
          <w:lang w:bidi="ar-IQ"/>
        </w:rPr>
      </w:pPr>
    </w:p>
    <w:tbl>
      <w:tblPr>
        <w:tblW w:w="73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6"/>
        <w:gridCol w:w="1584"/>
        <w:gridCol w:w="1169"/>
        <w:gridCol w:w="1030"/>
        <w:gridCol w:w="1399"/>
        <w:gridCol w:w="1476"/>
      </w:tblGrid>
      <w:tr w:rsidR="00913C21" w:rsidRPr="00913C21">
        <w:trPr>
          <w:cantSplit/>
        </w:trPr>
        <w:tc>
          <w:tcPr>
            <w:tcW w:w="7390" w:type="dxa"/>
            <w:gridSpan w:val="6"/>
            <w:tcBorders>
              <w:top w:val="nil"/>
              <w:left w:val="nil"/>
              <w:bottom w:val="nil"/>
              <w:right w:val="nil"/>
            </w:tcBorders>
            <w:shd w:val="clear" w:color="auto" w:fill="FFFFFF"/>
            <w:vAlign w:val="center"/>
          </w:tcPr>
          <w:p w:rsidR="00913C21" w:rsidRPr="00913C21" w:rsidRDefault="00913C21" w:rsidP="00913C21">
            <w:pPr>
              <w:jc w:val="right"/>
              <w:rPr>
                <w:lang w:bidi="ar-IQ"/>
              </w:rPr>
            </w:pPr>
            <w:r w:rsidRPr="00A1518F">
              <w:rPr>
                <w:b/>
                <w:bCs/>
                <w:sz w:val="44"/>
                <w:szCs w:val="44"/>
                <w:lang w:bidi="ar-IQ"/>
              </w:rPr>
              <w:t>parity</w:t>
            </w:r>
          </w:p>
        </w:tc>
      </w:tr>
      <w:tr w:rsidR="00913C21" w:rsidRPr="00913C21">
        <w:trPr>
          <w:cantSplit/>
        </w:trPr>
        <w:tc>
          <w:tcPr>
            <w:tcW w:w="2320" w:type="dxa"/>
            <w:gridSpan w:val="2"/>
            <w:tcBorders>
              <w:top w:val="single" w:sz="16" w:space="0" w:color="000000"/>
              <w:left w:val="single" w:sz="16" w:space="0" w:color="000000"/>
              <w:bottom w:val="single" w:sz="16" w:space="0" w:color="000000"/>
              <w:right w:val="nil"/>
            </w:tcBorders>
            <w:shd w:val="clear" w:color="auto" w:fill="FFFFFF"/>
            <w:vAlign w:val="bottom"/>
          </w:tcPr>
          <w:p w:rsidR="00913C21" w:rsidRPr="00913C21" w:rsidRDefault="00913C21" w:rsidP="00913C21">
            <w:pPr>
              <w:jc w:val="right"/>
              <w:rPr>
                <w:lang w:bidi="ar-IQ"/>
              </w:rPr>
            </w:pPr>
          </w:p>
        </w:tc>
        <w:tc>
          <w:tcPr>
            <w:tcW w:w="1168" w:type="dxa"/>
            <w:tcBorders>
              <w:top w:val="single" w:sz="16" w:space="0" w:color="000000"/>
              <w:left w:val="single" w:sz="16" w:space="0" w:color="000000"/>
              <w:bottom w:val="single" w:sz="16" w:space="0" w:color="000000"/>
            </w:tcBorders>
            <w:shd w:val="clear" w:color="auto" w:fill="FFFFFF"/>
            <w:vAlign w:val="bottom"/>
          </w:tcPr>
          <w:p w:rsidR="00913C21" w:rsidRPr="00913C21" w:rsidRDefault="00913C21" w:rsidP="00913C21">
            <w:pPr>
              <w:jc w:val="right"/>
              <w:rPr>
                <w:lang w:bidi="ar-IQ"/>
              </w:rPr>
            </w:pPr>
            <w:r w:rsidRPr="00913C21">
              <w:rPr>
                <w:lang w:bidi="ar-IQ"/>
              </w:rPr>
              <w:t>Frequency</w:t>
            </w:r>
          </w:p>
        </w:tc>
        <w:tc>
          <w:tcPr>
            <w:tcW w:w="1029" w:type="dxa"/>
            <w:tcBorders>
              <w:top w:val="single" w:sz="16" w:space="0" w:color="000000"/>
              <w:bottom w:val="single" w:sz="16" w:space="0" w:color="000000"/>
            </w:tcBorders>
            <w:shd w:val="clear" w:color="auto" w:fill="FFFFFF"/>
            <w:vAlign w:val="bottom"/>
          </w:tcPr>
          <w:p w:rsidR="00913C21" w:rsidRPr="00913C21" w:rsidRDefault="00913C21" w:rsidP="00913C21">
            <w:pPr>
              <w:jc w:val="right"/>
              <w:rPr>
                <w:lang w:bidi="ar-IQ"/>
              </w:rPr>
            </w:pPr>
            <w:r w:rsidRPr="00913C21">
              <w:rPr>
                <w:lang w:bidi="ar-IQ"/>
              </w:rPr>
              <w:t>Percent</w:t>
            </w:r>
          </w:p>
        </w:tc>
        <w:tc>
          <w:tcPr>
            <w:tcW w:w="1398" w:type="dxa"/>
            <w:tcBorders>
              <w:top w:val="single" w:sz="16" w:space="0" w:color="000000"/>
              <w:bottom w:val="single" w:sz="16" w:space="0" w:color="000000"/>
            </w:tcBorders>
            <w:shd w:val="clear" w:color="auto" w:fill="FFFFFF"/>
            <w:vAlign w:val="bottom"/>
          </w:tcPr>
          <w:p w:rsidR="00913C21" w:rsidRPr="00913C21" w:rsidRDefault="00913C21" w:rsidP="00913C21">
            <w:pPr>
              <w:jc w:val="right"/>
              <w:rPr>
                <w:lang w:bidi="ar-IQ"/>
              </w:rPr>
            </w:pPr>
            <w:r w:rsidRPr="00913C21">
              <w:rPr>
                <w:lang w:bidi="ar-IQ"/>
              </w:rPr>
              <w:t>Valid Percent</w:t>
            </w:r>
          </w:p>
        </w:tc>
        <w:tc>
          <w:tcPr>
            <w:tcW w:w="1475" w:type="dxa"/>
            <w:tcBorders>
              <w:top w:val="single" w:sz="16" w:space="0" w:color="000000"/>
              <w:bottom w:val="single" w:sz="16" w:space="0" w:color="000000"/>
              <w:right w:val="single" w:sz="16" w:space="0" w:color="000000"/>
            </w:tcBorders>
            <w:shd w:val="clear" w:color="auto" w:fill="FFFFFF"/>
            <w:vAlign w:val="bottom"/>
          </w:tcPr>
          <w:p w:rsidR="00913C21" w:rsidRPr="00913C21" w:rsidRDefault="00913C21" w:rsidP="00913C21">
            <w:pPr>
              <w:jc w:val="right"/>
              <w:rPr>
                <w:lang w:bidi="ar-IQ"/>
              </w:rPr>
            </w:pPr>
            <w:r w:rsidRPr="00913C21">
              <w:rPr>
                <w:lang w:bidi="ar-IQ"/>
              </w:rPr>
              <w:t>Cumulative Percent</w:t>
            </w:r>
          </w:p>
        </w:tc>
      </w:tr>
      <w:tr w:rsidR="00913C21" w:rsidRPr="00913C21">
        <w:trPr>
          <w:cantSplit/>
        </w:trPr>
        <w:tc>
          <w:tcPr>
            <w:tcW w:w="737" w:type="dxa"/>
            <w:vMerge w:val="restart"/>
            <w:tcBorders>
              <w:top w:val="single" w:sz="16" w:space="0" w:color="000000"/>
              <w:left w:val="single" w:sz="16" w:space="0" w:color="000000"/>
              <w:bottom w:val="single" w:sz="16" w:space="0" w:color="000000"/>
              <w:right w:val="nil"/>
            </w:tcBorders>
            <w:shd w:val="clear" w:color="auto" w:fill="FFFFFF"/>
          </w:tcPr>
          <w:p w:rsidR="00913C21" w:rsidRPr="00913C21" w:rsidRDefault="00913C21" w:rsidP="00913C21">
            <w:pPr>
              <w:jc w:val="right"/>
              <w:rPr>
                <w:lang w:bidi="ar-IQ"/>
              </w:rPr>
            </w:pPr>
            <w:r w:rsidRPr="00913C21">
              <w:rPr>
                <w:lang w:bidi="ar-IQ"/>
              </w:rPr>
              <w:t>Valid</w:t>
            </w:r>
          </w:p>
        </w:tc>
        <w:tc>
          <w:tcPr>
            <w:tcW w:w="1583" w:type="dxa"/>
            <w:tcBorders>
              <w:top w:val="single" w:sz="16" w:space="0" w:color="000000"/>
              <w:left w:val="nil"/>
              <w:bottom w:val="nil"/>
              <w:right w:val="single" w:sz="16" w:space="0" w:color="000000"/>
            </w:tcBorders>
            <w:shd w:val="clear" w:color="auto" w:fill="FFFFFF"/>
          </w:tcPr>
          <w:p w:rsidR="00913C21" w:rsidRPr="00913C21" w:rsidRDefault="00913C21" w:rsidP="00913C21">
            <w:pPr>
              <w:jc w:val="right"/>
              <w:rPr>
                <w:lang w:bidi="ar-IQ"/>
              </w:rPr>
            </w:pPr>
            <w:r w:rsidRPr="00913C21">
              <w:rPr>
                <w:lang w:bidi="ar-IQ"/>
              </w:rPr>
              <w:t>primigravida</w:t>
            </w:r>
          </w:p>
        </w:tc>
        <w:tc>
          <w:tcPr>
            <w:tcW w:w="1168" w:type="dxa"/>
            <w:tcBorders>
              <w:top w:val="single" w:sz="16" w:space="0" w:color="000000"/>
              <w:left w:val="single" w:sz="16" w:space="0" w:color="000000"/>
              <w:bottom w:val="nil"/>
            </w:tcBorders>
            <w:shd w:val="clear" w:color="auto" w:fill="FFFFFF"/>
            <w:vAlign w:val="center"/>
          </w:tcPr>
          <w:p w:rsidR="00913C21" w:rsidRPr="00913C21" w:rsidRDefault="00913C21" w:rsidP="00913C21">
            <w:pPr>
              <w:jc w:val="right"/>
              <w:rPr>
                <w:lang w:bidi="ar-IQ"/>
              </w:rPr>
            </w:pPr>
            <w:r w:rsidRPr="00913C21">
              <w:rPr>
                <w:lang w:bidi="ar-IQ"/>
              </w:rPr>
              <w:t>26</w:t>
            </w:r>
          </w:p>
        </w:tc>
        <w:tc>
          <w:tcPr>
            <w:tcW w:w="1029" w:type="dxa"/>
            <w:tcBorders>
              <w:top w:val="single" w:sz="16" w:space="0" w:color="000000"/>
              <w:bottom w:val="nil"/>
            </w:tcBorders>
            <w:shd w:val="clear" w:color="auto" w:fill="FFFFFF"/>
            <w:vAlign w:val="center"/>
          </w:tcPr>
          <w:p w:rsidR="00913C21" w:rsidRPr="00913C21" w:rsidRDefault="00913C21" w:rsidP="00913C21">
            <w:pPr>
              <w:jc w:val="right"/>
              <w:rPr>
                <w:lang w:bidi="ar-IQ"/>
              </w:rPr>
            </w:pPr>
            <w:r w:rsidRPr="00913C21">
              <w:rPr>
                <w:lang w:bidi="ar-IQ"/>
              </w:rPr>
              <w:t>26.0</w:t>
            </w:r>
          </w:p>
        </w:tc>
        <w:tc>
          <w:tcPr>
            <w:tcW w:w="1398" w:type="dxa"/>
            <w:tcBorders>
              <w:top w:val="single" w:sz="16" w:space="0" w:color="000000"/>
              <w:bottom w:val="nil"/>
            </w:tcBorders>
            <w:shd w:val="clear" w:color="auto" w:fill="FFFFFF"/>
            <w:vAlign w:val="center"/>
          </w:tcPr>
          <w:p w:rsidR="00913C21" w:rsidRPr="00913C21" w:rsidRDefault="00913C21" w:rsidP="00913C21">
            <w:pPr>
              <w:jc w:val="right"/>
              <w:rPr>
                <w:lang w:bidi="ar-IQ"/>
              </w:rPr>
            </w:pPr>
            <w:r w:rsidRPr="00913C21">
              <w:rPr>
                <w:lang w:bidi="ar-IQ"/>
              </w:rPr>
              <w:t>26.0</w:t>
            </w:r>
          </w:p>
        </w:tc>
        <w:tc>
          <w:tcPr>
            <w:tcW w:w="1475" w:type="dxa"/>
            <w:tcBorders>
              <w:top w:val="single" w:sz="16" w:space="0" w:color="000000"/>
              <w:bottom w:val="nil"/>
              <w:right w:val="single" w:sz="16" w:space="0" w:color="000000"/>
            </w:tcBorders>
            <w:shd w:val="clear" w:color="auto" w:fill="FFFFFF"/>
            <w:vAlign w:val="center"/>
          </w:tcPr>
          <w:p w:rsidR="00913C21" w:rsidRPr="00913C21" w:rsidRDefault="00913C21" w:rsidP="00913C21">
            <w:pPr>
              <w:jc w:val="right"/>
              <w:rPr>
                <w:lang w:bidi="ar-IQ"/>
              </w:rPr>
            </w:pPr>
            <w:r w:rsidRPr="00913C21">
              <w:rPr>
                <w:lang w:bidi="ar-IQ"/>
              </w:rPr>
              <w:t>26.0</w:t>
            </w:r>
          </w:p>
        </w:tc>
      </w:tr>
      <w:tr w:rsidR="00913C21" w:rsidRPr="00913C21">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913C21" w:rsidRPr="00913C21" w:rsidRDefault="00913C21" w:rsidP="00913C21">
            <w:pPr>
              <w:jc w:val="right"/>
              <w:rPr>
                <w:lang w:bidi="ar-IQ"/>
              </w:rPr>
            </w:pPr>
          </w:p>
        </w:tc>
        <w:tc>
          <w:tcPr>
            <w:tcW w:w="1583" w:type="dxa"/>
            <w:tcBorders>
              <w:top w:val="nil"/>
              <w:left w:val="nil"/>
              <w:bottom w:val="nil"/>
              <w:right w:val="single" w:sz="16" w:space="0" w:color="000000"/>
            </w:tcBorders>
            <w:shd w:val="clear" w:color="auto" w:fill="FFFFFF"/>
          </w:tcPr>
          <w:p w:rsidR="00913C21" w:rsidRPr="00913C21" w:rsidRDefault="00913C21" w:rsidP="00913C21">
            <w:pPr>
              <w:jc w:val="right"/>
              <w:rPr>
                <w:lang w:bidi="ar-IQ"/>
              </w:rPr>
            </w:pPr>
            <w:r w:rsidRPr="00913C21">
              <w:rPr>
                <w:lang w:bidi="ar-IQ"/>
              </w:rPr>
              <w:t>multipara</w:t>
            </w:r>
          </w:p>
        </w:tc>
        <w:tc>
          <w:tcPr>
            <w:tcW w:w="1168" w:type="dxa"/>
            <w:tcBorders>
              <w:top w:val="nil"/>
              <w:left w:val="single" w:sz="16" w:space="0" w:color="000000"/>
              <w:bottom w:val="nil"/>
            </w:tcBorders>
            <w:shd w:val="clear" w:color="auto" w:fill="FFFFFF"/>
            <w:vAlign w:val="center"/>
          </w:tcPr>
          <w:p w:rsidR="00913C21" w:rsidRPr="00913C21" w:rsidRDefault="00913C21" w:rsidP="00913C21">
            <w:pPr>
              <w:jc w:val="right"/>
              <w:rPr>
                <w:lang w:bidi="ar-IQ"/>
              </w:rPr>
            </w:pPr>
            <w:r w:rsidRPr="00913C21">
              <w:rPr>
                <w:lang w:bidi="ar-IQ"/>
              </w:rPr>
              <w:t>47</w:t>
            </w:r>
          </w:p>
        </w:tc>
        <w:tc>
          <w:tcPr>
            <w:tcW w:w="1029" w:type="dxa"/>
            <w:tcBorders>
              <w:top w:val="nil"/>
              <w:bottom w:val="nil"/>
            </w:tcBorders>
            <w:shd w:val="clear" w:color="auto" w:fill="FFFFFF"/>
            <w:vAlign w:val="center"/>
          </w:tcPr>
          <w:p w:rsidR="00913C21" w:rsidRPr="00913C21" w:rsidRDefault="00913C21" w:rsidP="00913C21">
            <w:pPr>
              <w:jc w:val="right"/>
              <w:rPr>
                <w:lang w:bidi="ar-IQ"/>
              </w:rPr>
            </w:pPr>
            <w:r w:rsidRPr="00913C21">
              <w:rPr>
                <w:lang w:bidi="ar-IQ"/>
              </w:rPr>
              <w:t>47.0</w:t>
            </w:r>
          </w:p>
        </w:tc>
        <w:tc>
          <w:tcPr>
            <w:tcW w:w="1398" w:type="dxa"/>
            <w:tcBorders>
              <w:top w:val="nil"/>
              <w:bottom w:val="nil"/>
            </w:tcBorders>
            <w:shd w:val="clear" w:color="auto" w:fill="FFFFFF"/>
            <w:vAlign w:val="center"/>
          </w:tcPr>
          <w:p w:rsidR="00913C21" w:rsidRPr="00913C21" w:rsidRDefault="00913C21" w:rsidP="00913C21">
            <w:pPr>
              <w:jc w:val="right"/>
              <w:rPr>
                <w:lang w:bidi="ar-IQ"/>
              </w:rPr>
            </w:pPr>
            <w:r w:rsidRPr="00913C21">
              <w:rPr>
                <w:lang w:bidi="ar-IQ"/>
              </w:rPr>
              <w:t>47.0</w:t>
            </w:r>
          </w:p>
        </w:tc>
        <w:tc>
          <w:tcPr>
            <w:tcW w:w="1475" w:type="dxa"/>
            <w:tcBorders>
              <w:top w:val="nil"/>
              <w:bottom w:val="nil"/>
              <w:right w:val="single" w:sz="16" w:space="0" w:color="000000"/>
            </w:tcBorders>
            <w:shd w:val="clear" w:color="auto" w:fill="FFFFFF"/>
            <w:vAlign w:val="center"/>
          </w:tcPr>
          <w:p w:rsidR="00913C21" w:rsidRPr="00913C21" w:rsidRDefault="00913C21" w:rsidP="00913C21">
            <w:pPr>
              <w:jc w:val="right"/>
              <w:rPr>
                <w:lang w:bidi="ar-IQ"/>
              </w:rPr>
            </w:pPr>
            <w:r w:rsidRPr="00913C21">
              <w:rPr>
                <w:lang w:bidi="ar-IQ"/>
              </w:rPr>
              <w:t>73.0</w:t>
            </w:r>
          </w:p>
        </w:tc>
      </w:tr>
      <w:tr w:rsidR="00913C21" w:rsidRPr="00913C21">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913C21" w:rsidRPr="00913C21" w:rsidRDefault="00913C21" w:rsidP="00913C21">
            <w:pPr>
              <w:jc w:val="right"/>
              <w:rPr>
                <w:lang w:bidi="ar-IQ"/>
              </w:rPr>
            </w:pPr>
          </w:p>
        </w:tc>
        <w:tc>
          <w:tcPr>
            <w:tcW w:w="1583" w:type="dxa"/>
            <w:tcBorders>
              <w:top w:val="nil"/>
              <w:left w:val="nil"/>
              <w:bottom w:val="nil"/>
              <w:right w:val="single" w:sz="16" w:space="0" w:color="000000"/>
            </w:tcBorders>
            <w:shd w:val="clear" w:color="auto" w:fill="FFFFFF"/>
          </w:tcPr>
          <w:p w:rsidR="00913C21" w:rsidRPr="00913C21" w:rsidRDefault="00913C21" w:rsidP="00913C21">
            <w:pPr>
              <w:jc w:val="right"/>
              <w:rPr>
                <w:lang w:bidi="ar-IQ"/>
              </w:rPr>
            </w:pPr>
            <w:r w:rsidRPr="00913C21">
              <w:rPr>
                <w:lang w:bidi="ar-IQ"/>
              </w:rPr>
              <w:t>grandmultipara</w:t>
            </w:r>
          </w:p>
        </w:tc>
        <w:tc>
          <w:tcPr>
            <w:tcW w:w="1168" w:type="dxa"/>
            <w:tcBorders>
              <w:top w:val="nil"/>
              <w:left w:val="single" w:sz="16" w:space="0" w:color="000000"/>
              <w:bottom w:val="nil"/>
            </w:tcBorders>
            <w:shd w:val="clear" w:color="auto" w:fill="FFFFFF"/>
            <w:vAlign w:val="center"/>
          </w:tcPr>
          <w:p w:rsidR="00913C21" w:rsidRPr="00913C21" w:rsidRDefault="00913C21" w:rsidP="00913C21">
            <w:pPr>
              <w:jc w:val="right"/>
              <w:rPr>
                <w:lang w:bidi="ar-IQ"/>
              </w:rPr>
            </w:pPr>
            <w:r w:rsidRPr="00913C21">
              <w:rPr>
                <w:lang w:bidi="ar-IQ"/>
              </w:rPr>
              <w:t>27</w:t>
            </w:r>
          </w:p>
        </w:tc>
        <w:tc>
          <w:tcPr>
            <w:tcW w:w="1029" w:type="dxa"/>
            <w:tcBorders>
              <w:top w:val="nil"/>
              <w:bottom w:val="nil"/>
            </w:tcBorders>
            <w:shd w:val="clear" w:color="auto" w:fill="FFFFFF"/>
            <w:vAlign w:val="center"/>
          </w:tcPr>
          <w:p w:rsidR="00913C21" w:rsidRPr="00913C21" w:rsidRDefault="00913C21" w:rsidP="00913C21">
            <w:pPr>
              <w:jc w:val="right"/>
              <w:rPr>
                <w:lang w:bidi="ar-IQ"/>
              </w:rPr>
            </w:pPr>
            <w:r w:rsidRPr="00913C21">
              <w:rPr>
                <w:lang w:bidi="ar-IQ"/>
              </w:rPr>
              <w:t>27.0</w:t>
            </w:r>
          </w:p>
        </w:tc>
        <w:tc>
          <w:tcPr>
            <w:tcW w:w="1398" w:type="dxa"/>
            <w:tcBorders>
              <w:top w:val="nil"/>
              <w:bottom w:val="nil"/>
            </w:tcBorders>
            <w:shd w:val="clear" w:color="auto" w:fill="FFFFFF"/>
            <w:vAlign w:val="center"/>
          </w:tcPr>
          <w:p w:rsidR="00913C21" w:rsidRPr="00913C21" w:rsidRDefault="00913C21" w:rsidP="00913C21">
            <w:pPr>
              <w:jc w:val="right"/>
              <w:rPr>
                <w:lang w:bidi="ar-IQ"/>
              </w:rPr>
            </w:pPr>
            <w:r w:rsidRPr="00913C21">
              <w:rPr>
                <w:lang w:bidi="ar-IQ"/>
              </w:rPr>
              <w:t>27.0</w:t>
            </w:r>
          </w:p>
        </w:tc>
        <w:tc>
          <w:tcPr>
            <w:tcW w:w="1475" w:type="dxa"/>
            <w:tcBorders>
              <w:top w:val="nil"/>
              <w:bottom w:val="nil"/>
              <w:right w:val="single" w:sz="16" w:space="0" w:color="000000"/>
            </w:tcBorders>
            <w:shd w:val="clear" w:color="auto" w:fill="FFFFFF"/>
            <w:vAlign w:val="center"/>
          </w:tcPr>
          <w:p w:rsidR="00913C21" w:rsidRPr="00913C21" w:rsidRDefault="00913C21" w:rsidP="00913C21">
            <w:pPr>
              <w:jc w:val="right"/>
              <w:rPr>
                <w:lang w:bidi="ar-IQ"/>
              </w:rPr>
            </w:pPr>
            <w:r w:rsidRPr="00913C21">
              <w:rPr>
                <w:lang w:bidi="ar-IQ"/>
              </w:rPr>
              <w:t>100.0</w:t>
            </w:r>
          </w:p>
        </w:tc>
      </w:tr>
      <w:tr w:rsidR="00913C21" w:rsidRPr="00913C21">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913C21" w:rsidRPr="00913C21" w:rsidRDefault="00913C21" w:rsidP="00913C21">
            <w:pPr>
              <w:jc w:val="right"/>
              <w:rPr>
                <w:lang w:bidi="ar-IQ"/>
              </w:rPr>
            </w:pPr>
          </w:p>
        </w:tc>
        <w:tc>
          <w:tcPr>
            <w:tcW w:w="1583" w:type="dxa"/>
            <w:tcBorders>
              <w:top w:val="nil"/>
              <w:left w:val="nil"/>
              <w:bottom w:val="single" w:sz="16" w:space="0" w:color="000000"/>
              <w:right w:val="single" w:sz="16" w:space="0" w:color="000000"/>
            </w:tcBorders>
            <w:shd w:val="clear" w:color="auto" w:fill="FFFFFF"/>
          </w:tcPr>
          <w:p w:rsidR="00913C21" w:rsidRPr="00913C21" w:rsidRDefault="00913C21" w:rsidP="00913C21">
            <w:pPr>
              <w:jc w:val="right"/>
              <w:rPr>
                <w:lang w:bidi="ar-IQ"/>
              </w:rPr>
            </w:pPr>
            <w:r w:rsidRPr="00913C21">
              <w:rPr>
                <w:lang w:bidi="ar-IQ"/>
              </w:rPr>
              <w:t>Total</w:t>
            </w:r>
          </w:p>
        </w:tc>
        <w:tc>
          <w:tcPr>
            <w:tcW w:w="1168" w:type="dxa"/>
            <w:tcBorders>
              <w:top w:val="nil"/>
              <w:left w:val="single" w:sz="16" w:space="0" w:color="000000"/>
              <w:bottom w:val="single" w:sz="16" w:space="0" w:color="000000"/>
            </w:tcBorders>
            <w:shd w:val="clear" w:color="auto" w:fill="FFFFFF"/>
            <w:vAlign w:val="center"/>
          </w:tcPr>
          <w:p w:rsidR="00913C21" w:rsidRPr="00913C21" w:rsidRDefault="00913C21" w:rsidP="00913C21">
            <w:pPr>
              <w:jc w:val="right"/>
              <w:rPr>
                <w:lang w:bidi="ar-IQ"/>
              </w:rPr>
            </w:pPr>
            <w:r w:rsidRPr="00913C21">
              <w:rPr>
                <w:lang w:bidi="ar-IQ"/>
              </w:rPr>
              <w:t>100</w:t>
            </w:r>
          </w:p>
        </w:tc>
        <w:tc>
          <w:tcPr>
            <w:tcW w:w="1029" w:type="dxa"/>
            <w:tcBorders>
              <w:top w:val="nil"/>
              <w:bottom w:val="single" w:sz="16" w:space="0" w:color="000000"/>
            </w:tcBorders>
            <w:shd w:val="clear" w:color="auto" w:fill="FFFFFF"/>
            <w:vAlign w:val="center"/>
          </w:tcPr>
          <w:p w:rsidR="00913C21" w:rsidRPr="00913C21" w:rsidRDefault="00913C21" w:rsidP="00913C21">
            <w:pPr>
              <w:jc w:val="right"/>
              <w:rPr>
                <w:lang w:bidi="ar-IQ"/>
              </w:rPr>
            </w:pPr>
            <w:r w:rsidRPr="00913C21">
              <w:rPr>
                <w:lang w:bidi="ar-IQ"/>
              </w:rPr>
              <w:t>100.0</w:t>
            </w:r>
          </w:p>
        </w:tc>
        <w:tc>
          <w:tcPr>
            <w:tcW w:w="1398" w:type="dxa"/>
            <w:tcBorders>
              <w:top w:val="nil"/>
              <w:bottom w:val="single" w:sz="16" w:space="0" w:color="000000"/>
            </w:tcBorders>
            <w:shd w:val="clear" w:color="auto" w:fill="FFFFFF"/>
            <w:vAlign w:val="center"/>
          </w:tcPr>
          <w:p w:rsidR="00913C21" w:rsidRPr="00913C21" w:rsidRDefault="00913C21" w:rsidP="00913C21">
            <w:pPr>
              <w:jc w:val="right"/>
              <w:rPr>
                <w:lang w:bidi="ar-IQ"/>
              </w:rPr>
            </w:pPr>
            <w:r w:rsidRPr="00913C21">
              <w:rPr>
                <w:lang w:bidi="ar-IQ"/>
              </w:rPr>
              <w:t>100.0</w:t>
            </w:r>
          </w:p>
        </w:tc>
        <w:tc>
          <w:tcPr>
            <w:tcW w:w="1475" w:type="dxa"/>
            <w:tcBorders>
              <w:top w:val="nil"/>
              <w:bottom w:val="single" w:sz="16" w:space="0" w:color="000000"/>
              <w:right w:val="single" w:sz="16" w:space="0" w:color="000000"/>
            </w:tcBorders>
            <w:shd w:val="clear" w:color="auto" w:fill="FFFFFF"/>
            <w:vAlign w:val="center"/>
          </w:tcPr>
          <w:p w:rsidR="00913C21" w:rsidRPr="00913C21" w:rsidRDefault="00913C21" w:rsidP="00913C21">
            <w:pPr>
              <w:jc w:val="right"/>
              <w:rPr>
                <w:lang w:bidi="ar-IQ"/>
              </w:rPr>
            </w:pPr>
          </w:p>
        </w:tc>
      </w:tr>
    </w:tbl>
    <w:p w:rsidR="00913C21" w:rsidRPr="00913C21" w:rsidRDefault="00913C21" w:rsidP="00913C21">
      <w:pPr>
        <w:jc w:val="right"/>
        <w:rPr>
          <w:lang w:bidi="ar-IQ"/>
        </w:rPr>
      </w:pPr>
    </w:p>
    <w:p w:rsidR="00913C21" w:rsidRPr="00913C21" w:rsidRDefault="00913C21" w:rsidP="00913C21">
      <w:pPr>
        <w:jc w:val="right"/>
        <w:rPr>
          <w:lang w:bidi="ar-IQ"/>
        </w:rPr>
      </w:pPr>
      <w:r w:rsidRPr="00913C21">
        <w:rPr>
          <w:noProof/>
        </w:rPr>
        <w:lastRenderedPageBreak/>
        <w:drawing>
          <wp:inline distT="0" distB="0" distL="0" distR="0">
            <wp:extent cx="5969000" cy="47771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69000" cy="4777105"/>
                    </a:xfrm>
                    <a:prstGeom prst="rect">
                      <a:avLst/>
                    </a:prstGeom>
                    <a:noFill/>
                    <a:ln>
                      <a:noFill/>
                    </a:ln>
                  </pic:spPr>
                </pic:pic>
              </a:graphicData>
            </a:graphic>
          </wp:inline>
        </w:drawing>
      </w:r>
    </w:p>
    <w:p w:rsidR="00913C21" w:rsidRPr="00913C21" w:rsidRDefault="00913C21" w:rsidP="00913C21">
      <w:pPr>
        <w:jc w:val="right"/>
        <w:rPr>
          <w:lang w:bidi="ar-IQ"/>
        </w:rPr>
      </w:pPr>
      <w:r w:rsidRPr="00913C21">
        <w:rPr>
          <w:noProof/>
        </w:rPr>
        <w:lastRenderedPageBreak/>
        <w:drawing>
          <wp:inline distT="0" distB="0" distL="0" distR="0">
            <wp:extent cx="5969000" cy="477710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69000" cy="4777105"/>
                    </a:xfrm>
                    <a:prstGeom prst="rect">
                      <a:avLst/>
                    </a:prstGeom>
                    <a:noFill/>
                    <a:ln>
                      <a:noFill/>
                    </a:ln>
                  </pic:spPr>
                </pic:pic>
              </a:graphicData>
            </a:graphic>
          </wp:inline>
        </w:drawing>
      </w:r>
    </w:p>
    <w:p w:rsidR="00913C21" w:rsidRPr="00913C21" w:rsidRDefault="00913C21" w:rsidP="00913C21">
      <w:pPr>
        <w:jc w:val="right"/>
        <w:rPr>
          <w:lang w:bidi="ar-IQ"/>
        </w:rPr>
      </w:pPr>
    </w:p>
    <w:tbl>
      <w:tblPr>
        <w:tblW w:w="65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7"/>
        <w:gridCol w:w="737"/>
        <w:gridCol w:w="1169"/>
        <w:gridCol w:w="1030"/>
        <w:gridCol w:w="1399"/>
        <w:gridCol w:w="1476"/>
      </w:tblGrid>
      <w:tr w:rsidR="00913C21" w:rsidRPr="00913C21">
        <w:trPr>
          <w:cantSplit/>
        </w:trPr>
        <w:tc>
          <w:tcPr>
            <w:tcW w:w="6544" w:type="dxa"/>
            <w:gridSpan w:val="6"/>
            <w:tcBorders>
              <w:top w:val="nil"/>
              <w:left w:val="nil"/>
              <w:bottom w:val="nil"/>
              <w:right w:val="nil"/>
            </w:tcBorders>
            <w:shd w:val="clear" w:color="auto" w:fill="FFFFFF"/>
            <w:vAlign w:val="center"/>
          </w:tcPr>
          <w:p w:rsidR="00913C21" w:rsidRPr="00913C21" w:rsidRDefault="00913C21" w:rsidP="00913C21">
            <w:pPr>
              <w:jc w:val="right"/>
              <w:rPr>
                <w:lang w:bidi="ar-IQ"/>
              </w:rPr>
            </w:pPr>
            <w:r w:rsidRPr="00913C21">
              <w:rPr>
                <w:b/>
                <w:bCs/>
                <w:lang w:bidi="ar-IQ"/>
              </w:rPr>
              <w:t>multiple pregnancy</w:t>
            </w:r>
          </w:p>
        </w:tc>
      </w:tr>
      <w:tr w:rsidR="00913C21" w:rsidRPr="00913C21">
        <w:trPr>
          <w:cantSplit/>
        </w:trPr>
        <w:tc>
          <w:tcPr>
            <w:tcW w:w="1474" w:type="dxa"/>
            <w:gridSpan w:val="2"/>
            <w:tcBorders>
              <w:top w:val="single" w:sz="16" w:space="0" w:color="000000"/>
              <w:left w:val="single" w:sz="16" w:space="0" w:color="000000"/>
              <w:bottom w:val="single" w:sz="16" w:space="0" w:color="000000"/>
              <w:right w:val="nil"/>
            </w:tcBorders>
            <w:shd w:val="clear" w:color="auto" w:fill="FFFFFF"/>
            <w:vAlign w:val="bottom"/>
          </w:tcPr>
          <w:p w:rsidR="00913C21" w:rsidRPr="00913C21" w:rsidRDefault="00913C21" w:rsidP="00913C21">
            <w:pPr>
              <w:jc w:val="right"/>
              <w:rPr>
                <w:lang w:bidi="ar-IQ"/>
              </w:rPr>
            </w:pPr>
          </w:p>
        </w:tc>
        <w:tc>
          <w:tcPr>
            <w:tcW w:w="1168" w:type="dxa"/>
            <w:tcBorders>
              <w:top w:val="single" w:sz="16" w:space="0" w:color="000000"/>
              <w:left w:val="single" w:sz="16" w:space="0" w:color="000000"/>
              <w:bottom w:val="single" w:sz="16" w:space="0" w:color="000000"/>
            </w:tcBorders>
            <w:shd w:val="clear" w:color="auto" w:fill="FFFFFF"/>
            <w:vAlign w:val="bottom"/>
          </w:tcPr>
          <w:p w:rsidR="00913C21" w:rsidRPr="00913C21" w:rsidRDefault="00913C21" w:rsidP="00913C21">
            <w:pPr>
              <w:jc w:val="right"/>
              <w:rPr>
                <w:lang w:bidi="ar-IQ"/>
              </w:rPr>
            </w:pPr>
            <w:r w:rsidRPr="00913C21">
              <w:rPr>
                <w:lang w:bidi="ar-IQ"/>
              </w:rPr>
              <w:t>Frequency</w:t>
            </w:r>
          </w:p>
        </w:tc>
        <w:tc>
          <w:tcPr>
            <w:tcW w:w="1029" w:type="dxa"/>
            <w:tcBorders>
              <w:top w:val="single" w:sz="16" w:space="0" w:color="000000"/>
              <w:bottom w:val="single" w:sz="16" w:space="0" w:color="000000"/>
            </w:tcBorders>
            <w:shd w:val="clear" w:color="auto" w:fill="FFFFFF"/>
            <w:vAlign w:val="bottom"/>
          </w:tcPr>
          <w:p w:rsidR="00913C21" w:rsidRPr="00913C21" w:rsidRDefault="00913C21" w:rsidP="00913C21">
            <w:pPr>
              <w:jc w:val="right"/>
              <w:rPr>
                <w:lang w:bidi="ar-IQ"/>
              </w:rPr>
            </w:pPr>
            <w:r w:rsidRPr="00913C21">
              <w:rPr>
                <w:lang w:bidi="ar-IQ"/>
              </w:rPr>
              <w:t>Percent</w:t>
            </w:r>
          </w:p>
        </w:tc>
        <w:tc>
          <w:tcPr>
            <w:tcW w:w="1398" w:type="dxa"/>
            <w:tcBorders>
              <w:top w:val="single" w:sz="16" w:space="0" w:color="000000"/>
              <w:bottom w:val="single" w:sz="16" w:space="0" w:color="000000"/>
            </w:tcBorders>
            <w:shd w:val="clear" w:color="auto" w:fill="FFFFFF"/>
            <w:vAlign w:val="bottom"/>
          </w:tcPr>
          <w:p w:rsidR="00913C21" w:rsidRPr="00913C21" w:rsidRDefault="00913C21" w:rsidP="00913C21">
            <w:pPr>
              <w:jc w:val="right"/>
              <w:rPr>
                <w:lang w:bidi="ar-IQ"/>
              </w:rPr>
            </w:pPr>
            <w:r w:rsidRPr="00913C21">
              <w:rPr>
                <w:lang w:bidi="ar-IQ"/>
              </w:rPr>
              <w:t>Valid Percent</w:t>
            </w:r>
          </w:p>
        </w:tc>
        <w:tc>
          <w:tcPr>
            <w:tcW w:w="1475" w:type="dxa"/>
            <w:tcBorders>
              <w:top w:val="single" w:sz="16" w:space="0" w:color="000000"/>
              <w:bottom w:val="single" w:sz="16" w:space="0" w:color="000000"/>
              <w:right w:val="single" w:sz="16" w:space="0" w:color="000000"/>
            </w:tcBorders>
            <w:shd w:val="clear" w:color="auto" w:fill="FFFFFF"/>
            <w:vAlign w:val="bottom"/>
          </w:tcPr>
          <w:p w:rsidR="00913C21" w:rsidRPr="00913C21" w:rsidRDefault="00913C21" w:rsidP="00913C21">
            <w:pPr>
              <w:jc w:val="right"/>
              <w:rPr>
                <w:lang w:bidi="ar-IQ"/>
              </w:rPr>
            </w:pPr>
            <w:r w:rsidRPr="00913C21">
              <w:rPr>
                <w:lang w:bidi="ar-IQ"/>
              </w:rPr>
              <w:t>Cumulative Percent</w:t>
            </w:r>
          </w:p>
        </w:tc>
      </w:tr>
      <w:tr w:rsidR="00913C21" w:rsidRPr="00913C21">
        <w:trPr>
          <w:cantSplit/>
        </w:trPr>
        <w:tc>
          <w:tcPr>
            <w:tcW w:w="737" w:type="dxa"/>
            <w:vMerge w:val="restart"/>
            <w:tcBorders>
              <w:top w:val="single" w:sz="16" w:space="0" w:color="000000"/>
              <w:left w:val="single" w:sz="16" w:space="0" w:color="000000"/>
              <w:bottom w:val="single" w:sz="16" w:space="0" w:color="000000"/>
              <w:right w:val="nil"/>
            </w:tcBorders>
            <w:shd w:val="clear" w:color="auto" w:fill="FFFFFF"/>
          </w:tcPr>
          <w:p w:rsidR="00913C21" w:rsidRPr="00913C21" w:rsidRDefault="00913C21" w:rsidP="00913C21">
            <w:pPr>
              <w:jc w:val="right"/>
              <w:rPr>
                <w:lang w:bidi="ar-IQ"/>
              </w:rPr>
            </w:pPr>
            <w:r w:rsidRPr="00913C21">
              <w:rPr>
                <w:lang w:bidi="ar-IQ"/>
              </w:rPr>
              <w:t>Valid</w:t>
            </w:r>
          </w:p>
        </w:tc>
        <w:tc>
          <w:tcPr>
            <w:tcW w:w="737" w:type="dxa"/>
            <w:tcBorders>
              <w:top w:val="single" w:sz="16" w:space="0" w:color="000000"/>
              <w:left w:val="nil"/>
              <w:bottom w:val="nil"/>
              <w:right w:val="single" w:sz="16" w:space="0" w:color="000000"/>
            </w:tcBorders>
            <w:shd w:val="clear" w:color="auto" w:fill="FFFFFF"/>
          </w:tcPr>
          <w:p w:rsidR="00913C21" w:rsidRPr="00913C21" w:rsidRDefault="00913C21" w:rsidP="00913C21">
            <w:pPr>
              <w:jc w:val="right"/>
              <w:rPr>
                <w:lang w:bidi="ar-IQ"/>
              </w:rPr>
            </w:pPr>
            <w:r w:rsidRPr="00913C21">
              <w:rPr>
                <w:lang w:bidi="ar-IQ"/>
              </w:rPr>
              <w:t>no</w:t>
            </w:r>
          </w:p>
        </w:tc>
        <w:tc>
          <w:tcPr>
            <w:tcW w:w="1168" w:type="dxa"/>
            <w:tcBorders>
              <w:top w:val="single" w:sz="16" w:space="0" w:color="000000"/>
              <w:left w:val="single" w:sz="16" w:space="0" w:color="000000"/>
              <w:bottom w:val="nil"/>
            </w:tcBorders>
            <w:shd w:val="clear" w:color="auto" w:fill="FFFFFF"/>
            <w:vAlign w:val="center"/>
          </w:tcPr>
          <w:p w:rsidR="00913C21" w:rsidRPr="00913C21" w:rsidRDefault="00913C21" w:rsidP="00913C21">
            <w:pPr>
              <w:jc w:val="right"/>
              <w:rPr>
                <w:lang w:bidi="ar-IQ"/>
              </w:rPr>
            </w:pPr>
            <w:r w:rsidRPr="00913C21">
              <w:rPr>
                <w:lang w:bidi="ar-IQ"/>
              </w:rPr>
              <w:t>87</w:t>
            </w:r>
          </w:p>
        </w:tc>
        <w:tc>
          <w:tcPr>
            <w:tcW w:w="1029" w:type="dxa"/>
            <w:tcBorders>
              <w:top w:val="single" w:sz="16" w:space="0" w:color="000000"/>
              <w:bottom w:val="nil"/>
            </w:tcBorders>
            <w:shd w:val="clear" w:color="auto" w:fill="FFFFFF"/>
            <w:vAlign w:val="center"/>
          </w:tcPr>
          <w:p w:rsidR="00913C21" w:rsidRPr="00913C21" w:rsidRDefault="00913C21" w:rsidP="00913C21">
            <w:pPr>
              <w:jc w:val="right"/>
              <w:rPr>
                <w:lang w:bidi="ar-IQ"/>
              </w:rPr>
            </w:pPr>
            <w:r w:rsidRPr="00913C21">
              <w:rPr>
                <w:lang w:bidi="ar-IQ"/>
              </w:rPr>
              <w:t>87.0</w:t>
            </w:r>
          </w:p>
        </w:tc>
        <w:tc>
          <w:tcPr>
            <w:tcW w:w="1398" w:type="dxa"/>
            <w:tcBorders>
              <w:top w:val="single" w:sz="16" w:space="0" w:color="000000"/>
              <w:bottom w:val="nil"/>
            </w:tcBorders>
            <w:shd w:val="clear" w:color="auto" w:fill="FFFFFF"/>
            <w:vAlign w:val="center"/>
          </w:tcPr>
          <w:p w:rsidR="00913C21" w:rsidRPr="00913C21" w:rsidRDefault="00913C21" w:rsidP="00913C21">
            <w:pPr>
              <w:jc w:val="right"/>
              <w:rPr>
                <w:lang w:bidi="ar-IQ"/>
              </w:rPr>
            </w:pPr>
            <w:r w:rsidRPr="00913C21">
              <w:rPr>
                <w:lang w:bidi="ar-IQ"/>
              </w:rPr>
              <w:t>87.0</w:t>
            </w:r>
          </w:p>
        </w:tc>
        <w:tc>
          <w:tcPr>
            <w:tcW w:w="1475" w:type="dxa"/>
            <w:tcBorders>
              <w:top w:val="single" w:sz="16" w:space="0" w:color="000000"/>
              <w:bottom w:val="nil"/>
              <w:right w:val="single" w:sz="16" w:space="0" w:color="000000"/>
            </w:tcBorders>
            <w:shd w:val="clear" w:color="auto" w:fill="FFFFFF"/>
            <w:vAlign w:val="center"/>
          </w:tcPr>
          <w:p w:rsidR="00913C21" w:rsidRPr="00913C21" w:rsidRDefault="00913C21" w:rsidP="00913C21">
            <w:pPr>
              <w:jc w:val="right"/>
              <w:rPr>
                <w:lang w:bidi="ar-IQ"/>
              </w:rPr>
            </w:pPr>
            <w:r w:rsidRPr="00913C21">
              <w:rPr>
                <w:lang w:bidi="ar-IQ"/>
              </w:rPr>
              <w:t>87.0</w:t>
            </w:r>
          </w:p>
        </w:tc>
      </w:tr>
      <w:tr w:rsidR="00913C21" w:rsidRPr="00913C21">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913C21" w:rsidRPr="00913C21" w:rsidRDefault="00913C21" w:rsidP="00913C21">
            <w:pPr>
              <w:jc w:val="right"/>
              <w:rPr>
                <w:lang w:bidi="ar-IQ"/>
              </w:rPr>
            </w:pPr>
          </w:p>
        </w:tc>
        <w:tc>
          <w:tcPr>
            <w:tcW w:w="737" w:type="dxa"/>
            <w:tcBorders>
              <w:top w:val="nil"/>
              <w:left w:val="nil"/>
              <w:bottom w:val="nil"/>
              <w:right w:val="single" w:sz="16" w:space="0" w:color="000000"/>
            </w:tcBorders>
            <w:shd w:val="clear" w:color="auto" w:fill="FFFFFF"/>
          </w:tcPr>
          <w:p w:rsidR="00913C21" w:rsidRPr="00913C21" w:rsidRDefault="00913C21" w:rsidP="00913C21">
            <w:pPr>
              <w:jc w:val="right"/>
              <w:rPr>
                <w:lang w:bidi="ar-IQ"/>
              </w:rPr>
            </w:pPr>
            <w:r w:rsidRPr="00913C21">
              <w:rPr>
                <w:lang w:bidi="ar-IQ"/>
              </w:rPr>
              <w:t>yes</w:t>
            </w:r>
          </w:p>
        </w:tc>
        <w:tc>
          <w:tcPr>
            <w:tcW w:w="1168" w:type="dxa"/>
            <w:tcBorders>
              <w:top w:val="nil"/>
              <w:left w:val="single" w:sz="16" w:space="0" w:color="000000"/>
              <w:bottom w:val="nil"/>
            </w:tcBorders>
            <w:shd w:val="clear" w:color="auto" w:fill="FFFFFF"/>
            <w:vAlign w:val="center"/>
          </w:tcPr>
          <w:p w:rsidR="00913C21" w:rsidRPr="00913C21" w:rsidRDefault="00913C21" w:rsidP="00913C21">
            <w:pPr>
              <w:jc w:val="right"/>
              <w:rPr>
                <w:lang w:bidi="ar-IQ"/>
              </w:rPr>
            </w:pPr>
            <w:r w:rsidRPr="00913C21">
              <w:rPr>
                <w:lang w:bidi="ar-IQ"/>
              </w:rPr>
              <w:t>13</w:t>
            </w:r>
          </w:p>
        </w:tc>
        <w:tc>
          <w:tcPr>
            <w:tcW w:w="1029" w:type="dxa"/>
            <w:tcBorders>
              <w:top w:val="nil"/>
              <w:bottom w:val="nil"/>
            </w:tcBorders>
            <w:shd w:val="clear" w:color="auto" w:fill="FFFFFF"/>
            <w:vAlign w:val="center"/>
          </w:tcPr>
          <w:p w:rsidR="00913C21" w:rsidRPr="00913C21" w:rsidRDefault="00913C21" w:rsidP="00913C21">
            <w:pPr>
              <w:jc w:val="right"/>
              <w:rPr>
                <w:lang w:bidi="ar-IQ"/>
              </w:rPr>
            </w:pPr>
            <w:r w:rsidRPr="00913C21">
              <w:rPr>
                <w:lang w:bidi="ar-IQ"/>
              </w:rPr>
              <w:t>13.0</w:t>
            </w:r>
          </w:p>
        </w:tc>
        <w:tc>
          <w:tcPr>
            <w:tcW w:w="1398" w:type="dxa"/>
            <w:tcBorders>
              <w:top w:val="nil"/>
              <w:bottom w:val="nil"/>
            </w:tcBorders>
            <w:shd w:val="clear" w:color="auto" w:fill="FFFFFF"/>
            <w:vAlign w:val="center"/>
          </w:tcPr>
          <w:p w:rsidR="00913C21" w:rsidRPr="00913C21" w:rsidRDefault="00913C21" w:rsidP="00913C21">
            <w:pPr>
              <w:jc w:val="right"/>
              <w:rPr>
                <w:lang w:bidi="ar-IQ"/>
              </w:rPr>
            </w:pPr>
            <w:r w:rsidRPr="00913C21">
              <w:rPr>
                <w:lang w:bidi="ar-IQ"/>
              </w:rPr>
              <w:t>13.0</w:t>
            </w:r>
          </w:p>
        </w:tc>
        <w:tc>
          <w:tcPr>
            <w:tcW w:w="1475" w:type="dxa"/>
            <w:tcBorders>
              <w:top w:val="nil"/>
              <w:bottom w:val="nil"/>
              <w:right w:val="single" w:sz="16" w:space="0" w:color="000000"/>
            </w:tcBorders>
            <w:shd w:val="clear" w:color="auto" w:fill="FFFFFF"/>
            <w:vAlign w:val="center"/>
          </w:tcPr>
          <w:p w:rsidR="00913C21" w:rsidRPr="00913C21" w:rsidRDefault="00913C21" w:rsidP="00913C21">
            <w:pPr>
              <w:jc w:val="right"/>
              <w:rPr>
                <w:lang w:bidi="ar-IQ"/>
              </w:rPr>
            </w:pPr>
            <w:r w:rsidRPr="00913C21">
              <w:rPr>
                <w:lang w:bidi="ar-IQ"/>
              </w:rPr>
              <w:t>100.0</w:t>
            </w:r>
          </w:p>
        </w:tc>
      </w:tr>
      <w:tr w:rsidR="00913C21" w:rsidRPr="00913C21">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913C21" w:rsidRPr="00913C21" w:rsidRDefault="00913C21" w:rsidP="00913C21">
            <w:pPr>
              <w:jc w:val="right"/>
              <w:rPr>
                <w:lang w:bidi="ar-IQ"/>
              </w:rPr>
            </w:pPr>
          </w:p>
        </w:tc>
        <w:tc>
          <w:tcPr>
            <w:tcW w:w="737" w:type="dxa"/>
            <w:tcBorders>
              <w:top w:val="nil"/>
              <w:left w:val="nil"/>
              <w:bottom w:val="single" w:sz="16" w:space="0" w:color="000000"/>
              <w:right w:val="single" w:sz="16" w:space="0" w:color="000000"/>
            </w:tcBorders>
            <w:shd w:val="clear" w:color="auto" w:fill="FFFFFF"/>
          </w:tcPr>
          <w:p w:rsidR="00913C21" w:rsidRPr="00913C21" w:rsidRDefault="00913C21" w:rsidP="00913C21">
            <w:pPr>
              <w:jc w:val="right"/>
              <w:rPr>
                <w:lang w:bidi="ar-IQ"/>
              </w:rPr>
            </w:pPr>
            <w:r w:rsidRPr="00913C21">
              <w:rPr>
                <w:lang w:bidi="ar-IQ"/>
              </w:rPr>
              <w:t>Total</w:t>
            </w:r>
          </w:p>
        </w:tc>
        <w:tc>
          <w:tcPr>
            <w:tcW w:w="1168" w:type="dxa"/>
            <w:tcBorders>
              <w:top w:val="nil"/>
              <w:left w:val="single" w:sz="16" w:space="0" w:color="000000"/>
              <w:bottom w:val="single" w:sz="16" w:space="0" w:color="000000"/>
            </w:tcBorders>
            <w:shd w:val="clear" w:color="auto" w:fill="FFFFFF"/>
            <w:vAlign w:val="center"/>
          </w:tcPr>
          <w:p w:rsidR="00913C21" w:rsidRPr="00913C21" w:rsidRDefault="00913C21" w:rsidP="00913C21">
            <w:pPr>
              <w:jc w:val="right"/>
              <w:rPr>
                <w:lang w:bidi="ar-IQ"/>
              </w:rPr>
            </w:pPr>
            <w:r w:rsidRPr="00913C21">
              <w:rPr>
                <w:lang w:bidi="ar-IQ"/>
              </w:rPr>
              <w:t>100</w:t>
            </w:r>
          </w:p>
        </w:tc>
        <w:tc>
          <w:tcPr>
            <w:tcW w:w="1029" w:type="dxa"/>
            <w:tcBorders>
              <w:top w:val="nil"/>
              <w:bottom w:val="single" w:sz="16" w:space="0" w:color="000000"/>
            </w:tcBorders>
            <w:shd w:val="clear" w:color="auto" w:fill="FFFFFF"/>
            <w:vAlign w:val="center"/>
          </w:tcPr>
          <w:p w:rsidR="00913C21" w:rsidRPr="00913C21" w:rsidRDefault="00913C21" w:rsidP="00913C21">
            <w:pPr>
              <w:jc w:val="right"/>
              <w:rPr>
                <w:lang w:bidi="ar-IQ"/>
              </w:rPr>
            </w:pPr>
            <w:r w:rsidRPr="00913C21">
              <w:rPr>
                <w:lang w:bidi="ar-IQ"/>
              </w:rPr>
              <w:t>100.0</w:t>
            </w:r>
          </w:p>
        </w:tc>
        <w:tc>
          <w:tcPr>
            <w:tcW w:w="1398" w:type="dxa"/>
            <w:tcBorders>
              <w:top w:val="nil"/>
              <w:bottom w:val="single" w:sz="16" w:space="0" w:color="000000"/>
            </w:tcBorders>
            <w:shd w:val="clear" w:color="auto" w:fill="FFFFFF"/>
            <w:vAlign w:val="center"/>
          </w:tcPr>
          <w:p w:rsidR="00913C21" w:rsidRPr="00913C21" w:rsidRDefault="00913C21" w:rsidP="00913C21">
            <w:pPr>
              <w:jc w:val="right"/>
              <w:rPr>
                <w:lang w:bidi="ar-IQ"/>
              </w:rPr>
            </w:pPr>
            <w:r w:rsidRPr="00913C21">
              <w:rPr>
                <w:lang w:bidi="ar-IQ"/>
              </w:rPr>
              <w:t>100.0</w:t>
            </w:r>
          </w:p>
        </w:tc>
        <w:tc>
          <w:tcPr>
            <w:tcW w:w="1475" w:type="dxa"/>
            <w:tcBorders>
              <w:top w:val="nil"/>
              <w:bottom w:val="single" w:sz="16" w:space="0" w:color="000000"/>
              <w:right w:val="single" w:sz="16" w:space="0" w:color="000000"/>
            </w:tcBorders>
            <w:shd w:val="clear" w:color="auto" w:fill="FFFFFF"/>
            <w:vAlign w:val="center"/>
          </w:tcPr>
          <w:p w:rsidR="00913C21" w:rsidRPr="00913C21" w:rsidRDefault="00913C21" w:rsidP="00913C21">
            <w:pPr>
              <w:jc w:val="right"/>
              <w:rPr>
                <w:lang w:bidi="ar-IQ"/>
              </w:rPr>
            </w:pPr>
          </w:p>
        </w:tc>
      </w:tr>
    </w:tbl>
    <w:p w:rsidR="00913C21" w:rsidRPr="00913C21" w:rsidRDefault="00913C21" w:rsidP="00913C21">
      <w:pPr>
        <w:jc w:val="right"/>
        <w:rPr>
          <w:lang w:bidi="ar-IQ"/>
        </w:rPr>
      </w:pPr>
    </w:p>
    <w:p w:rsidR="00913C21" w:rsidRDefault="00913C21" w:rsidP="00913C21">
      <w:pPr>
        <w:jc w:val="right"/>
        <w:rPr>
          <w:lang w:bidi="ar-IQ"/>
        </w:rPr>
      </w:pPr>
    </w:p>
    <w:p w:rsidR="00A1518F" w:rsidRDefault="00A1518F" w:rsidP="00913C21">
      <w:pPr>
        <w:jc w:val="right"/>
        <w:rPr>
          <w:lang w:bidi="ar-IQ"/>
        </w:rPr>
      </w:pPr>
    </w:p>
    <w:p w:rsidR="00A1518F" w:rsidRDefault="00A1518F" w:rsidP="00913C21">
      <w:pPr>
        <w:jc w:val="right"/>
        <w:rPr>
          <w:lang w:bidi="ar-IQ"/>
        </w:rPr>
      </w:pPr>
    </w:p>
    <w:p w:rsidR="00A1518F" w:rsidRPr="00913C21" w:rsidRDefault="00A1518F" w:rsidP="00913C21">
      <w:pPr>
        <w:jc w:val="right"/>
        <w:rPr>
          <w:lang w:bidi="ar-IQ"/>
        </w:rPr>
      </w:pPr>
    </w:p>
    <w:tbl>
      <w:tblPr>
        <w:tblW w:w="65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7"/>
        <w:gridCol w:w="737"/>
        <w:gridCol w:w="1169"/>
        <w:gridCol w:w="1030"/>
        <w:gridCol w:w="1399"/>
        <w:gridCol w:w="1476"/>
      </w:tblGrid>
      <w:tr w:rsidR="00913C21" w:rsidRPr="00913C21">
        <w:trPr>
          <w:cantSplit/>
        </w:trPr>
        <w:tc>
          <w:tcPr>
            <w:tcW w:w="6544" w:type="dxa"/>
            <w:gridSpan w:val="6"/>
            <w:tcBorders>
              <w:top w:val="nil"/>
              <w:left w:val="nil"/>
              <w:bottom w:val="nil"/>
              <w:right w:val="nil"/>
            </w:tcBorders>
            <w:shd w:val="clear" w:color="auto" w:fill="FFFFFF"/>
            <w:vAlign w:val="center"/>
          </w:tcPr>
          <w:p w:rsidR="00913C21" w:rsidRPr="00913C21" w:rsidRDefault="00913C21" w:rsidP="00913C21">
            <w:pPr>
              <w:jc w:val="right"/>
              <w:rPr>
                <w:lang w:bidi="ar-IQ"/>
              </w:rPr>
            </w:pPr>
            <w:r w:rsidRPr="00913C21">
              <w:rPr>
                <w:b/>
                <w:bCs/>
                <w:lang w:bidi="ar-IQ"/>
              </w:rPr>
              <w:lastRenderedPageBreak/>
              <w:t>miscarrige</w:t>
            </w:r>
          </w:p>
        </w:tc>
      </w:tr>
      <w:tr w:rsidR="00913C21" w:rsidRPr="00913C21">
        <w:trPr>
          <w:cantSplit/>
        </w:trPr>
        <w:tc>
          <w:tcPr>
            <w:tcW w:w="1474" w:type="dxa"/>
            <w:gridSpan w:val="2"/>
            <w:tcBorders>
              <w:top w:val="single" w:sz="16" w:space="0" w:color="000000"/>
              <w:left w:val="single" w:sz="16" w:space="0" w:color="000000"/>
              <w:bottom w:val="single" w:sz="16" w:space="0" w:color="000000"/>
              <w:right w:val="nil"/>
            </w:tcBorders>
            <w:shd w:val="clear" w:color="auto" w:fill="FFFFFF"/>
            <w:vAlign w:val="bottom"/>
          </w:tcPr>
          <w:p w:rsidR="00913C21" w:rsidRPr="00913C21" w:rsidRDefault="00913C21" w:rsidP="00913C21">
            <w:pPr>
              <w:jc w:val="right"/>
              <w:rPr>
                <w:lang w:bidi="ar-IQ"/>
              </w:rPr>
            </w:pPr>
          </w:p>
        </w:tc>
        <w:tc>
          <w:tcPr>
            <w:tcW w:w="1168" w:type="dxa"/>
            <w:tcBorders>
              <w:top w:val="single" w:sz="16" w:space="0" w:color="000000"/>
              <w:left w:val="single" w:sz="16" w:space="0" w:color="000000"/>
              <w:bottom w:val="single" w:sz="16" w:space="0" w:color="000000"/>
            </w:tcBorders>
            <w:shd w:val="clear" w:color="auto" w:fill="FFFFFF"/>
            <w:vAlign w:val="bottom"/>
          </w:tcPr>
          <w:p w:rsidR="00913C21" w:rsidRPr="00913C21" w:rsidRDefault="00913C21" w:rsidP="00913C21">
            <w:pPr>
              <w:jc w:val="right"/>
              <w:rPr>
                <w:lang w:bidi="ar-IQ"/>
              </w:rPr>
            </w:pPr>
            <w:r w:rsidRPr="00913C21">
              <w:rPr>
                <w:lang w:bidi="ar-IQ"/>
              </w:rPr>
              <w:t>Frequency</w:t>
            </w:r>
          </w:p>
        </w:tc>
        <w:tc>
          <w:tcPr>
            <w:tcW w:w="1029" w:type="dxa"/>
            <w:tcBorders>
              <w:top w:val="single" w:sz="16" w:space="0" w:color="000000"/>
              <w:bottom w:val="single" w:sz="16" w:space="0" w:color="000000"/>
            </w:tcBorders>
            <w:shd w:val="clear" w:color="auto" w:fill="FFFFFF"/>
            <w:vAlign w:val="bottom"/>
          </w:tcPr>
          <w:p w:rsidR="00913C21" w:rsidRPr="00913C21" w:rsidRDefault="00913C21" w:rsidP="00913C21">
            <w:pPr>
              <w:jc w:val="right"/>
              <w:rPr>
                <w:lang w:bidi="ar-IQ"/>
              </w:rPr>
            </w:pPr>
            <w:r w:rsidRPr="00913C21">
              <w:rPr>
                <w:lang w:bidi="ar-IQ"/>
              </w:rPr>
              <w:t>Percent</w:t>
            </w:r>
          </w:p>
        </w:tc>
        <w:tc>
          <w:tcPr>
            <w:tcW w:w="1398" w:type="dxa"/>
            <w:tcBorders>
              <w:top w:val="single" w:sz="16" w:space="0" w:color="000000"/>
              <w:bottom w:val="single" w:sz="16" w:space="0" w:color="000000"/>
            </w:tcBorders>
            <w:shd w:val="clear" w:color="auto" w:fill="FFFFFF"/>
            <w:vAlign w:val="bottom"/>
          </w:tcPr>
          <w:p w:rsidR="00913C21" w:rsidRPr="00913C21" w:rsidRDefault="00913C21" w:rsidP="00913C21">
            <w:pPr>
              <w:jc w:val="right"/>
              <w:rPr>
                <w:lang w:bidi="ar-IQ"/>
              </w:rPr>
            </w:pPr>
            <w:r w:rsidRPr="00913C21">
              <w:rPr>
                <w:lang w:bidi="ar-IQ"/>
              </w:rPr>
              <w:t>Valid Percent</w:t>
            </w:r>
          </w:p>
        </w:tc>
        <w:tc>
          <w:tcPr>
            <w:tcW w:w="1475" w:type="dxa"/>
            <w:tcBorders>
              <w:top w:val="single" w:sz="16" w:space="0" w:color="000000"/>
              <w:bottom w:val="single" w:sz="16" w:space="0" w:color="000000"/>
              <w:right w:val="single" w:sz="16" w:space="0" w:color="000000"/>
            </w:tcBorders>
            <w:shd w:val="clear" w:color="auto" w:fill="FFFFFF"/>
            <w:vAlign w:val="bottom"/>
          </w:tcPr>
          <w:p w:rsidR="00913C21" w:rsidRPr="00913C21" w:rsidRDefault="00913C21" w:rsidP="00913C21">
            <w:pPr>
              <w:jc w:val="right"/>
              <w:rPr>
                <w:lang w:bidi="ar-IQ"/>
              </w:rPr>
            </w:pPr>
            <w:r w:rsidRPr="00913C21">
              <w:rPr>
                <w:lang w:bidi="ar-IQ"/>
              </w:rPr>
              <w:t>Cumulative Percent</w:t>
            </w:r>
          </w:p>
        </w:tc>
      </w:tr>
      <w:tr w:rsidR="00913C21" w:rsidRPr="00913C21">
        <w:trPr>
          <w:cantSplit/>
        </w:trPr>
        <w:tc>
          <w:tcPr>
            <w:tcW w:w="737" w:type="dxa"/>
            <w:vMerge w:val="restart"/>
            <w:tcBorders>
              <w:top w:val="single" w:sz="16" w:space="0" w:color="000000"/>
              <w:left w:val="single" w:sz="16" w:space="0" w:color="000000"/>
              <w:bottom w:val="single" w:sz="16" w:space="0" w:color="000000"/>
              <w:right w:val="nil"/>
            </w:tcBorders>
            <w:shd w:val="clear" w:color="auto" w:fill="FFFFFF"/>
          </w:tcPr>
          <w:p w:rsidR="00913C21" w:rsidRPr="00913C21" w:rsidRDefault="00913C21" w:rsidP="00913C21">
            <w:pPr>
              <w:jc w:val="right"/>
              <w:rPr>
                <w:lang w:bidi="ar-IQ"/>
              </w:rPr>
            </w:pPr>
            <w:r w:rsidRPr="00913C21">
              <w:rPr>
                <w:lang w:bidi="ar-IQ"/>
              </w:rPr>
              <w:t>Valid</w:t>
            </w:r>
          </w:p>
        </w:tc>
        <w:tc>
          <w:tcPr>
            <w:tcW w:w="737" w:type="dxa"/>
            <w:tcBorders>
              <w:top w:val="single" w:sz="16" w:space="0" w:color="000000"/>
              <w:left w:val="nil"/>
              <w:bottom w:val="nil"/>
              <w:right w:val="single" w:sz="16" w:space="0" w:color="000000"/>
            </w:tcBorders>
            <w:shd w:val="clear" w:color="auto" w:fill="FFFFFF"/>
          </w:tcPr>
          <w:p w:rsidR="00913C21" w:rsidRPr="00913C21" w:rsidRDefault="00913C21" w:rsidP="00913C21">
            <w:pPr>
              <w:jc w:val="right"/>
              <w:rPr>
                <w:lang w:bidi="ar-IQ"/>
              </w:rPr>
            </w:pPr>
            <w:r w:rsidRPr="00913C21">
              <w:rPr>
                <w:lang w:bidi="ar-IQ"/>
              </w:rPr>
              <w:t>none</w:t>
            </w:r>
          </w:p>
        </w:tc>
        <w:tc>
          <w:tcPr>
            <w:tcW w:w="1168" w:type="dxa"/>
            <w:tcBorders>
              <w:top w:val="single" w:sz="16" w:space="0" w:color="000000"/>
              <w:left w:val="single" w:sz="16" w:space="0" w:color="000000"/>
              <w:bottom w:val="nil"/>
            </w:tcBorders>
            <w:shd w:val="clear" w:color="auto" w:fill="FFFFFF"/>
            <w:vAlign w:val="center"/>
          </w:tcPr>
          <w:p w:rsidR="00913C21" w:rsidRPr="00913C21" w:rsidRDefault="00913C21" w:rsidP="00913C21">
            <w:pPr>
              <w:jc w:val="right"/>
              <w:rPr>
                <w:lang w:bidi="ar-IQ"/>
              </w:rPr>
            </w:pPr>
            <w:r w:rsidRPr="00913C21">
              <w:rPr>
                <w:lang w:bidi="ar-IQ"/>
              </w:rPr>
              <w:t>70</w:t>
            </w:r>
          </w:p>
        </w:tc>
        <w:tc>
          <w:tcPr>
            <w:tcW w:w="1029" w:type="dxa"/>
            <w:tcBorders>
              <w:top w:val="single" w:sz="16" w:space="0" w:color="000000"/>
              <w:bottom w:val="nil"/>
            </w:tcBorders>
            <w:shd w:val="clear" w:color="auto" w:fill="FFFFFF"/>
            <w:vAlign w:val="center"/>
          </w:tcPr>
          <w:p w:rsidR="00913C21" w:rsidRPr="00913C21" w:rsidRDefault="00913C21" w:rsidP="00913C21">
            <w:pPr>
              <w:jc w:val="right"/>
              <w:rPr>
                <w:lang w:bidi="ar-IQ"/>
              </w:rPr>
            </w:pPr>
            <w:r w:rsidRPr="00913C21">
              <w:rPr>
                <w:lang w:bidi="ar-IQ"/>
              </w:rPr>
              <w:t>70.0</w:t>
            </w:r>
          </w:p>
        </w:tc>
        <w:tc>
          <w:tcPr>
            <w:tcW w:w="1398" w:type="dxa"/>
            <w:tcBorders>
              <w:top w:val="single" w:sz="16" w:space="0" w:color="000000"/>
              <w:bottom w:val="nil"/>
            </w:tcBorders>
            <w:shd w:val="clear" w:color="auto" w:fill="FFFFFF"/>
            <w:vAlign w:val="center"/>
          </w:tcPr>
          <w:p w:rsidR="00913C21" w:rsidRPr="00913C21" w:rsidRDefault="00913C21" w:rsidP="00913C21">
            <w:pPr>
              <w:jc w:val="right"/>
              <w:rPr>
                <w:lang w:bidi="ar-IQ"/>
              </w:rPr>
            </w:pPr>
            <w:r w:rsidRPr="00913C21">
              <w:rPr>
                <w:lang w:bidi="ar-IQ"/>
              </w:rPr>
              <w:t>70.0</w:t>
            </w:r>
          </w:p>
        </w:tc>
        <w:tc>
          <w:tcPr>
            <w:tcW w:w="1475" w:type="dxa"/>
            <w:tcBorders>
              <w:top w:val="single" w:sz="16" w:space="0" w:color="000000"/>
              <w:bottom w:val="nil"/>
              <w:right w:val="single" w:sz="16" w:space="0" w:color="000000"/>
            </w:tcBorders>
            <w:shd w:val="clear" w:color="auto" w:fill="FFFFFF"/>
            <w:vAlign w:val="center"/>
          </w:tcPr>
          <w:p w:rsidR="00913C21" w:rsidRPr="00913C21" w:rsidRDefault="00913C21" w:rsidP="00913C21">
            <w:pPr>
              <w:jc w:val="right"/>
              <w:rPr>
                <w:lang w:bidi="ar-IQ"/>
              </w:rPr>
            </w:pPr>
            <w:r w:rsidRPr="00913C21">
              <w:rPr>
                <w:lang w:bidi="ar-IQ"/>
              </w:rPr>
              <w:t>70.0</w:t>
            </w:r>
          </w:p>
        </w:tc>
      </w:tr>
      <w:tr w:rsidR="00913C21" w:rsidRPr="00913C21">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913C21" w:rsidRPr="00913C21" w:rsidRDefault="00913C21" w:rsidP="00913C21">
            <w:pPr>
              <w:jc w:val="right"/>
              <w:rPr>
                <w:lang w:bidi="ar-IQ"/>
              </w:rPr>
            </w:pPr>
          </w:p>
        </w:tc>
        <w:tc>
          <w:tcPr>
            <w:tcW w:w="737" w:type="dxa"/>
            <w:tcBorders>
              <w:top w:val="nil"/>
              <w:left w:val="nil"/>
              <w:bottom w:val="nil"/>
              <w:right w:val="single" w:sz="16" w:space="0" w:color="000000"/>
            </w:tcBorders>
            <w:shd w:val="clear" w:color="auto" w:fill="FFFFFF"/>
          </w:tcPr>
          <w:p w:rsidR="00913C21" w:rsidRPr="00913C21" w:rsidRDefault="00913C21" w:rsidP="00913C21">
            <w:pPr>
              <w:jc w:val="right"/>
              <w:rPr>
                <w:lang w:bidi="ar-IQ"/>
              </w:rPr>
            </w:pPr>
            <w:r w:rsidRPr="00913C21">
              <w:rPr>
                <w:lang w:bidi="ar-IQ"/>
              </w:rPr>
              <w:t>early</w:t>
            </w:r>
          </w:p>
        </w:tc>
        <w:tc>
          <w:tcPr>
            <w:tcW w:w="1168" w:type="dxa"/>
            <w:tcBorders>
              <w:top w:val="nil"/>
              <w:left w:val="single" w:sz="16" w:space="0" w:color="000000"/>
              <w:bottom w:val="nil"/>
            </w:tcBorders>
            <w:shd w:val="clear" w:color="auto" w:fill="FFFFFF"/>
            <w:vAlign w:val="center"/>
          </w:tcPr>
          <w:p w:rsidR="00913C21" w:rsidRPr="00913C21" w:rsidRDefault="00913C21" w:rsidP="00913C21">
            <w:pPr>
              <w:jc w:val="right"/>
              <w:rPr>
                <w:lang w:bidi="ar-IQ"/>
              </w:rPr>
            </w:pPr>
            <w:r w:rsidRPr="00913C21">
              <w:rPr>
                <w:lang w:bidi="ar-IQ"/>
              </w:rPr>
              <w:t>30</w:t>
            </w:r>
          </w:p>
        </w:tc>
        <w:tc>
          <w:tcPr>
            <w:tcW w:w="1029" w:type="dxa"/>
            <w:tcBorders>
              <w:top w:val="nil"/>
              <w:bottom w:val="nil"/>
            </w:tcBorders>
            <w:shd w:val="clear" w:color="auto" w:fill="FFFFFF"/>
            <w:vAlign w:val="center"/>
          </w:tcPr>
          <w:p w:rsidR="00913C21" w:rsidRPr="00913C21" w:rsidRDefault="00913C21" w:rsidP="00913C21">
            <w:pPr>
              <w:jc w:val="right"/>
              <w:rPr>
                <w:lang w:bidi="ar-IQ"/>
              </w:rPr>
            </w:pPr>
            <w:r w:rsidRPr="00913C21">
              <w:rPr>
                <w:lang w:bidi="ar-IQ"/>
              </w:rPr>
              <w:t>30.0</w:t>
            </w:r>
          </w:p>
        </w:tc>
        <w:tc>
          <w:tcPr>
            <w:tcW w:w="1398" w:type="dxa"/>
            <w:tcBorders>
              <w:top w:val="nil"/>
              <w:bottom w:val="nil"/>
            </w:tcBorders>
            <w:shd w:val="clear" w:color="auto" w:fill="FFFFFF"/>
            <w:vAlign w:val="center"/>
          </w:tcPr>
          <w:p w:rsidR="00913C21" w:rsidRPr="00913C21" w:rsidRDefault="00913C21" w:rsidP="00913C21">
            <w:pPr>
              <w:jc w:val="right"/>
              <w:rPr>
                <w:lang w:bidi="ar-IQ"/>
              </w:rPr>
            </w:pPr>
            <w:r w:rsidRPr="00913C21">
              <w:rPr>
                <w:lang w:bidi="ar-IQ"/>
              </w:rPr>
              <w:t>30.0</w:t>
            </w:r>
          </w:p>
        </w:tc>
        <w:tc>
          <w:tcPr>
            <w:tcW w:w="1475" w:type="dxa"/>
            <w:tcBorders>
              <w:top w:val="nil"/>
              <w:bottom w:val="nil"/>
              <w:right w:val="single" w:sz="16" w:space="0" w:color="000000"/>
            </w:tcBorders>
            <w:shd w:val="clear" w:color="auto" w:fill="FFFFFF"/>
            <w:vAlign w:val="center"/>
          </w:tcPr>
          <w:p w:rsidR="00913C21" w:rsidRPr="00913C21" w:rsidRDefault="00913C21" w:rsidP="00913C21">
            <w:pPr>
              <w:jc w:val="right"/>
              <w:rPr>
                <w:lang w:bidi="ar-IQ"/>
              </w:rPr>
            </w:pPr>
            <w:r w:rsidRPr="00913C21">
              <w:rPr>
                <w:lang w:bidi="ar-IQ"/>
              </w:rPr>
              <w:t>100.0</w:t>
            </w:r>
          </w:p>
        </w:tc>
      </w:tr>
      <w:tr w:rsidR="00913C21" w:rsidRPr="00913C21">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913C21" w:rsidRPr="00913C21" w:rsidRDefault="00913C21" w:rsidP="00913C21">
            <w:pPr>
              <w:jc w:val="right"/>
              <w:rPr>
                <w:lang w:bidi="ar-IQ"/>
              </w:rPr>
            </w:pPr>
          </w:p>
        </w:tc>
        <w:tc>
          <w:tcPr>
            <w:tcW w:w="737" w:type="dxa"/>
            <w:tcBorders>
              <w:top w:val="nil"/>
              <w:left w:val="nil"/>
              <w:bottom w:val="single" w:sz="16" w:space="0" w:color="000000"/>
              <w:right w:val="single" w:sz="16" w:space="0" w:color="000000"/>
            </w:tcBorders>
            <w:shd w:val="clear" w:color="auto" w:fill="FFFFFF"/>
          </w:tcPr>
          <w:p w:rsidR="00913C21" w:rsidRPr="00913C21" w:rsidRDefault="00913C21" w:rsidP="00913C21">
            <w:pPr>
              <w:jc w:val="right"/>
              <w:rPr>
                <w:lang w:bidi="ar-IQ"/>
              </w:rPr>
            </w:pPr>
            <w:r w:rsidRPr="00913C21">
              <w:rPr>
                <w:lang w:bidi="ar-IQ"/>
              </w:rPr>
              <w:t>Total</w:t>
            </w:r>
          </w:p>
        </w:tc>
        <w:tc>
          <w:tcPr>
            <w:tcW w:w="1168" w:type="dxa"/>
            <w:tcBorders>
              <w:top w:val="nil"/>
              <w:left w:val="single" w:sz="16" w:space="0" w:color="000000"/>
              <w:bottom w:val="single" w:sz="16" w:space="0" w:color="000000"/>
            </w:tcBorders>
            <w:shd w:val="clear" w:color="auto" w:fill="FFFFFF"/>
            <w:vAlign w:val="center"/>
          </w:tcPr>
          <w:p w:rsidR="00913C21" w:rsidRPr="00913C21" w:rsidRDefault="00913C21" w:rsidP="00913C21">
            <w:pPr>
              <w:jc w:val="right"/>
              <w:rPr>
                <w:lang w:bidi="ar-IQ"/>
              </w:rPr>
            </w:pPr>
            <w:r w:rsidRPr="00913C21">
              <w:rPr>
                <w:lang w:bidi="ar-IQ"/>
              </w:rPr>
              <w:t>100</w:t>
            </w:r>
          </w:p>
        </w:tc>
        <w:tc>
          <w:tcPr>
            <w:tcW w:w="1029" w:type="dxa"/>
            <w:tcBorders>
              <w:top w:val="nil"/>
              <w:bottom w:val="single" w:sz="16" w:space="0" w:color="000000"/>
            </w:tcBorders>
            <w:shd w:val="clear" w:color="auto" w:fill="FFFFFF"/>
            <w:vAlign w:val="center"/>
          </w:tcPr>
          <w:p w:rsidR="00913C21" w:rsidRPr="00913C21" w:rsidRDefault="00913C21" w:rsidP="00913C21">
            <w:pPr>
              <w:jc w:val="right"/>
              <w:rPr>
                <w:lang w:bidi="ar-IQ"/>
              </w:rPr>
            </w:pPr>
            <w:r w:rsidRPr="00913C21">
              <w:rPr>
                <w:lang w:bidi="ar-IQ"/>
              </w:rPr>
              <w:t>100.0</w:t>
            </w:r>
          </w:p>
        </w:tc>
        <w:tc>
          <w:tcPr>
            <w:tcW w:w="1398" w:type="dxa"/>
            <w:tcBorders>
              <w:top w:val="nil"/>
              <w:bottom w:val="single" w:sz="16" w:space="0" w:color="000000"/>
            </w:tcBorders>
            <w:shd w:val="clear" w:color="auto" w:fill="FFFFFF"/>
            <w:vAlign w:val="center"/>
          </w:tcPr>
          <w:p w:rsidR="00913C21" w:rsidRPr="00913C21" w:rsidRDefault="00913C21" w:rsidP="00913C21">
            <w:pPr>
              <w:jc w:val="right"/>
              <w:rPr>
                <w:lang w:bidi="ar-IQ"/>
              </w:rPr>
            </w:pPr>
            <w:r w:rsidRPr="00913C21">
              <w:rPr>
                <w:lang w:bidi="ar-IQ"/>
              </w:rPr>
              <w:t>100.0</w:t>
            </w:r>
          </w:p>
        </w:tc>
        <w:tc>
          <w:tcPr>
            <w:tcW w:w="1475" w:type="dxa"/>
            <w:tcBorders>
              <w:top w:val="nil"/>
              <w:bottom w:val="single" w:sz="16" w:space="0" w:color="000000"/>
              <w:right w:val="single" w:sz="16" w:space="0" w:color="000000"/>
            </w:tcBorders>
            <w:shd w:val="clear" w:color="auto" w:fill="FFFFFF"/>
            <w:vAlign w:val="center"/>
          </w:tcPr>
          <w:p w:rsidR="00913C21" w:rsidRPr="00913C21" w:rsidRDefault="00913C21" w:rsidP="00913C21">
            <w:pPr>
              <w:jc w:val="right"/>
              <w:rPr>
                <w:lang w:bidi="ar-IQ"/>
              </w:rPr>
            </w:pPr>
          </w:p>
        </w:tc>
      </w:tr>
    </w:tbl>
    <w:p w:rsidR="00913C21" w:rsidRPr="00913C21" w:rsidRDefault="00913C21" w:rsidP="00913C21">
      <w:pPr>
        <w:jc w:val="right"/>
        <w:rPr>
          <w:lang w:bidi="ar-IQ"/>
        </w:rPr>
      </w:pPr>
    </w:p>
    <w:p w:rsidR="00913C21" w:rsidRPr="00913C21" w:rsidRDefault="00913C21" w:rsidP="00913C21">
      <w:pPr>
        <w:jc w:val="right"/>
        <w:rPr>
          <w:lang w:bidi="ar-IQ"/>
        </w:rPr>
      </w:pPr>
      <w:r w:rsidRPr="00913C21">
        <w:rPr>
          <w:noProof/>
        </w:rPr>
        <w:drawing>
          <wp:inline distT="0" distB="0" distL="0" distR="0">
            <wp:extent cx="5969000" cy="477710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69000" cy="4777105"/>
                    </a:xfrm>
                    <a:prstGeom prst="rect">
                      <a:avLst/>
                    </a:prstGeom>
                    <a:noFill/>
                    <a:ln>
                      <a:noFill/>
                    </a:ln>
                  </pic:spPr>
                </pic:pic>
              </a:graphicData>
            </a:graphic>
          </wp:inline>
        </w:drawing>
      </w:r>
    </w:p>
    <w:p w:rsidR="00913C21" w:rsidRPr="00913C21" w:rsidRDefault="00913C21" w:rsidP="00913C21">
      <w:pPr>
        <w:jc w:val="right"/>
        <w:rPr>
          <w:lang w:bidi="ar-IQ"/>
        </w:rPr>
      </w:pPr>
    </w:p>
    <w:p w:rsidR="00913C21" w:rsidRPr="00913C21" w:rsidRDefault="00913C21" w:rsidP="00913C21">
      <w:pPr>
        <w:jc w:val="right"/>
        <w:rPr>
          <w:rtl/>
          <w:lang w:bidi="ar-IQ"/>
        </w:rPr>
      </w:pPr>
      <w:r w:rsidRPr="00913C21">
        <w:rPr>
          <w:noProof/>
        </w:rPr>
        <w:lastRenderedPageBreak/>
        <w:drawing>
          <wp:inline distT="0" distB="0" distL="0" distR="0">
            <wp:extent cx="5969000" cy="477710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69000" cy="4777105"/>
                    </a:xfrm>
                    <a:prstGeom prst="rect">
                      <a:avLst/>
                    </a:prstGeom>
                    <a:noFill/>
                    <a:ln>
                      <a:noFill/>
                    </a:ln>
                  </pic:spPr>
                </pic:pic>
              </a:graphicData>
            </a:graphic>
          </wp:inline>
        </w:drawing>
      </w:r>
    </w:p>
    <w:p w:rsidR="00913C21" w:rsidRPr="00913C21" w:rsidRDefault="00913C21" w:rsidP="00913C21">
      <w:pPr>
        <w:jc w:val="right"/>
        <w:rPr>
          <w:lang w:bidi="ar-IQ"/>
        </w:rPr>
      </w:pPr>
    </w:p>
    <w:tbl>
      <w:tblPr>
        <w:tblW w:w="65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7"/>
        <w:gridCol w:w="737"/>
        <w:gridCol w:w="1169"/>
        <w:gridCol w:w="1030"/>
        <w:gridCol w:w="1399"/>
        <w:gridCol w:w="1476"/>
      </w:tblGrid>
      <w:tr w:rsidR="00913C21" w:rsidRPr="00913C21">
        <w:trPr>
          <w:cantSplit/>
        </w:trPr>
        <w:tc>
          <w:tcPr>
            <w:tcW w:w="6544" w:type="dxa"/>
            <w:gridSpan w:val="6"/>
            <w:tcBorders>
              <w:top w:val="nil"/>
              <w:left w:val="nil"/>
              <w:bottom w:val="nil"/>
              <w:right w:val="nil"/>
            </w:tcBorders>
            <w:shd w:val="clear" w:color="auto" w:fill="FFFFFF"/>
            <w:vAlign w:val="center"/>
          </w:tcPr>
          <w:p w:rsidR="00913C21" w:rsidRPr="00A1518F" w:rsidRDefault="00913C21" w:rsidP="00913C21">
            <w:pPr>
              <w:jc w:val="right"/>
              <w:rPr>
                <w:sz w:val="36"/>
                <w:szCs w:val="36"/>
                <w:lang w:bidi="ar-IQ"/>
              </w:rPr>
            </w:pPr>
            <w:r w:rsidRPr="00A1518F">
              <w:rPr>
                <w:b/>
                <w:bCs/>
                <w:sz w:val="36"/>
                <w:szCs w:val="36"/>
                <w:lang w:bidi="ar-IQ"/>
              </w:rPr>
              <w:t>HX of H mole</w:t>
            </w:r>
          </w:p>
        </w:tc>
      </w:tr>
      <w:tr w:rsidR="00913C21" w:rsidRPr="00913C21">
        <w:trPr>
          <w:cantSplit/>
        </w:trPr>
        <w:tc>
          <w:tcPr>
            <w:tcW w:w="1474" w:type="dxa"/>
            <w:gridSpan w:val="2"/>
            <w:tcBorders>
              <w:top w:val="single" w:sz="16" w:space="0" w:color="000000"/>
              <w:left w:val="single" w:sz="16" w:space="0" w:color="000000"/>
              <w:bottom w:val="single" w:sz="16" w:space="0" w:color="000000"/>
              <w:right w:val="nil"/>
            </w:tcBorders>
            <w:shd w:val="clear" w:color="auto" w:fill="FFFFFF"/>
            <w:vAlign w:val="bottom"/>
          </w:tcPr>
          <w:p w:rsidR="00913C21" w:rsidRPr="00913C21" w:rsidRDefault="00913C21" w:rsidP="00913C21">
            <w:pPr>
              <w:jc w:val="right"/>
              <w:rPr>
                <w:lang w:bidi="ar-IQ"/>
              </w:rPr>
            </w:pPr>
          </w:p>
        </w:tc>
        <w:tc>
          <w:tcPr>
            <w:tcW w:w="1168" w:type="dxa"/>
            <w:tcBorders>
              <w:top w:val="single" w:sz="16" w:space="0" w:color="000000"/>
              <w:left w:val="single" w:sz="16" w:space="0" w:color="000000"/>
              <w:bottom w:val="single" w:sz="16" w:space="0" w:color="000000"/>
            </w:tcBorders>
            <w:shd w:val="clear" w:color="auto" w:fill="FFFFFF"/>
            <w:vAlign w:val="bottom"/>
          </w:tcPr>
          <w:p w:rsidR="00913C21" w:rsidRPr="00913C21" w:rsidRDefault="00913C21" w:rsidP="00913C21">
            <w:pPr>
              <w:jc w:val="right"/>
              <w:rPr>
                <w:lang w:bidi="ar-IQ"/>
              </w:rPr>
            </w:pPr>
            <w:r w:rsidRPr="00913C21">
              <w:rPr>
                <w:lang w:bidi="ar-IQ"/>
              </w:rPr>
              <w:t>Frequency</w:t>
            </w:r>
          </w:p>
        </w:tc>
        <w:tc>
          <w:tcPr>
            <w:tcW w:w="1029" w:type="dxa"/>
            <w:tcBorders>
              <w:top w:val="single" w:sz="16" w:space="0" w:color="000000"/>
              <w:bottom w:val="single" w:sz="16" w:space="0" w:color="000000"/>
            </w:tcBorders>
            <w:shd w:val="clear" w:color="auto" w:fill="FFFFFF"/>
            <w:vAlign w:val="bottom"/>
          </w:tcPr>
          <w:p w:rsidR="00913C21" w:rsidRPr="00913C21" w:rsidRDefault="00913C21" w:rsidP="00913C21">
            <w:pPr>
              <w:jc w:val="right"/>
              <w:rPr>
                <w:lang w:bidi="ar-IQ"/>
              </w:rPr>
            </w:pPr>
            <w:r w:rsidRPr="00913C21">
              <w:rPr>
                <w:lang w:bidi="ar-IQ"/>
              </w:rPr>
              <w:t>Percent</w:t>
            </w:r>
          </w:p>
        </w:tc>
        <w:tc>
          <w:tcPr>
            <w:tcW w:w="1398" w:type="dxa"/>
            <w:tcBorders>
              <w:top w:val="single" w:sz="16" w:space="0" w:color="000000"/>
              <w:bottom w:val="single" w:sz="16" w:space="0" w:color="000000"/>
            </w:tcBorders>
            <w:shd w:val="clear" w:color="auto" w:fill="FFFFFF"/>
            <w:vAlign w:val="bottom"/>
          </w:tcPr>
          <w:p w:rsidR="00913C21" w:rsidRPr="00913C21" w:rsidRDefault="00913C21" w:rsidP="00913C21">
            <w:pPr>
              <w:jc w:val="right"/>
              <w:rPr>
                <w:lang w:bidi="ar-IQ"/>
              </w:rPr>
            </w:pPr>
            <w:r w:rsidRPr="00913C21">
              <w:rPr>
                <w:lang w:bidi="ar-IQ"/>
              </w:rPr>
              <w:t>Valid Percent</w:t>
            </w:r>
          </w:p>
        </w:tc>
        <w:tc>
          <w:tcPr>
            <w:tcW w:w="1475" w:type="dxa"/>
            <w:tcBorders>
              <w:top w:val="single" w:sz="16" w:space="0" w:color="000000"/>
              <w:bottom w:val="single" w:sz="16" w:space="0" w:color="000000"/>
              <w:right w:val="single" w:sz="16" w:space="0" w:color="000000"/>
            </w:tcBorders>
            <w:shd w:val="clear" w:color="auto" w:fill="FFFFFF"/>
            <w:vAlign w:val="bottom"/>
          </w:tcPr>
          <w:p w:rsidR="00913C21" w:rsidRPr="00913C21" w:rsidRDefault="00913C21" w:rsidP="00913C21">
            <w:pPr>
              <w:jc w:val="right"/>
              <w:rPr>
                <w:lang w:bidi="ar-IQ"/>
              </w:rPr>
            </w:pPr>
            <w:r w:rsidRPr="00913C21">
              <w:rPr>
                <w:lang w:bidi="ar-IQ"/>
              </w:rPr>
              <w:t>Cumulative Percent</w:t>
            </w:r>
          </w:p>
        </w:tc>
      </w:tr>
      <w:tr w:rsidR="00913C21" w:rsidRPr="00913C21">
        <w:trPr>
          <w:cantSplit/>
        </w:trPr>
        <w:tc>
          <w:tcPr>
            <w:tcW w:w="737" w:type="dxa"/>
            <w:vMerge w:val="restart"/>
            <w:tcBorders>
              <w:top w:val="single" w:sz="16" w:space="0" w:color="000000"/>
              <w:left w:val="single" w:sz="16" w:space="0" w:color="000000"/>
              <w:bottom w:val="single" w:sz="16" w:space="0" w:color="000000"/>
              <w:right w:val="nil"/>
            </w:tcBorders>
            <w:shd w:val="clear" w:color="auto" w:fill="FFFFFF"/>
          </w:tcPr>
          <w:p w:rsidR="00913C21" w:rsidRPr="00913C21" w:rsidRDefault="00913C21" w:rsidP="00913C21">
            <w:pPr>
              <w:jc w:val="right"/>
              <w:rPr>
                <w:lang w:bidi="ar-IQ"/>
              </w:rPr>
            </w:pPr>
            <w:r w:rsidRPr="00913C21">
              <w:rPr>
                <w:lang w:bidi="ar-IQ"/>
              </w:rPr>
              <w:t>Valid</w:t>
            </w:r>
          </w:p>
        </w:tc>
        <w:tc>
          <w:tcPr>
            <w:tcW w:w="737" w:type="dxa"/>
            <w:tcBorders>
              <w:top w:val="single" w:sz="16" w:space="0" w:color="000000"/>
              <w:left w:val="nil"/>
              <w:bottom w:val="nil"/>
              <w:right w:val="single" w:sz="16" w:space="0" w:color="000000"/>
            </w:tcBorders>
            <w:shd w:val="clear" w:color="auto" w:fill="FFFFFF"/>
          </w:tcPr>
          <w:p w:rsidR="00913C21" w:rsidRPr="00913C21" w:rsidRDefault="00913C21" w:rsidP="00913C21">
            <w:pPr>
              <w:jc w:val="right"/>
              <w:rPr>
                <w:lang w:bidi="ar-IQ"/>
              </w:rPr>
            </w:pPr>
            <w:r w:rsidRPr="00913C21">
              <w:rPr>
                <w:lang w:bidi="ar-IQ"/>
              </w:rPr>
              <w:t>no</w:t>
            </w:r>
          </w:p>
        </w:tc>
        <w:tc>
          <w:tcPr>
            <w:tcW w:w="1168" w:type="dxa"/>
            <w:tcBorders>
              <w:top w:val="single" w:sz="16" w:space="0" w:color="000000"/>
              <w:left w:val="single" w:sz="16" w:space="0" w:color="000000"/>
              <w:bottom w:val="nil"/>
            </w:tcBorders>
            <w:shd w:val="clear" w:color="auto" w:fill="FFFFFF"/>
            <w:vAlign w:val="center"/>
          </w:tcPr>
          <w:p w:rsidR="00913C21" w:rsidRPr="00913C21" w:rsidRDefault="00913C21" w:rsidP="00913C21">
            <w:pPr>
              <w:jc w:val="right"/>
              <w:rPr>
                <w:lang w:bidi="ar-IQ"/>
              </w:rPr>
            </w:pPr>
            <w:r w:rsidRPr="00913C21">
              <w:rPr>
                <w:lang w:bidi="ar-IQ"/>
              </w:rPr>
              <w:t>94</w:t>
            </w:r>
          </w:p>
        </w:tc>
        <w:tc>
          <w:tcPr>
            <w:tcW w:w="1029" w:type="dxa"/>
            <w:tcBorders>
              <w:top w:val="single" w:sz="16" w:space="0" w:color="000000"/>
              <w:bottom w:val="nil"/>
            </w:tcBorders>
            <w:shd w:val="clear" w:color="auto" w:fill="FFFFFF"/>
            <w:vAlign w:val="center"/>
          </w:tcPr>
          <w:p w:rsidR="00913C21" w:rsidRPr="00913C21" w:rsidRDefault="00913C21" w:rsidP="00913C21">
            <w:pPr>
              <w:jc w:val="right"/>
              <w:rPr>
                <w:lang w:bidi="ar-IQ"/>
              </w:rPr>
            </w:pPr>
            <w:r w:rsidRPr="00913C21">
              <w:rPr>
                <w:lang w:bidi="ar-IQ"/>
              </w:rPr>
              <w:t>94.0</w:t>
            </w:r>
          </w:p>
        </w:tc>
        <w:tc>
          <w:tcPr>
            <w:tcW w:w="1398" w:type="dxa"/>
            <w:tcBorders>
              <w:top w:val="single" w:sz="16" w:space="0" w:color="000000"/>
              <w:bottom w:val="nil"/>
            </w:tcBorders>
            <w:shd w:val="clear" w:color="auto" w:fill="FFFFFF"/>
            <w:vAlign w:val="center"/>
          </w:tcPr>
          <w:p w:rsidR="00913C21" w:rsidRPr="00913C21" w:rsidRDefault="00913C21" w:rsidP="00913C21">
            <w:pPr>
              <w:jc w:val="right"/>
              <w:rPr>
                <w:lang w:bidi="ar-IQ"/>
              </w:rPr>
            </w:pPr>
            <w:r w:rsidRPr="00913C21">
              <w:rPr>
                <w:lang w:bidi="ar-IQ"/>
              </w:rPr>
              <w:t>94.0</w:t>
            </w:r>
          </w:p>
        </w:tc>
        <w:tc>
          <w:tcPr>
            <w:tcW w:w="1475" w:type="dxa"/>
            <w:tcBorders>
              <w:top w:val="single" w:sz="16" w:space="0" w:color="000000"/>
              <w:bottom w:val="nil"/>
              <w:right w:val="single" w:sz="16" w:space="0" w:color="000000"/>
            </w:tcBorders>
            <w:shd w:val="clear" w:color="auto" w:fill="FFFFFF"/>
            <w:vAlign w:val="center"/>
          </w:tcPr>
          <w:p w:rsidR="00913C21" w:rsidRPr="00913C21" w:rsidRDefault="00913C21" w:rsidP="00913C21">
            <w:pPr>
              <w:jc w:val="right"/>
              <w:rPr>
                <w:lang w:bidi="ar-IQ"/>
              </w:rPr>
            </w:pPr>
            <w:r w:rsidRPr="00913C21">
              <w:rPr>
                <w:lang w:bidi="ar-IQ"/>
              </w:rPr>
              <w:t>94.0</w:t>
            </w:r>
          </w:p>
        </w:tc>
      </w:tr>
      <w:tr w:rsidR="00913C21" w:rsidRPr="00913C21">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913C21" w:rsidRPr="00913C21" w:rsidRDefault="00913C21" w:rsidP="00913C21">
            <w:pPr>
              <w:jc w:val="right"/>
              <w:rPr>
                <w:lang w:bidi="ar-IQ"/>
              </w:rPr>
            </w:pPr>
          </w:p>
        </w:tc>
        <w:tc>
          <w:tcPr>
            <w:tcW w:w="737" w:type="dxa"/>
            <w:tcBorders>
              <w:top w:val="nil"/>
              <w:left w:val="nil"/>
              <w:bottom w:val="nil"/>
              <w:right w:val="single" w:sz="16" w:space="0" w:color="000000"/>
            </w:tcBorders>
            <w:shd w:val="clear" w:color="auto" w:fill="FFFFFF"/>
          </w:tcPr>
          <w:p w:rsidR="00913C21" w:rsidRPr="00913C21" w:rsidRDefault="00913C21" w:rsidP="00913C21">
            <w:pPr>
              <w:jc w:val="right"/>
              <w:rPr>
                <w:lang w:bidi="ar-IQ"/>
              </w:rPr>
            </w:pPr>
            <w:r w:rsidRPr="00913C21">
              <w:rPr>
                <w:lang w:bidi="ar-IQ"/>
              </w:rPr>
              <w:t>yes</w:t>
            </w:r>
          </w:p>
        </w:tc>
        <w:tc>
          <w:tcPr>
            <w:tcW w:w="1168" w:type="dxa"/>
            <w:tcBorders>
              <w:top w:val="nil"/>
              <w:left w:val="single" w:sz="16" w:space="0" w:color="000000"/>
              <w:bottom w:val="nil"/>
            </w:tcBorders>
            <w:shd w:val="clear" w:color="auto" w:fill="FFFFFF"/>
            <w:vAlign w:val="center"/>
          </w:tcPr>
          <w:p w:rsidR="00913C21" w:rsidRPr="00913C21" w:rsidRDefault="00913C21" w:rsidP="00913C21">
            <w:pPr>
              <w:jc w:val="right"/>
              <w:rPr>
                <w:lang w:bidi="ar-IQ"/>
              </w:rPr>
            </w:pPr>
            <w:r w:rsidRPr="00913C21">
              <w:rPr>
                <w:lang w:bidi="ar-IQ"/>
              </w:rPr>
              <w:t>6</w:t>
            </w:r>
          </w:p>
        </w:tc>
        <w:tc>
          <w:tcPr>
            <w:tcW w:w="1029" w:type="dxa"/>
            <w:tcBorders>
              <w:top w:val="nil"/>
              <w:bottom w:val="nil"/>
            </w:tcBorders>
            <w:shd w:val="clear" w:color="auto" w:fill="FFFFFF"/>
            <w:vAlign w:val="center"/>
          </w:tcPr>
          <w:p w:rsidR="00913C21" w:rsidRPr="00913C21" w:rsidRDefault="00913C21" w:rsidP="00913C21">
            <w:pPr>
              <w:jc w:val="right"/>
              <w:rPr>
                <w:lang w:bidi="ar-IQ"/>
              </w:rPr>
            </w:pPr>
            <w:r w:rsidRPr="00913C21">
              <w:rPr>
                <w:lang w:bidi="ar-IQ"/>
              </w:rPr>
              <w:t>6.0</w:t>
            </w:r>
          </w:p>
        </w:tc>
        <w:tc>
          <w:tcPr>
            <w:tcW w:w="1398" w:type="dxa"/>
            <w:tcBorders>
              <w:top w:val="nil"/>
              <w:bottom w:val="nil"/>
            </w:tcBorders>
            <w:shd w:val="clear" w:color="auto" w:fill="FFFFFF"/>
            <w:vAlign w:val="center"/>
          </w:tcPr>
          <w:p w:rsidR="00913C21" w:rsidRPr="00913C21" w:rsidRDefault="00913C21" w:rsidP="00913C21">
            <w:pPr>
              <w:jc w:val="right"/>
              <w:rPr>
                <w:lang w:bidi="ar-IQ"/>
              </w:rPr>
            </w:pPr>
            <w:r w:rsidRPr="00913C21">
              <w:rPr>
                <w:lang w:bidi="ar-IQ"/>
              </w:rPr>
              <w:t>6.0</w:t>
            </w:r>
          </w:p>
        </w:tc>
        <w:tc>
          <w:tcPr>
            <w:tcW w:w="1475" w:type="dxa"/>
            <w:tcBorders>
              <w:top w:val="nil"/>
              <w:bottom w:val="nil"/>
              <w:right w:val="single" w:sz="16" w:space="0" w:color="000000"/>
            </w:tcBorders>
            <w:shd w:val="clear" w:color="auto" w:fill="FFFFFF"/>
            <w:vAlign w:val="center"/>
          </w:tcPr>
          <w:p w:rsidR="00913C21" w:rsidRPr="00913C21" w:rsidRDefault="00913C21" w:rsidP="00913C21">
            <w:pPr>
              <w:jc w:val="right"/>
              <w:rPr>
                <w:lang w:bidi="ar-IQ"/>
              </w:rPr>
            </w:pPr>
            <w:r w:rsidRPr="00913C21">
              <w:rPr>
                <w:lang w:bidi="ar-IQ"/>
              </w:rPr>
              <w:t>100.0</w:t>
            </w:r>
          </w:p>
        </w:tc>
      </w:tr>
      <w:tr w:rsidR="00913C21" w:rsidRPr="00913C21">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913C21" w:rsidRPr="00913C21" w:rsidRDefault="00913C21" w:rsidP="00913C21">
            <w:pPr>
              <w:jc w:val="right"/>
              <w:rPr>
                <w:lang w:bidi="ar-IQ"/>
              </w:rPr>
            </w:pPr>
          </w:p>
        </w:tc>
        <w:tc>
          <w:tcPr>
            <w:tcW w:w="737" w:type="dxa"/>
            <w:tcBorders>
              <w:top w:val="nil"/>
              <w:left w:val="nil"/>
              <w:bottom w:val="single" w:sz="16" w:space="0" w:color="000000"/>
              <w:right w:val="single" w:sz="16" w:space="0" w:color="000000"/>
            </w:tcBorders>
            <w:shd w:val="clear" w:color="auto" w:fill="FFFFFF"/>
          </w:tcPr>
          <w:p w:rsidR="00913C21" w:rsidRPr="00913C21" w:rsidRDefault="00913C21" w:rsidP="00913C21">
            <w:pPr>
              <w:jc w:val="right"/>
              <w:rPr>
                <w:lang w:bidi="ar-IQ"/>
              </w:rPr>
            </w:pPr>
            <w:r w:rsidRPr="00913C21">
              <w:rPr>
                <w:lang w:bidi="ar-IQ"/>
              </w:rPr>
              <w:t>Total</w:t>
            </w:r>
          </w:p>
        </w:tc>
        <w:tc>
          <w:tcPr>
            <w:tcW w:w="1168" w:type="dxa"/>
            <w:tcBorders>
              <w:top w:val="nil"/>
              <w:left w:val="single" w:sz="16" w:space="0" w:color="000000"/>
              <w:bottom w:val="single" w:sz="16" w:space="0" w:color="000000"/>
            </w:tcBorders>
            <w:shd w:val="clear" w:color="auto" w:fill="FFFFFF"/>
            <w:vAlign w:val="center"/>
          </w:tcPr>
          <w:p w:rsidR="00913C21" w:rsidRPr="00913C21" w:rsidRDefault="00913C21" w:rsidP="00913C21">
            <w:pPr>
              <w:jc w:val="right"/>
              <w:rPr>
                <w:lang w:bidi="ar-IQ"/>
              </w:rPr>
            </w:pPr>
            <w:r w:rsidRPr="00913C21">
              <w:rPr>
                <w:lang w:bidi="ar-IQ"/>
              </w:rPr>
              <w:t>100</w:t>
            </w:r>
          </w:p>
        </w:tc>
        <w:tc>
          <w:tcPr>
            <w:tcW w:w="1029" w:type="dxa"/>
            <w:tcBorders>
              <w:top w:val="nil"/>
              <w:bottom w:val="single" w:sz="16" w:space="0" w:color="000000"/>
            </w:tcBorders>
            <w:shd w:val="clear" w:color="auto" w:fill="FFFFFF"/>
            <w:vAlign w:val="center"/>
          </w:tcPr>
          <w:p w:rsidR="00913C21" w:rsidRPr="00913C21" w:rsidRDefault="00913C21" w:rsidP="00913C21">
            <w:pPr>
              <w:jc w:val="right"/>
              <w:rPr>
                <w:lang w:bidi="ar-IQ"/>
              </w:rPr>
            </w:pPr>
            <w:r w:rsidRPr="00913C21">
              <w:rPr>
                <w:lang w:bidi="ar-IQ"/>
              </w:rPr>
              <w:t>100.0</w:t>
            </w:r>
          </w:p>
        </w:tc>
        <w:tc>
          <w:tcPr>
            <w:tcW w:w="1398" w:type="dxa"/>
            <w:tcBorders>
              <w:top w:val="nil"/>
              <w:bottom w:val="single" w:sz="16" w:space="0" w:color="000000"/>
            </w:tcBorders>
            <w:shd w:val="clear" w:color="auto" w:fill="FFFFFF"/>
            <w:vAlign w:val="center"/>
          </w:tcPr>
          <w:p w:rsidR="00913C21" w:rsidRPr="00913C21" w:rsidRDefault="00913C21" w:rsidP="00913C21">
            <w:pPr>
              <w:jc w:val="right"/>
              <w:rPr>
                <w:lang w:bidi="ar-IQ"/>
              </w:rPr>
            </w:pPr>
            <w:r w:rsidRPr="00913C21">
              <w:rPr>
                <w:lang w:bidi="ar-IQ"/>
              </w:rPr>
              <w:t>100.0</w:t>
            </w:r>
          </w:p>
        </w:tc>
        <w:tc>
          <w:tcPr>
            <w:tcW w:w="1475" w:type="dxa"/>
            <w:tcBorders>
              <w:top w:val="nil"/>
              <w:bottom w:val="single" w:sz="16" w:space="0" w:color="000000"/>
              <w:right w:val="single" w:sz="16" w:space="0" w:color="000000"/>
            </w:tcBorders>
            <w:shd w:val="clear" w:color="auto" w:fill="FFFFFF"/>
            <w:vAlign w:val="center"/>
          </w:tcPr>
          <w:p w:rsidR="00913C21" w:rsidRPr="00913C21" w:rsidRDefault="00913C21" w:rsidP="00913C21">
            <w:pPr>
              <w:jc w:val="right"/>
              <w:rPr>
                <w:lang w:bidi="ar-IQ"/>
              </w:rPr>
            </w:pPr>
          </w:p>
        </w:tc>
      </w:tr>
    </w:tbl>
    <w:p w:rsidR="00913C21" w:rsidRPr="00913C21" w:rsidRDefault="00913C21" w:rsidP="00913C21">
      <w:pPr>
        <w:jc w:val="right"/>
        <w:rPr>
          <w:lang w:bidi="ar-IQ"/>
        </w:rPr>
      </w:pPr>
    </w:p>
    <w:p w:rsidR="00913C21" w:rsidRDefault="00913C21" w:rsidP="00913C21">
      <w:pPr>
        <w:jc w:val="right"/>
        <w:rPr>
          <w:lang w:bidi="ar-IQ"/>
        </w:rPr>
      </w:pPr>
    </w:p>
    <w:p w:rsidR="00A1518F" w:rsidRDefault="00A1518F" w:rsidP="00913C21">
      <w:pPr>
        <w:jc w:val="right"/>
        <w:rPr>
          <w:lang w:bidi="ar-IQ"/>
        </w:rPr>
      </w:pPr>
    </w:p>
    <w:p w:rsidR="00A1518F" w:rsidRPr="00913C21" w:rsidRDefault="00A1518F" w:rsidP="00913C21">
      <w:pPr>
        <w:jc w:val="right"/>
        <w:rPr>
          <w:lang w:bidi="ar-IQ"/>
        </w:rPr>
      </w:pPr>
    </w:p>
    <w:tbl>
      <w:tblPr>
        <w:tblW w:w="69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53"/>
        <w:gridCol w:w="922"/>
        <w:gridCol w:w="1169"/>
        <w:gridCol w:w="1029"/>
        <w:gridCol w:w="1399"/>
        <w:gridCol w:w="1476"/>
      </w:tblGrid>
      <w:tr w:rsidR="00913C21" w:rsidRPr="00913C21" w:rsidTr="00913C21">
        <w:trPr>
          <w:cantSplit/>
        </w:trPr>
        <w:tc>
          <w:tcPr>
            <w:tcW w:w="6948" w:type="dxa"/>
            <w:gridSpan w:val="6"/>
            <w:tcBorders>
              <w:top w:val="nil"/>
              <w:left w:val="nil"/>
              <w:bottom w:val="nil"/>
              <w:right w:val="nil"/>
            </w:tcBorders>
            <w:shd w:val="clear" w:color="auto" w:fill="FFFFFF"/>
            <w:vAlign w:val="center"/>
          </w:tcPr>
          <w:p w:rsidR="00913C21" w:rsidRPr="00A1518F" w:rsidRDefault="00913C21" w:rsidP="00913C21">
            <w:pPr>
              <w:jc w:val="right"/>
              <w:rPr>
                <w:sz w:val="32"/>
                <w:szCs w:val="32"/>
                <w:lang w:bidi="ar-IQ"/>
              </w:rPr>
            </w:pPr>
            <w:r w:rsidRPr="00A1518F">
              <w:rPr>
                <w:b/>
                <w:bCs/>
                <w:sz w:val="32"/>
                <w:szCs w:val="32"/>
                <w:lang w:bidi="ar-IQ"/>
              </w:rPr>
              <w:lastRenderedPageBreak/>
              <w:t>Hx of preeclampsia</w:t>
            </w:r>
          </w:p>
        </w:tc>
      </w:tr>
      <w:tr w:rsidR="00913C21" w:rsidRPr="00913C21" w:rsidTr="00913C21">
        <w:trPr>
          <w:cantSplit/>
        </w:trPr>
        <w:tc>
          <w:tcPr>
            <w:tcW w:w="1875" w:type="dxa"/>
            <w:gridSpan w:val="2"/>
            <w:tcBorders>
              <w:top w:val="single" w:sz="16" w:space="0" w:color="000000"/>
              <w:left w:val="single" w:sz="16" w:space="0" w:color="000000"/>
              <w:bottom w:val="single" w:sz="16" w:space="0" w:color="000000"/>
              <w:right w:val="nil"/>
            </w:tcBorders>
            <w:shd w:val="clear" w:color="auto" w:fill="FFFFFF"/>
            <w:vAlign w:val="bottom"/>
          </w:tcPr>
          <w:p w:rsidR="00913C21" w:rsidRPr="00913C21" w:rsidRDefault="00913C21" w:rsidP="00913C21">
            <w:pPr>
              <w:jc w:val="right"/>
              <w:rPr>
                <w:lang w:bidi="ar-IQ"/>
              </w:rPr>
            </w:pPr>
          </w:p>
        </w:tc>
        <w:tc>
          <w:tcPr>
            <w:tcW w:w="1169" w:type="dxa"/>
            <w:tcBorders>
              <w:top w:val="single" w:sz="16" w:space="0" w:color="000000"/>
              <w:left w:val="single" w:sz="16" w:space="0" w:color="000000"/>
              <w:bottom w:val="single" w:sz="16" w:space="0" w:color="000000"/>
            </w:tcBorders>
            <w:shd w:val="clear" w:color="auto" w:fill="FFFFFF"/>
            <w:vAlign w:val="bottom"/>
          </w:tcPr>
          <w:p w:rsidR="00913C21" w:rsidRPr="00913C21" w:rsidRDefault="00913C21" w:rsidP="00913C21">
            <w:pPr>
              <w:jc w:val="right"/>
              <w:rPr>
                <w:lang w:bidi="ar-IQ"/>
              </w:rPr>
            </w:pPr>
            <w:r w:rsidRPr="00913C21">
              <w:rPr>
                <w:lang w:bidi="ar-IQ"/>
              </w:rPr>
              <w:t>Frequency</w:t>
            </w:r>
          </w:p>
        </w:tc>
        <w:tc>
          <w:tcPr>
            <w:tcW w:w="1029" w:type="dxa"/>
            <w:tcBorders>
              <w:top w:val="single" w:sz="16" w:space="0" w:color="000000"/>
              <w:bottom w:val="single" w:sz="16" w:space="0" w:color="000000"/>
            </w:tcBorders>
            <w:shd w:val="clear" w:color="auto" w:fill="FFFFFF"/>
            <w:vAlign w:val="bottom"/>
          </w:tcPr>
          <w:p w:rsidR="00913C21" w:rsidRPr="00913C21" w:rsidRDefault="00913C21" w:rsidP="00913C21">
            <w:pPr>
              <w:jc w:val="right"/>
              <w:rPr>
                <w:lang w:bidi="ar-IQ"/>
              </w:rPr>
            </w:pPr>
            <w:r w:rsidRPr="00913C21">
              <w:rPr>
                <w:lang w:bidi="ar-IQ"/>
              </w:rPr>
              <w:t>Percent</w:t>
            </w:r>
          </w:p>
        </w:tc>
        <w:tc>
          <w:tcPr>
            <w:tcW w:w="1399" w:type="dxa"/>
            <w:tcBorders>
              <w:top w:val="single" w:sz="16" w:space="0" w:color="000000"/>
              <w:bottom w:val="single" w:sz="16" w:space="0" w:color="000000"/>
            </w:tcBorders>
            <w:shd w:val="clear" w:color="auto" w:fill="FFFFFF"/>
            <w:vAlign w:val="bottom"/>
          </w:tcPr>
          <w:p w:rsidR="00913C21" w:rsidRPr="00913C21" w:rsidRDefault="00913C21" w:rsidP="00913C21">
            <w:pPr>
              <w:jc w:val="right"/>
              <w:rPr>
                <w:lang w:bidi="ar-IQ"/>
              </w:rPr>
            </w:pPr>
            <w:r w:rsidRPr="00913C21">
              <w:rPr>
                <w:lang w:bidi="ar-IQ"/>
              </w:rPr>
              <w:t>Valid Percent</w:t>
            </w:r>
          </w:p>
        </w:tc>
        <w:tc>
          <w:tcPr>
            <w:tcW w:w="1476" w:type="dxa"/>
            <w:tcBorders>
              <w:top w:val="single" w:sz="16" w:space="0" w:color="000000"/>
              <w:bottom w:val="single" w:sz="16" w:space="0" w:color="000000"/>
              <w:right w:val="single" w:sz="16" w:space="0" w:color="000000"/>
            </w:tcBorders>
            <w:shd w:val="clear" w:color="auto" w:fill="FFFFFF"/>
            <w:vAlign w:val="bottom"/>
          </w:tcPr>
          <w:p w:rsidR="00913C21" w:rsidRPr="00913C21" w:rsidRDefault="00913C21" w:rsidP="00913C21">
            <w:pPr>
              <w:jc w:val="right"/>
              <w:rPr>
                <w:lang w:bidi="ar-IQ"/>
              </w:rPr>
            </w:pPr>
            <w:r w:rsidRPr="00913C21">
              <w:rPr>
                <w:lang w:bidi="ar-IQ"/>
              </w:rPr>
              <w:t>Cumulative Percent</w:t>
            </w:r>
          </w:p>
        </w:tc>
      </w:tr>
      <w:tr w:rsidR="00913C21" w:rsidRPr="00913C21" w:rsidTr="00913C21">
        <w:trPr>
          <w:cantSplit/>
        </w:trPr>
        <w:tc>
          <w:tcPr>
            <w:tcW w:w="953" w:type="dxa"/>
            <w:vMerge w:val="restart"/>
            <w:tcBorders>
              <w:top w:val="single" w:sz="16" w:space="0" w:color="000000"/>
              <w:left w:val="single" w:sz="16" w:space="0" w:color="000000"/>
              <w:bottom w:val="nil"/>
              <w:right w:val="nil"/>
            </w:tcBorders>
            <w:shd w:val="clear" w:color="auto" w:fill="FFFFFF"/>
          </w:tcPr>
          <w:p w:rsidR="00913C21" w:rsidRPr="00913C21" w:rsidRDefault="00913C21" w:rsidP="00913C21">
            <w:pPr>
              <w:jc w:val="right"/>
              <w:rPr>
                <w:lang w:bidi="ar-IQ"/>
              </w:rPr>
            </w:pPr>
            <w:r w:rsidRPr="00913C21">
              <w:rPr>
                <w:lang w:bidi="ar-IQ"/>
              </w:rPr>
              <w:t>Valid</w:t>
            </w:r>
          </w:p>
        </w:tc>
        <w:tc>
          <w:tcPr>
            <w:tcW w:w="922" w:type="dxa"/>
            <w:tcBorders>
              <w:top w:val="single" w:sz="16" w:space="0" w:color="000000"/>
              <w:left w:val="nil"/>
              <w:bottom w:val="nil"/>
              <w:right w:val="single" w:sz="16" w:space="0" w:color="000000"/>
            </w:tcBorders>
            <w:shd w:val="clear" w:color="auto" w:fill="FFFFFF"/>
          </w:tcPr>
          <w:p w:rsidR="00913C21" w:rsidRPr="00913C21" w:rsidRDefault="00913C21" w:rsidP="00913C21">
            <w:pPr>
              <w:jc w:val="right"/>
              <w:rPr>
                <w:lang w:bidi="ar-IQ"/>
              </w:rPr>
            </w:pPr>
            <w:r w:rsidRPr="00913C21">
              <w:rPr>
                <w:lang w:bidi="ar-IQ"/>
              </w:rPr>
              <w:t>no</w:t>
            </w:r>
          </w:p>
        </w:tc>
        <w:tc>
          <w:tcPr>
            <w:tcW w:w="1169" w:type="dxa"/>
            <w:tcBorders>
              <w:top w:val="single" w:sz="16" w:space="0" w:color="000000"/>
              <w:left w:val="single" w:sz="16" w:space="0" w:color="000000"/>
              <w:bottom w:val="nil"/>
            </w:tcBorders>
            <w:shd w:val="clear" w:color="auto" w:fill="FFFFFF"/>
            <w:vAlign w:val="center"/>
          </w:tcPr>
          <w:p w:rsidR="00913C21" w:rsidRPr="00913C21" w:rsidRDefault="00913C21" w:rsidP="00913C21">
            <w:pPr>
              <w:jc w:val="right"/>
              <w:rPr>
                <w:lang w:bidi="ar-IQ"/>
              </w:rPr>
            </w:pPr>
            <w:r w:rsidRPr="00913C21">
              <w:rPr>
                <w:lang w:bidi="ar-IQ"/>
              </w:rPr>
              <w:t>58</w:t>
            </w:r>
          </w:p>
        </w:tc>
        <w:tc>
          <w:tcPr>
            <w:tcW w:w="1029" w:type="dxa"/>
            <w:tcBorders>
              <w:top w:val="single" w:sz="16" w:space="0" w:color="000000"/>
              <w:bottom w:val="nil"/>
            </w:tcBorders>
            <w:shd w:val="clear" w:color="auto" w:fill="FFFFFF"/>
            <w:vAlign w:val="center"/>
          </w:tcPr>
          <w:p w:rsidR="00913C21" w:rsidRPr="00913C21" w:rsidRDefault="00913C21" w:rsidP="00913C21">
            <w:pPr>
              <w:jc w:val="right"/>
              <w:rPr>
                <w:lang w:bidi="ar-IQ"/>
              </w:rPr>
            </w:pPr>
            <w:r w:rsidRPr="00913C21">
              <w:rPr>
                <w:lang w:bidi="ar-IQ"/>
              </w:rPr>
              <w:t>58.0</w:t>
            </w:r>
          </w:p>
        </w:tc>
        <w:tc>
          <w:tcPr>
            <w:tcW w:w="1399" w:type="dxa"/>
            <w:tcBorders>
              <w:top w:val="single" w:sz="16" w:space="0" w:color="000000"/>
              <w:bottom w:val="nil"/>
            </w:tcBorders>
            <w:shd w:val="clear" w:color="auto" w:fill="FFFFFF"/>
            <w:vAlign w:val="center"/>
          </w:tcPr>
          <w:p w:rsidR="00913C21" w:rsidRPr="00913C21" w:rsidRDefault="00913C21" w:rsidP="00913C21">
            <w:pPr>
              <w:jc w:val="right"/>
              <w:rPr>
                <w:lang w:bidi="ar-IQ"/>
              </w:rPr>
            </w:pPr>
            <w:r w:rsidRPr="00913C21">
              <w:rPr>
                <w:lang w:bidi="ar-IQ"/>
              </w:rPr>
              <w:t>58.6</w:t>
            </w:r>
          </w:p>
        </w:tc>
        <w:tc>
          <w:tcPr>
            <w:tcW w:w="1476" w:type="dxa"/>
            <w:tcBorders>
              <w:top w:val="single" w:sz="16" w:space="0" w:color="000000"/>
              <w:bottom w:val="nil"/>
              <w:right w:val="single" w:sz="16" w:space="0" w:color="000000"/>
            </w:tcBorders>
            <w:shd w:val="clear" w:color="auto" w:fill="FFFFFF"/>
            <w:vAlign w:val="center"/>
          </w:tcPr>
          <w:p w:rsidR="00913C21" w:rsidRPr="00913C21" w:rsidRDefault="00913C21" w:rsidP="00913C21">
            <w:pPr>
              <w:jc w:val="right"/>
              <w:rPr>
                <w:lang w:bidi="ar-IQ"/>
              </w:rPr>
            </w:pPr>
            <w:r w:rsidRPr="00913C21">
              <w:rPr>
                <w:lang w:bidi="ar-IQ"/>
              </w:rPr>
              <w:t>58.6</w:t>
            </w:r>
          </w:p>
        </w:tc>
      </w:tr>
      <w:tr w:rsidR="00913C21" w:rsidRPr="00913C21" w:rsidTr="00913C21">
        <w:trPr>
          <w:cantSplit/>
        </w:trPr>
        <w:tc>
          <w:tcPr>
            <w:tcW w:w="953" w:type="dxa"/>
            <w:vMerge/>
            <w:tcBorders>
              <w:top w:val="single" w:sz="16" w:space="0" w:color="000000"/>
              <w:left w:val="single" w:sz="16" w:space="0" w:color="000000"/>
              <w:bottom w:val="nil"/>
              <w:right w:val="nil"/>
            </w:tcBorders>
            <w:shd w:val="clear" w:color="auto" w:fill="FFFFFF"/>
          </w:tcPr>
          <w:p w:rsidR="00913C21" w:rsidRPr="00913C21" w:rsidRDefault="00913C21" w:rsidP="00913C21">
            <w:pPr>
              <w:jc w:val="right"/>
              <w:rPr>
                <w:lang w:bidi="ar-IQ"/>
              </w:rPr>
            </w:pPr>
          </w:p>
        </w:tc>
        <w:tc>
          <w:tcPr>
            <w:tcW w:w="922" w:type="dxa"/>
            <w:tcBorders>
              <w:top w:val="nil"/>
              <w:left w:val="nil"/>
              <w:bottom w:val="nil"/>
              <w:right w:val="single" w:sz="16" w:space="0" w:color="000000"/>
            </w:tcBorders>
            <w:shd w:val="clear" w:color="auto" w:fill="FFFFFF"/>
          </w:tcPr>
          <w:p w:rsidR="00913C21" w:rsidRPr="00913C21" w:rsidRDefault="00913C21" w:rsidP="00913C21">
            <w:pPr>
              <w:jc w:val="right"/>
              <w:rPr>
                <w:lang w:bidi="ar-IQ"/>
              </w:rPr>
            </w:pPr>
            <w:r w:rsidRPr="00913C21">
              <w:rPr>
                <w:lang w:bidi="ar-IQ"/>
              </w:rPr>
              <w:t>yes</w:t>
            </w:r>
          </w:p>
        </w:tc>
        <w:tc>
          <w:tcPr>
            <w:tcW w:w="1169" w:type="dxa"/>
            <w:tcBorders>
              <w:top w:val="nil"/>
              <w:left w:val="single" w:sz="16" w:space="0" w:color="000000"/>
              <w:bottom w:val="nil"/>
            </w:tcBorders>
            <w:shd w:val="clear" w:color="auto" w:fill="FFFFFF"/>
            <w:vAlign w:val="center"/>
          </w:tcPr>
          <w:p w:rsidR="00913C21" w:rsidRPr="00913C21" w:rsidRDefault="00913C21" w:rsidP="00913C21">
            <w:pPr>
              <w:jc w:val="right"/>
              <w:rPr>
                <w:lang w:bidi="ar-IQ"/>
              </w:rPr>
            </w:pPr>
            <w:r w:rsidRPr="00913C21">
              <w:rPr>
                <w:lang w:bidi="ar-IQ"/>
              </w:rPr>
              <w:t>41</w:t>
            </w:r>
          </w:p>
        </w:tc>
        <w:tc>
          <w:tcPr>
            <w:tcW w:w="1029" w:type="dxa"/>
            <w:tcBorders>
              <w:top w:val="nil"/>
              <w:bottom w:val="nil"/>
            </w:tcBorders>
            <w:shd w:val="clear" w:color="auto" w:fill="FFFFFF"/>
            <w:vAlign w:val="center"/>
          </w:tcPr>
          <w:p w:rsidR="00913C21" w:rsidRPr="00913C21" w:rsidRDefault="00913C21" w:rsidP="00913C21">
            <w:pPr>
              <w:jc w:val="right"/>
              <w:rPr>
                <w:lang w:bidi="ar-IQ"/>
              </w:rPr>
            </w:pPr>
            <w:r w:rsidRPr="00913C21">
              <w:rPr>
                <w:lang w:bidi="ar-IQ"/>
              </w:rPr>
              <w:t>41.0</w:t>
            </w:r>
          </w:p>
        </w:tc>
        <w:tc>
          <w:tcPr>
            <w:tcW w:w="1399" w:type="dxa"/>
            <w:tcBorders>
              <w:top w:val="nil"/>
              <w:bottom w:val="nil"/>
            </w:tcBorders>
            <w:shd w:val="clear" w:color="auto" w:fill="FFFFFF"/>
            <w:vAlign w:val="center"/>
          </w:tcPr>
          <w:p w:rsidR="00913C21" w:rsidRPr="00913C21" w:rsidRDefault="00913C21" w:rsidP="00913C21">
            <w:pPr>
              <w:jc w:val="right"/>
              <w:rPr>
                <w:lang w:bidi="ar-IQ"/>
              </w:rPr>
            </w:pPr>
            <w:r w:rsidRPr="00913C21">
              <w:rPr>
                <w:lang w:bidi="ar-IQ"/>
              </w:rPr>
              <w:t>41.4</w:t>
            </w:r>
          </w:p>
        </w:tc>
        <w:tc>
          <w:tcPr>
            <w:tcW w:w="1476" w:type="dxa"/>
            <w:tcBorders>
              <w:top w:val="nil"/>
              <w:bottom w:val="nil"/>
              <w:right w:val="single" w:sz="16" w:space="0" w:color="000000"/>
            </w:tcBorders>
            <w:shd w:val="clear" w:color="auto" w:fill="FFFFFF"/>
            <w:vAlign w:val="center"/>
          </w:tcPr>
          <w:p w:rsidR="00913C21" w:rsidRPr="00913C21" w:rsidRDefault="00913C21" w:rsidP="00913C21">
            <w:pPr>
              <w:jc w:val="right"/>
              <w:rPr>
                <w:lang w:bidi="ar-IQ"/>
              </w:rPr>
            </w:pPr>
            <w:r w:rsidRPr="00913C21">
              <w:rPr>
                <w:lang w:bidi="ar-IQ"/>
              </w:rPr>
              <w:t>100.0</w:t>
            </w:r>
          </w:p>
        </w:tc>
      </w:tr>
      <w:tr w:rsidR="00913C21" w:rsidRPr="00913C21" w:rsidTr="00913C21">
        <w:trPr>
          <w:cantSplit/>
        </w:trPr>
        <w:tc>
          <w:tcPr>
            <w:tcW w:w="953" w:type="dxa"/>
            <w:vMerge/>
            <w:tcBorders>
              <w:top w:val="single" w:sz="16" w:space="0" w:color="000000"/>
              <w:left w:val="single" w:sz="16" w:space="0" w:color="000000"/>
              <w:bottom w:val="nil"/>
              <w:right w:val="nil"/>
            </w:tcBorders>
            <w:shd w:val="clear" w:color="auto" w:fill="FFFFFF"/>
          </w:tcPr>
          <w:p w:rsidR="00913C21" w:rsidRPr="00913C21" w:rsidRDefault="00913C21" w:rsidP="00913C21">
            <w:pPr>
              <w:jc w:val="right"/>
              <w:rPr>
                <w:lang w:bidi="ar-IQ"/>
              </w:rPr>
            </w:pPr>
          </w:p>
        </w:tc>
        <w:tc>
          <w:tcPr>
            <w:tcW w:w="922" w:type="dxa"/>
            <w:tcBorders>
              <w:top w:val="nil"/>
              <w:left w:val="nil"/>
              <w:bottom w:val="nil"/>
              <w:right w:val="single" w:sz="16" w:space="0" w:color="000000"/>
            </w:tcBorders>
            <w:shd w:val="clear" w:color="auto" w:fill="FFFFFF"/>
          </w:tcPr>
          <w:p w:rsidR="00913C21" w:rsidRPr="00913C21" w:rsidRDefault="00913C21" w:rsidP="00913C21">
            <w:pPr>
              <w:jc w:val="right"/>
              <w:rPr>
                <w:lang w:bidi="ar-IQ"/>
              </w:rPr>
            </w:pPr>
            <w:r w:rsidRPr="00913C21">
              <w:rPr>
                <w:lang w:bidi="ar-IQ"/>
              </w:rPr>
              <w:t>Total</w:t>
            </w:r>
          </w:p>
        </w:tc>
        <w:tc>
          <w:tcPr>
            <w:tcW w:w="1169" w:type="dxa"/>
            <w:tcBorders>
              <w:top w:val="nil"/>
              <w:left w:val="single" w:sz="16" w:space="0" w:color="000000"/>
              <w:bottom w:val="nil"/>
            </w:tcBorders>
            <w:shd w:val="clear" w:color="auto" w:fill="FFFFFF"/>
            <w:vAlign w:val="center"/>
          </w:tcPr>
          <w:p w:rsidR="00913C21" w:rsidRPr="00913C21" w:rsidRDefault="00913C21" w:rsidP="00913C21">
            <w:pPr>
              <w:jc w:val="right"/>
              <w:rPr>
                <w:lang w:bidi="ar-IQ"/>
              </w:rPr>
            </w:pPr>
            <w:r w:rsidRPr="00913C21">
              <w:rPr>
                <w:lang w:bidi="ar-IQ"/>
              </w:rPr>
              <w:t>99</w:t>
            </w:r>
          </w:p>
        </w:tc>
        <w:tc>
          <w:tcPr>
            <w:tcW w:w="1029" w:type="dxa"/>
            <w:tcBorders>
              <w:top w:val="nil"/>
              <w:bottom w:val="nil"/>
            </w:tcBorders>
            <w:shd w:val="clear" w:color="auto" w:fill="FFFFFF"/>
            <w:vAlign w:val="center"/>
          </w:tcPr>
          <w:p w:rsidR="00913C21" w:rsidRPr="00913C21" w:rsidRDefault="00913C21" w:rsidP="00913C21">
            <w:pPr>
              <w:jc w:val="right"/>
              <w:rPr>
                <w:lang w:bidi="ar-IQ"/>
              </w:rPr>
            </w:pPr>
            <w:r w:rsidRPr="00913C21">
              <w:rPr>
                <w:lang w:bidi="ar-IQ"/>
              </w:rPr>
              <w:t>99.0</w:t>
            </w:r>
          </w:p>
        </w:tc>
        <w:tc>
          <w:tcPr>
            <w:tcW w:w="1399" w:type="dxa"/>
            <w:tcBorders>
              <w:top w:val="nil"/>
              <w:bottom w:val="nil"/>
            </w:tcBorders>
            <w:shd w:val="clear" w:color="auto" w:fill="FFFFFF"/>
            <w:vAlign w:val="center"/>
          </w:tcPr>
          <w:p w:rsidR="00913C21" w:rsidRPr="00913C21" w:rsidRDefault="00913C21" w:rsidP="00913C21">
            <w:pPr>
              <w:jc w:val="right"/>
              <w:rPr>
                <w:lang w:bidi="ar-IQ"/>
              </w:rPr>
            </w:pPr>
            <w:r w:rsidRPr="00913C21">
              <w:rPr>
                <w:lang w:bidi="ar-IQ"/>
              </w:rPr>
              <w:t>100.0</w:t>
            </w:r>
          </w:p>
        </w:tc>
        <w:tc>
          <w:tcPr>
            <w:tcW w:w="1476" w:type="dxa"/>
            <w:tcBorders>
              <w:top w:val="nil"/>
              <w:bottom w:val="nil"/>
              <w:right w:val="single" w:sz="16" w:space="0" w:color="000000"/>
            </w:tcBorders>
            <w:shd w:val="clear" w:color="auto" w:fill="FFFFFF"/>
            <w:vAlign w:val="center"/>
          </w:tcPr>
          <w:p w:rsidR="00913C21" w:rsidRPr="00913C21" w:rsidRDefault="00913C21" w:rsidP="00913C21">
            <w:pPr>
              <w:jc w:val="right"/>
              <w:rPr>
                <w:lang w:bidi="ar-IQ"/>
              </w:rPr>
            </w:pPr>
          </w:p>
        </w:tc>
      </w:tr>
      <w:tr w:rsidR="00913C21" w:rsidRPr="00913C21" w:rsidTr="00913C21">
        <w:trPr>
          <w:cantSplit/>
        </w:trPr>
        <w:tc>
          <w:tcPr>
            <w:tcW w:w="953" w:type="dxa"/>
            <w:tcBorders>
              <w:top w:val="nil"/>
              <w:left w:val="single" w:sz="16" w:space="0" w:color="000000"/>
              <w:bottom w:val="nil"/>
              <w:right w:val="nil"/>
            </w:tcBorders>
            <w:shd w:val="clear" w:color="auto" w:fill="FFFFFF"/>
          </w:tcPr>
          <w:p w:rsidR="00913C21" w:rsidRPr="00913C21" w:rsidRDefault="00913C21" w:rsidP="00913C21">
            <w:pPr>
              <w:jc w:val="right"/>
              <w:rPr>
                <w:lang w:bidi="ar-IQ"/>
              </w:rPr>
            </w:pPr>
            <w:r w:rsidRPr="00913C21">
              <w:rPr>
                <w:lang w:bidi="ar-IQ"/>
              </w:rPr>
              <w:t>Missing</w:t>
            </w:r>
          </w:p>
        </w:tc>
        <w:tc>
          <w:tcPr>
            <w:tcW w:w="922" w:type="dxa"/>
            <w:tcBorders>
              <w:top w:val="nil"/>
              <w:left w:val="nil"/>
              <w:bottom w:val="nil"/>
              <w:right w:val="single" w:sz="16" w:space="0" w:color="000000"/>
            </w:tcBorders>
            <w:shd w:val="clear" w:color="auto" w:fill="FFFFFF"/>
          </w:tcPr>
          <w:p w:rsidR="00913C21" w:rsidRPr="00913C21" w:rsidRDefault="00913C21" w:rsidP="00913C21">
            <w:pPr>
              <w:jc w:val="right"/>
              <w:rPr>
                <w:lang w:bidi="ar-IQ"/>
              </w:rPr>
            </w:pPr>
            <w:r w:rsidRPr="00913C21">
              <w:rPr>
                <w:lang w:bidi="ar-IQ"/>
              </w:rPr>
              <w:t>System</w:t>
            </w:r>
          </w:p>
        </w:tc>
        <w:tc>
          <w:tcPr>
            <w:tcW w:w="1169" w:type="dxa"/>
            <w:tcBorders>
              <w:top w:val="nil"/>
              <w:left w:val="single" w:sz="16" w:space="0" w:color="000000"/>
              <w:bottom w:val="nil"/>
            </w:tcBorders>
            <w:shd w:val="clear" w:color="auto" w:fill="FFFFFF"/>
            <w:vAlign w:val="center"/>
          </w:tcPr>
          <w:p w:rsidR="00913C21" w:rsidRPr="00913C21" w:rsidRDefault="00913C21" w:rsidP="00913C21">
            <w:pPr>
              <w:jc w:val="right"/>
              <w:rPr>
                <w:lang w:bidi="ar-IQ"/>
              </w:rPr>
            </w:pPr>
            <w:r w:rsidRPr="00913C21">
              <w:rPr>
                <w:lang w:bidi="ar-IQ"/>
              </w:rPr>
              <w:t>1</w:t>
            </w:r>
          </w:p>
        </w:tc>
        <w:tc>
          <w:tcPr>
            <w:tcW w:w="1029" w:type="dxa"/>
            <w:tcBorders>
              <w:top w:val="nil"/>
              <w:bottom w:val="nil"/>
            </w:tcBorders>
            <w:shd w:val="clear" w:color="auto" w:fill="FFFFFF"/>
            <w:vAlign w:val="center"/>
          </w:tcPr>
          <w:p w:rsidR="00913C21" w:rsidRPr="00913C21" w:rsidRDefault="00913C21" w:rsidP="00913C21">
            <w:pPr>
              <w:jc w:val="right"/>
              <w:rPr>
                <w:lang w:bidi="ar-IQ"/>
              </w:rPr>
            </w:pPr>
            <w:r w:rsidRPr="00913C21">
              <w:rPr>
                <w:lang w:bidi="ar-IQ"/>
              </w:rPr>
              <w:t>1.0</w:t>
            </w:r>
          </w:p>
        </w:tc>
        <w:tc>
          <w:tcPr>
            <w:tcW w:w="1399" w:type="dxa"/>
            <w:tcBorders>
              <w:top w:val="nil"/>
              <w:bottom w:val="nil"/>
            </w:tcBorders>
            <w:shd w:val="clear" w:color="auto" w:fill="FFFFFF"/>
            <w:vAlign w:val="center"/>
          </w:tcPr>
          <w:p w:rsidR="00913C21" w:rsidRPr="00913C21" w:rsidRDefault="00913C21" w:rsidP="00913C21">
            <w:pPr>
              <w:jc w:val="right"/>
              <w:rPr>
                <w:lang w:bidi="ar-IQ"/>
              </w:rPr>
            </w:pPr>
          </w:p>
        </w:tc>
        <w:tc>
          <w:tcPr>
            <w:tcW w:w="1476" w:type="dxa"/>
            <w:tcBorders>
              <w:top w:val="nil"/>
              <w:bottom w:val="nil"/>
              <w:right w:val="single" w:sz="16" w:space="0" w:color="000000"/>
            </w:tcBorders>
            <w:shd w:val="clear" w:color="auto" w:fill="FFFFFF"/>
            <w:vAlign w:val="center"/>
          </w:tcPr>
          <w:p w:rsidR="00913C21" w:rsidRPr="00913C21" w:rsidRDefault="00913C21" w:rsidP="00913C21">
            <w:pPr>
              <w:jc w:val="right"/>
              <w:rPr>
                <w:lang w:bidi="ar-IQ"/>
              </w:rPr>
            </w:pPr>
          </w:p>
        </w:tc>
      </w:tr>
      <w:tr w:rsidR="00913C21" w:rsidRPr="00913C21" w:rsidTr="00913C21">
        <w:trPr>
          <w:cantSplit/>
        </w:trPr>
        <w:tc>
          <w:tcPr>
            <w:tcW w:w="1875" w:type="dxa"/>
            <w:gridSpan w:val="2"/>
            <w:tcBorders>
              <w:top w:val="nil"/>
              <w:left w:val="single" w:sz="16" w:space="0" w:color="000000"/>
              <w:bottom w:val="single" w:sz="16" w:space="0" w:color="000000"/>
              <w:right w:val="nil"/>
            </w:tcBorders>
            <w:shd w:val="clear" w:color="auto" w:fill="FFFFFF"/>
          </w:tcPr>
          <w:p w:rsidR="00913C21" w:rsidRPr="00913C21" w:rsidRDefault="00913C21" w:rsidP="00913C21">
            <w:pPr>
              <w:jc w:val="right"/>
              <w:rPr>
                <w:lang w:bidi="ar-IQ"/>
              </w:rPr>
            </w:pPr>
            <w:r w:rsidRPr="00913C21">
              <w:rPr>
                <w:lang w:bidi="ar-IQ"/>
              </w:rPr>
              <w:t>Total</w:t>
            </w:r>
          </w:p>
        </w:tc>
        <w:tc>
          <w:tcPr>
            <w:tcW w:w="1169" w:type="dxa"/>
            <w:tcBorders>
              <w:top w:val="nil"/>
              <w:left w:val="single" w:sz="16" w:space="0" w:color="000000"/>
              <w:bottom w:val="single" w:sz="16" w:space="0" w:color="000000"/>
            </w:tcBorders>
            <w:shd w:val="clear" w:color="auto" w:fill="FFFFFF"/>
            <w:vAlign w:val="center"/>
          </w:tcPr>
          <w:p w:rsidR="00913C21" w:rsidRPr="00913C21" w:rsidRDefault="00913C21" w:rsidP="00913C21">
            <w:pPr>
              <w:jc w:val="right"/>
              <w:rPr>
                <w:lang w:bidi="ar-IQ"/>
              </w:rPr>
            </w:pPr>
            <w:r w:rsidRPr="00913C21">
              <w:rPr>
                <w:lang w:bidi="ar-IQ"/>
              </w:rPr>
              <w:t>100</w:t>
            </w:r>
          </w:p>
        </w:tc>
        <w:tc>
          <w:tcPr>
            <w:tcW w:w="1029" w:type="dxa"/>
            <w:tcBorders>
              <w:top w:val="nil"/>
              <w:bottom w:val="single" w:sz="16" w:space="0" w:color="000000"/>
            </w:tcBorders>
            <w:shd w:val="clear" w:color="auto" w:fill="FFFFFF"/>
            <w:vAlign w:val="center"/>
          </w:tcPr>
          <w:p w:rsidR="00913C21" w:rsidRPr="00913C21" w:rsidRDefault="00913C21" w:rsidP="00913C21">
            <w:pPr>
              <w:jc w:val="right"/>
              <w:rPr>
                <w:lang w:bidi="ar-IQ"/>
              </w:rPr>
            </w:pPr>
            <w:r w:rsidRPr="00913C21">
              <w:rPr>
                <w:lang w:bidi="ar-IQ"/>
              </w:rPr>
              <w:t>100.0</w:t>
            </w:r>
          </w:p>
        </w:tc>
        <w:tc>
          <w:tcPr>
            <w:tcW w:w="1399" w:type="dxa"/>
            <w:tcBorders>
              <w:top w:val="nil"/>
              <w:bottom w:val="single" w:sz="16" w:space="0" w:color="000000"/>
            </w:tcBorders>
            <w:shd w:val="clear" w:color="auto" w:fill="FFFFFF"/>
            <w:vAlign w:val="center"/>
          </w:tcPr>
          <w:p w:rsidR="00913C21" w:rsidRPr="00913C21" w:rsidRDefault="00913C21" w:rsidP="00913C21">
            <w:pPr>
              <w:jc w:val="right"/>
              <w:rPr>
                <w:lang w:bidi="ar-IQ"/>
              </w:rPr>
            </w:pPr>
          </w:p>
        </w:tc>
        <w:tc>
          <w:tcPr>
            <w:tcW w:w="1476" w:type="dxa"/>
            <w:tcBorders>
              <w:top w:val="nil"/>
              <w:bottom w:val="single" w:sz="16" w:space="0" w:color="000000"/>
              <w:right w:val="single" w:sz="16" w:space="0" w:color="000000"/>
            </w:tcBorders>
            <w:shd w:val="clear" w:color="auto" w:fill="FFFFFF"/>
            <w:vAlign w:val="center"/>
          </w:tcPr>
          <w:p w:rsidR="00913C21" w:rsidRPr="00913C21" w:rsidRDefault="00913C21" w:rsidP="00913C21">
            <w:pPr>
              <w:jc w:val="right"/>
              <w:rPr>
                <w:lang w:bidi="ar-IQ"/>
              </w:rPr>
            </w:pPr>
          </w:p>
        </w:tc>
      </w:tr>
    </w:tbl>
    <w:p w:rsidR="00913C21" w:rsidRPr="00913C21" w:rsidRDefault="00913C21" w:rsidP="00913C21">
      <w:pPr>
        <w:jc w:val="right"/>
        <w:rPr>
          <w:rtl/>
          <w:lang w:bidi="ar-IQ"/>
        </w:rPr>
      </w:pPr>
      <w:r w:rsidRPr="00913C21">
        <w:rPr>
          <w:noProof/>
        </w:rPr>
        <w:drawing>
          <wp:inline distT="0" distB="0" distL="0" distR="0">
            <wp:extent cx="5969000" cy="477710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69000" cy="4777105"/>
                    </a:xfrm>
                    <a:prstGeom prst="rect">
                      <a:avLst/>
                    </a:prstGeom>
                    <a:noFill/>
                    <a:ln>
                      <a:noFill/>
                    </a:ln>
                  </pic:spPr>
                </pic:pic>
              </a:graphicData>
            </a:graphic>
          </wp:inline>
        </w:drawing>
      </w:r>
    </w:p>
    <w:p w:rsidR="00913C21" w:rsidRPr="00913C21" w:rsidRDefault="00913C21" w:rsidP="00913C21">
      <w:pPr>
        <w:jc w:val="right"/>
        <w:rPr>
          <w:lang w:bidi="ar-IQ"/>
        </w:rPr>
      </w:pPr>
      <w:r w:rsidRPr="00913C21">
        <w:rPr>
          <w:noProof/>
        </w:rPr>
        <w:lastRenderedPageBreak/>
        <w:drawing>
          <wp:inline distT="0" distB="0" distL="0" distR="0">
            <wp:extent cx="5969000" cy="4777105"/>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69000" cy="4777105"/>
                    </a:xfrm>
                    <a:prstGeom prst="rect">
                      <a:avLst/>
                    </a:prstGeom>
                    <a:noFill/>
                    <a:ln>
                      <a:noFill/>
                    </a:ln>
                  </pic:spPr>
                </pic:pic>
              </a:graphicData>
            </a:graphic>
          </wp:inline>
        </w:drawing>
      </w:r>
    </w:p>
    <w:p w:rsidR="00913C21" w:rsidRPr="00913C21" w:rsidRDefault="00913C21" w:rsidP="00913C21">
      <w:pPr>
        <w:jc w:val="right"/>
        <w:rPr>
          <w:lang w:bidi="ar-IQ"/>
        </w:rPr>
      </w:pPr>
    </w:p>
    <w:p w:rsidR="00913C21" w:rsidRPr="00913C21" w:rsidRDefault="00913C21" w:rsidP="00913C21">
      <w:pPr>
        <w:jc w:val="right"/>
        <w:rPr>
          <w:lang w:bidi="ar-IQ"/>
        </w:rPr>
      </w:pPr>
    </w:p>
    <w:tbl>
      <w:tblPr>
        <w:tblW w:w="65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7"/>
        <w:gridCol w:w="737"/>
        <w:gridCol w:w="1169"/>
        <w:gridCol w:w="1030"/>
        <w:gridCol w:w="1399"/>
        <w:gridCol w:w="1476"/>
      </w:tblGrid>
      <w:tr w:rsidR="00913C21" w:rsidRPr="00913C21" w:rsidTr="00913C21">
        <w:trPr>
          <w:cantSplit/>
        </w:trPr>
        <w:tc>
          <w:tcPr>
            <w:tcW w:w="6548" w:type="dxa"/>
            <w:gridSpan w:val="6"/>
            <w:tcBorders>
              <w:top w:val="nil"/>
              <w:left w:val="nil"/>
              <w:bottom w:val="nil"/>
              <w:right w:val="nil"/>
            </w:tcBorders>
            <w:shd w:val="clear" w:color="auto" w:fill="FFFFFF"/>
            <w:vAlign w:val="center"/>
          </w:tcPr>
          <w:p w:rsidR="00913C21" w:rsidRPr="00C65FD7" w:rsidRDefault="00913C21" w:rsidP="00913C21">
            <w:pPr>
              <w:jc w:val="right"/>
              <w:rPr>
                <w:sz w:val="36"/>
                <w:szCs w:val="36"/>
                <w:lang w:bidi="ar-IQ"/>
              </w:rPr>
            </w:pPr>
            <w:r w:rsidRPr="00C65FD7">
              <w:rPr>
                <w:b/>
                <w:bCs/>
                <w:sz w:val="36"/>
                <w:szCs w:val="36"/>
                <w:lang w:bidi="ar-IQ"/>
              </w:rPr>
              <w:t>HX of abroptio placenta</w:t>
            </w:r>
          </w:p>
        </w:tc>
      </w:tr>
      <w:tr w:rsidR="00913C21" w:rsidRPr="00913C21" w:rsidTr="00913C21">
        <w:trPr>
          <w:cantSplit/>
        </w:trPr>
        <w:tc>
          <w:tcPr>
            <w:tcW w:w="1474" w:type="dxa"/>
            <w:gridSpan w:val="2"/>
            <w:tcBorders>
              <w:top w:val="single" w:sz="16" w:space="0" w:color="000000"/>
              <w:left w:val="single" w:sz="16" w:space="0" w:color="000000"/>
              <w:bottom w:val="single" w:sz="16" w:space="0" w:color="000000"/>
              <w:right w:val="nil"/>
            </w:tcBorders>
            <w:shd w:val="clear" w:color="auto" w:fill="FFFFFF"/>
            <w:vAlign w:val="bottom"/>
          </w:tcPr>
          <w:p w:rsidR="00913C21" w:rsidRPr="00913C21" w:rsidRDefault="00913C21" w:rsidP="00913C21">
            <w:pPr>
              <w:jc w:val="right"/>
              <w:rPr>
                <w:lang w:bidi="ar-IQ"/>
              </w:rPr>
            </w:pPr>
          </w:p>
        </w:tc>
        <w:tc>
          <w:tcPr>
            <w:tcW w:w="1169" w:type="dxa"/>
            <w:tcBorders>
              <w:top w:val="single" w:sz="16" w:space="0" w:color="000000"/>
              <w:left w:val="single" w:sz="16" w:space="0" w:color="000000"/>
              <w:bottom w:val="single" w:sz="16" w:space="0" w:color="000000"/>
            </w:tcBorders>
            <w:shd w:val="clear" w:color="auto" w:fill="FFFFFF"/>
            <w:vAlign w:val="bottom"/>
          </w:tcPr>
          <w:p w:rsidR="00913C21" w:rsidRPr="00913C21" w:rsidRDefault="00913C21" w:rsidP="00913C21">
            <w:pPr>
              <w:jc w:val="right"/>
              <w:rPr>
                <w:lang w:bidi="ar-IQ"/>
              </w:rPr>
            </w:pPr>
            <w:r w:rsidRPr="00913C21">
              <w:rPr>
                <w:lang w:bidi="ar-IQ"/>
              </w:rPr>
              <w:t>Frequency</w:t>
            </w:r>
          </w:p>
        </w:tc>
        <w:tc>
          <w:tcPr>
            <w:tcW w:w="1030" w:type="dxa"/>
            <w:tcBorders>
              <w:top w:val="single" w:sz="16" w:space="0" w:color="000000"/>
              <w:bottom w:val="single" w:sz="16" w:space="0" w:color="000000"/>
            </w:tcBorders>
            <w:shd w:val="clear" w:color="auto" w:fill="FFFFFF"/>
            <w:vAlign w:val="bottom"/>
          </w:tcPr>
          <w:p w:rsidR="00913C21" w:rsidRPr="00913C21" w:rsidRDefault="00913C21" w:rsidP="00913C21">
            <w:pPr>
              <w:jc w:val="right"/>
              <w:rPr>
                <w:lang w:bidi="ar-IQ"/>
              </w:rPr>
            </w:pPr>
            <w:r w:rsidRPr="00913C21">
              <w:rPr>
                <w:lang w:bidi="ar-IQ"/>
              </w:rPr>
              <w:t>Percent</w:t>
            </w:r>
          </w:p>
        </w:tc>
        <w:tc>
          <w:tcPr>
            <w:tcW w:w="1399" w:type="dxa"/>
            <w:tcBorders>
              <w:top w:val="single" w:sz="16" w:space="0" w:color="000000"/>
              <w:bottom w:val="single" w:sz="16" w:space="0" w:color="000000"/>
            </w:tcBorders>
            <w:shd w:val="clear" w:color="auto" w:fill="FFFFFF"/>
            <w:vAlign w:val="bottom"/>
          </w:tcPr>
          <w:p w:rsidR="00913C21" w:rsidRPr="00913C21" w:rsidRDefault="00913C21" w:rsidP="00913C21">
            <w:pPr>
              <w:jc w:val="right"/>
              <w:rPr>
                <w:lang w:bidi="ar-IQ"/>
              </w:rPr>
            </w:pPr>
            <w:r w:rsidRPr="00913C21">
              <w:rPr>
                <w:lang w:bidi="ar-IQ"/>
              </w:rPr>
              <w:t>Valid Percent</w:t>
            </w:r>
          </w:p>
        </w:tc>
        <w:tc>
          <w:tcPr>
            <w:tcW w:w="1476" w:type="dxa"/>
            <w:tcBorders>
              <w:top w:val="single" w:sz="16" w:space="0" w:color="000000"/>
              <w:bottom w:val="single" w:sz="16" w:space="0" w:color="000000"/>
              <w:right w:val="single" w:sz="16" w:space="0" w:color="000000"/>
            </w:tcBorders>
            <w:shd w:val="clear" w:color="auto" w:fill="FFFFFF"/>
            <w:vAlign w:val="bottom"/>
          </w:tcPr>
          <w:p w:rsidR="00913C21" w:rsidRPr="00913C21" w:rsidRDefault="00913C21" w:rsidP="00913C21">
            <w:pPr>
              <w:jc w:val="right"/>
              <w:rPr>
                <w:lang w:bidi="ar-IQ"/>
              </w:rPr>
            </w:pPr>
            <w:r w:rsidRPr="00913C21">
              <w:rPr>
                <w:lang w:bidi="ar-IQ"/>
              </w:rPr>
              <w:t>Cumulative Percent</w:t>
            </w:r>
          </w:p>
        </w:tc>
      </w:tr>
      <w:tr w:rsidR="00913C21" w:rsidRPr="00913C21" w:rsidTr="00913C21">
        <w:trPr>
          <w:cantSplit/>
        </w:trPr>
        <w:tc>
          <w:tcPr>
            <w:tcW w:w="737" w:type="dxa"/>
            <w:vMerge w:val="restart"/>
            <w:tcBorders>
              <w:top w:val="single" w:sz="16" w:space="0" w:color="000000"/>
              <w:left w:val="single" w:sz="16" w:space="0" w:color="000000"/>
              <w:bottom w:val="single" w:sz="16" w:space="0" w:color="000000"/>
              <w:right w:val="nil"/>
            </w:tcBorders>
            <w:shd w:val="clear" w:color="auto" w:fill="FFFFFF"/>
          </w:tcPr>
          <w:p w:rsidR="00913C21" w:rsidRPr="00913C21" w:rsidRDefault="00913C21" w:rsidP="00913C21">
            <w:pPr>
              <w:jc w:val="right"/>
              <w:rPr>
                <w:lang w:bidi="ar-IQ"/>
              </w:rPr>
            </w:pPr>
            <w:r w:rsidRPr="00913C21">
              <w:rPr>
                <w:lang w:bidi="ar-IQ"/>
              </w:rPr>
              <w:t>Valid</w:t>
            </w:r>
          </w:p>
        </w:tc>
        <w:tc>
          <w:tcPr>
            <w:tcW w:w="737" w:type="dxa"/>
            <w:tcBorders>
              <w:top w:val="single" w:sz="16" w:space="0" w:color="000000"/>
              <w:left w:val="nil"/>
              <w:bottom w:val="nil"/>
              <w:right w:val="single" w:sz="16" w:space="0" w:color="000000"/>
            </w:tcBorders>
            <w:shd w:val="clear" w:color="auto" w:fill="FFFFFF"/>
          </w:tcPr>
          <w:p w:rsidR="00913C21" w:rsidRPr="00913C21" w:rsidRDefault="00913C21" w:rsidP="00913C21">
            <w:pPr>
              <w:jc w:val="right"/>
              <w:rPr>
                <w:lang w:bidi="ar-IQ"/>
              </w:rPr>
            </w:pPr>
            <w:r w:rsidRPr="00913C21">
              <w:rPr>
                <w:lang w:bidi="ar-IQ"/>
              </w:rPr>
              <w:t>no</w:t>
            </w:r>
          </w:p>
        </w:tc>
        <w:tc>
          <w:tcPr>
            <w:tcW w:w="1169" w:type="dxa"/>
            <w:tcBorders>
              <w:top w:val="single" w:sz="16" w:space="0" w:color="000000"/>
              <w:left w:val="single" w:sz="16" w:space="0" w:color="000000"/>
              <w:bottom w:val="nil"/>
            </w:tcBorders>
            <w:shd w:val="clear" w:color="auto" w:fill="FFFFFF"/>
            <w:vAlign w:val="center"/>
          </w:tcPr>
          <w:p w:rsidR="00913C21" w:rsidRPr="00913C21" w:rsidRDefault="00913C21" w:rsidP="00913C21">
            <w:pPr>
              <w:jc w:val="right"/>
              <w:rPr>
                <w:lang w:bidi="ar-IQ"/>
              </w:rPr>
            </w:pPr>
            <w:r w:rsidRPr="00913C21">
              <w:rPr>
                <w:lang w:bidi="ar-IQ"/>
              </w:rPr>
              <w:t>86</w:t>
            </w:r>
          </w:p>
        </w:tc>
        <w:tc>
          <w:tcPr>
            <w:tcW w:w="1030" w:type="dxa"/>
            <w:tcBorders>
              <w:top w:val="single" w:sz="16" w:space="0" w:color="000000"/>
              <w:bottom w:val="nil"/>
            </w:tcBorders>
            <w:shd w:val="clear" w:color="auto" w:fill="FFFFFF"/>
            <w:vAlign w:val="center"/>
          </w:tcPr>
          <w:p w:rsidR="00913C21" w:rsidRPr="00913C21" w:rsidRDefault="00913C21" w:rsidP="00913C21">
            <w:pPr>
              <w:jc w:val="right"/>
              <w:rPr>
                <w:lang w:bidi="ar-IQ"/>
              </w:rPr>
            </w:pPr>
            <w:r w:rsidRPr="00913C21">
              <w:rPr>
                <w:lang w:bidi="ar-IQ"/>
              </w:rPr>
              <w:t>86.0</w:t>
            </w:r>
          </w:p>
        </w:tc>
        <w:tc>
          <w:tcPr>
            <w:tcW w:w="1399" w:type="dxa"/>
            <w:tcBorders>
              <w:top w:val="single" w:sz="16" w:space="0" w:color="000000"/>
              <w:bottom w:val="nil"/>
            </w:tcBorders>
            <w:shd w:val="clear" w:color="auto" w:fill="FFFFFF"/>
            <w:vAlign w:val="center"/>
          </w:tcPr>
          <w:p w:rsidR="00913C21" w:rsidRPr="00913C21" w:rsidRDefault="00913C21" w:rsidP="00913C21">
            <w:pPr>
              <w:jc w:val="right"/>
              <w:rPr>
                <w:lang w:bidi="ar-IQ"/>
              </w:rPr>
            </w:pPr>
            <w:r w:rsidRPr="00913C21">
              <w:rPr>
                <w:lang w:bidi="ar-IQ"/>
              </w:rPr>
              <w:t>86.0</w:t>
            </w:r>
          </w:p>
        </w:tc>
        <w:tc>
          <w:tcPr>
            <w:tcW w:w="1476" w:type="dxa"/>
            <w:tcBorders>
              <w:top w:val="single" w:sz="16" w:space="0" w:color="000000"/>
              <w:bottom w:val="nil"/>
              <w:right w:val="single" w:sz="16" w:space="0" w:color="000000"/>
            </w:tcBorders>
            <w:shd w:val="clear" w:color="auto" w:fill="FFFFFF"/>
            <w:vAlign w:val="center"/>
          </w:tcPr>
          <w:p w:rsidR="00913C21" w:rsidRPr="00913C21" w:rsidRDefault="00913C21" w:rsidP="00913C21">
            <w:pPr>
              <w:jc w:val="right"/>
              <w:rPr>
                <w:lang w:bidi="ar-IQ"/>
              </w:rPr>
            </w:pPr>
            <w:r w:rsidRPr="00913C21">
              <w:rPr>
                <w:lang w:bidi="ar-IQ"/>
              </w:rPr>
              <w:t>86.0</w:t>
            </w:r>
          </w:p>
        </w:tc>
      </w:tr>
      <w:tr w:rsidR="00913C21" w:rsidRPr="00913C21" w:rsidTr="00913C21">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913C21" w:rsidRPr="00913C21" w:rsidRDefault="00913C21" w:rsidP="00913C21">
            <w:pPr>
              <w:jc w:val="right"/>
              <w:rPr>
                <w:lang w:bidi="ar-IQ"/>
              </w:rPr>
            </w:pPr>
          </w:p>
        </w:tc>
        <w:tc>
          <w:tcPr>
            <w:tcW w:w="737" w:type="dxa"/>
            <w:tcBorders>
              <w:top w:val="nil"/>
              <w:left w:val="nil"/>
              <w:bottom w:val="nil"/>
              <w:right w:val="single" w:sz="16" w:space="0" w:color="000000"/>
            </w:tcBorders>
            <w:shd w:val="clear" w:color="auto" w:fill="FFFFFF"/>
          </w:tcPr>
          <w:p w:rsidR="00913C21" w:rsidRPr="00913C21" w:rsidRDefault="00913C21" w:rsidP="00913C21">
            <w:pPr>
              <w:jc w:val="right"/>
              <w:rPr>
                <w:lang w:bidi="ar-IQ"/>
              </w:rPr>
            </w:pPr>
            <w:r w:rsidRPr="00913C21">
              <w:rPr>
                <w:lang w:bidi="ar-IQ"/>
              </w:rPr>
              <w:t>yes</w:t>
            </w:r>
          </w:p>
        </w:tc>
        <w:tc>
          <w:tcPr>
            <w:tcW w:w="1169" w:type="dxa"/>
            <w:tcBorders>
              <w:top w:val="nil"/>
              <w:left w:val="single" w:sz="16" w:space="0" w:color="000000"/>
              <w:bottom w:val="nil"/>
            </w:tcBorders>
            <w:shd w:val="clear" w:color="auto" w:fill="FFFFFF"/>
            <w:vAlign w:val="center"/>
          </w:tcPr>
          <w:p w:rsidR="00913C21" w:rsidRPr="00913C21" w:rsidRDefault="00913C21" w:rsidP="00913C21">
            <w:pPr>
              <w:jc w:val="right"/>
              <w:rPr>
                <w:lang w:bidi="ar-IQ"/>
              </w:rPr>
            </w:pPr>
            <w:r w:rsidRPr="00913C21">
              <w:rPr>
                <w:lang w:bidi="ar-IQ"/>
              </w:rPr>
              <w:t>14</w:t>
            </w:r>
          </w:p>
        </w:tc>
        <w:tc>
          <w:tcPr>
            <w:tcW w:w="1030" w:type="dxa"/>
            <w:tcBorders>
              <w:top w:val="nil"/>
              <w:bottom w:val="nil"/>
            </w:tcBorders>
            <w:shd w:val="clear" w:color="auto" w:fill="FFFFFF"/>
            <w:vAlign w:val="center"/>
          </w:tcPr>
          <w:p w:rsidR="00913C21" w:rsidRPr="00913C21" w:rsidRDefault="00913C21" w:rsidP="00913C21">
            <w:pPr>
              <w:jc w:val="right"/>
              <w:rPr>
                <w:lang w:bidi="ar-IQ"/>
              </w:rPr>
            </w:pPr>
            <w:r w:rsidRPr="00913C21">
              <w:rPr>
                <w:lang w:bidi="ar-IQ"/>
              </w:rPr>
              <w:t>14.0</w:t>
            </w:r>
          </w:p>
        </w:tc>
        <w:tc>
          <w:tcPr>
            <w:tcW w:w="1399" w:type="dxa"/>
            <w:tcBorders>
              <w:top w:val="nil"/>
              <w:bottom w:val="nil"/>
            </w:tcBorders>
            <w:shd w:val="clear" w:color="auto" w:fill="FFFFFF"/>
            <w:vAlign w:val="center"/>
          </w:tcPr>
          <w:p w:rsidR="00913C21" w:rsidRPr="00913C21" w:rsidRDefault="00913C21" w:rsidP="00913C21">
            <w:pPr>
              <w:jc w:val="right"/>
              <w:rPr>
                <w:lang w:bidi="ar-IQ"/>
              </w:rPr>
            </w:pPr>
            <w:r w:rsidRPr="00913C21">
              <w:rPr>
                <w:lang w:bidi="ar-IQ"/>
              </w:rPr>
              <w:t>14.0</w:t>
            </w:r>
          </w:p>
        </w:tc>
        <w:tc>
          <w:tcPr>
            <w:tcW w:w="1476" w:type="dxa"/>
            <w:tcBorders>
              <w:top w:val="nil"/>
              <w:bottom w:val="nil"/>
              <w:right w:val="single" w:sz="16" w:space="0" w:color="000000"/>
            </w:tcBorders>
            <w:shd w:val="clear" w:color="auto" w:fill="FFFFFF"/>
            <w:vAlign w:val="center"/>
          </w:tcPr>
          <w:p w:rsidR="00913C21" w:rsidRPr="00913C21" w:rsidRDefault="00913C21" w:rsidP="00913C21">
            <w:pPr>
              <w:jc w:val="right"/>
              <w:rPr>
                <w:lang w:bidi="ar-IQ"/>
              </w:rPr>
            </w:pPr>
            <w:r w:rsidRPr="00913C21">
              <w:rPr>
                <w:lang w:bidi="ar-IQ"/>
              </w:rPr>
              <w:t>100.0</w:t>
            </w:r>
          </w:p>
        </w:tc>
      </w:tr>
      <w:tr w:rsidR="00913C21" w:rsidRPr="00913C21" w:rsidTr="00913C21">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913C21" w:rsidRPr="00913C21" w:rsidRDefault="00913C21" w:rsidP="00913C21">
            <w:pPr>
              <w:jc w:val="right"/>
              <w:rPr>
                <w:lang w:bidi="ar-IQ"/>
              </w:rPr>
            </w:pPr>
          </w:p>
        </w:tc>
        <w:tc>
          <w:tcPr>
            <w:tcW w:w="737" w:type="dxa"/>
            <w:tcBorders>
              <w:top w:val="nil"/>
              <w:left w:val="nil"/>
              <w:bottom w:val="single" w:sz="16" w:space="0" w:color="000000"/>
              <w:right w:val="single" w:sz="16" w:space="0" w:color="000000"/>
            </w:tcBorders>
            <w:shd w:val="clear" w:color="auto" w:fill="FFFFFF"/>
          </w:tcPr>
          <w:p w:rsidR="00913C21" w:rsidRPr="00913C21" w:rsidRDefault="00913C21" w:rsidP="00913C21">
            <w:pPr>
              <w:jc w:val="right"/>
              <w:rPr>
                <w:lang w:bidi="ar-IQ"/>
              </w:rPr>
            </w:pPr>
            <w:r w:rsidRPr="00913C21">
              <w:rPr>
                <w:lang w:bidi="ar-IQ"/>
              </w:rPr>
              <w:t>Total</w:t>
            </w:r>
          </w:p>
        </w:tc>
        <w:tc>
          <w:tcPr>
            <w:tcW w:w="1169" w:type="dxa"/>
            <w:tcBorders>
              <w:top w:val="nil"/>
              <w:left w:val="single" w:sz="16" w:space="0" w:color="000000"/>
              <w:bottom w:val="single" w:sz="16" w:space="0" w:color="000000"/>
            </w:tcBorders>
            <w:shd w:val="clear" w:color="auto" w:fill="FFFFFF"/>
            <w:vAlign w:val="center"/>
          </w:tcPr>
          <w:p w:rsidR="00913C21" w:rsidRPr="00913C21" w:rsidRDefault="00913C21" w:rsidP="00913C21">
            <w:pPr>
              <w:jc w:val="right"/>
              <w:rPr>
                <w:lang w:bidi="ar-IQ"/>
              </w:rPr>
            </w:pPr>
            <w:r w:rsidRPr="00913C21">
              <w:rPr>
                <w:lang w:bidi="ar-IQ"/>
              </w:rPr>
              <w:t>100</w:t>
            </w:r>
          </w:p>
        </w:tc>
        <w:tc>
          <w:tcPr>
            <w:tcW w:w="1030" w:type="dxa"/>
            <w:tcBorders>
              <w:top w:val="nil"/>
              <w:bottom w:val="single" w:sz="16" w:space="0" w:color="000000"/>
            </w:tcBorders>
            <w:shd w:val="clear" w:color="auto" w:fill="FFFFFF"/>
            <w:vAlign w:val="center"/>
          </w:tcPr>
          <w:p w:rsidR="00913C21" w:rsidRPr="00913C21" w:rsidRDefault="00913C21" w:rsidP="00913C21">
            <w:pPr>
              <w:jc w:val="right"/>
              <w:rPr>
                <w:lang w:bidi="ar-IQ"/>
              </w:rPr>
            </w:pPr>
            <w:r w:rsidRPr="00913C21">
              <w:rPr>
                <w:lang w:bidi="ar-IQ"/>
              </w:rPr>
              <w:t>100.0</w:t>
            </w:r>
          </w:p>
        </w:tc>
        <w:tc>
          <w:tcPr>
            <w:tcW w:w="1399" w:type="dxa"/>
            <w:tcBorders>
              <w:top w:val="nil"/>
              <w:bottom w:val="single" w:sz="16" w:space="0" w:color="000000"/>
            </w:tcBorders>
            <w:shd w:val="clear" w:color="auto" w:fill="FFFFFF"/>
            <w:vAlign w:val="center"/>
          </w:tcPr>
          <w:p w:rsidR="00913C21" w:rsidRPr="00913C21" w:rsidRDefault="00913C21" w:rsidP="00913C21">
            <w:pPr>
              <w:jc w:val="right"/>
              <w:rPr>
                <w:lang w:bidi="ar-IQ"/>
              </w:rPr>
            </w:pPr>
            <w:r w:rsidRPr="00913C21">
              <w:rPr>
                <w:lang w:bidi="ar-IQ"/>
              </w:rPr>
              <w:t>100.0</w:t>
            </w:r>
          </w:p>
        </w:tc>
        <w:tc>
          <w:tcPr>
            <w:tcW w:w="1476" w:type="dxa"/>
            <w:tcBorders>
              <w:top w:val="nil"/>
              <w:bottom w:val="single" w:sz="16" w:space="0" w:color="000000"/>
              <w:right w:val="single" w:sz="16" w:space="0" w:color="000000"/>
            </w:tcBorders>
            <w:shd w:val="clear" w:color="auto" w:fill="FFFFFF"/>
            <w:vAlign w:val="center"/>
          </w:tcPr>
          <w:p w:rsidR="00913C21" w:rsidRPr="00913C21" w:rsidRDefault="00913C21" w:rsidP="00913C21">
            <w:pPr>
              <w:jc w:val="right"/>
              <w:rPr>
                <w:lang w:bidi="ar-IQ"/>
              </w:rPr>
            </w:pPr>
          </w:p>
        </w:tc>
      </w:tr>
    </w:tbl>
    <w:p w:rsidR="00913C21" w:rsidRPr="00913C21" w:rsidRDefault="00913C21" w:rsidP="00913C21">
      <w:pPr>
        <w:jc w:val="right"/>
        <w:rPr>
          <w:rtl/>
          <w:lang w:bidi="ar-IQ"/>
        </w:rPr>
      </w:pPr>
      <w:r w:rsidRPr="00913C21">
        <w:rPr>
          <w:noProof/>
        </w:rPr>
        <w:lastRenderedPageBreak/>
        <w:drawing>
          <wp:inline distT="0" distB="0" distL="0" distR="0">
            <wp:extent cx="5969000" cy="4777105"/>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69000" cy="4777105"/>
                    </a:xfrm>
                    <a:prstGeom prst="rect">
                      <a:avLst/>
                    </a:prstGeom>
                    <a:noFill/>
                    <a:ln>
                      <a:noFill/>
                    </a:ln>
                  </pic:spPr>
                </pic:pic>
              </a:graphicData>
            </a:graphic>
          </wp:inline>
        </w:drawing>
      </w:r>
    </w:p>
    <w:p w:rsidR="00913C21" w:rsidRPr="00913C21" w:rsidRDefault="00913C21" w:rsidP="00913C21">
      <w:pPr>
        <w:jc w:val="right"/>
        <w:rPr>
          <w:lang w:bidi="ar-IQ"/>
        </w:rPr>
      </w:pPr>
    </w:p>
    <w:p w:rsidR="00913C21" w:rsidRPr="00913C21" w:rsidRDefault="00913C21" w:rsidP="00913C21">
      <w:pPr>
        <w:jc w:val="right"/>
        <w:rPr>
          <w:lang w:bidi="ar-IQ"/>
        </w:rPr>
      </w:pPr>
    </w:p>
    <w:tbl>
      <w:tblPr>
        <w:tblW w:w="65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7"/>
        <w:gridCol w:w="737"/>
        <w:gridCol w:w="1169"/>
        <w:gridCol w:w="1030"/>
        <w:gridCol w:w="1399"/>
        <w:gridCol w:w="1476"/>
      </w:tblGrid>
      <w:tr w:rsidR="00913C21" w:rsidRPr="00913C21">
        <w:trPr>
          <w:cantSplit/>
        </w:trPr>
        <w:tc>
          <w:tcPr>
            <w:tcW w:w="6544" w:type="dxa"/>
            <w:gridSpan w:val="6"/>
            <w:tcBorders>
              <w:top w:val="nil"/>
              <w:left w:val="nil"/>
              <w:bottom w:val="nil"/>
              <w:right w:val="nil"/>
            </w:tcBorders>
            <w:shd w:val="clear" w:color="auto" w:fill="FFFFFF"/>
            <w:vAlign w:val="center"/>
          </w:tcPr>
          <w:p w:rsidR="00913C21" w:rsidRPr="00C65FD7" w:rsidRDefault="00913C21" w:rsidP="00913C21">
            <w:pPr>
              <w:jc w:val="right"/>
              <w:rPr>
                <w:sz w:val="32"/>
                <w:szCs w:val="32"/>
                <w:lang w:bidi="ar-IQ"/>
              </w:rPr>
            </w:pPr>
            <w:r w:rsidRPr="00C65FD7">
              <w:rPr>
                <w:b/>
                <w:bCs/>
                <w:sz w:val="32"/>
                <w:szCs w:val="32"/>
                <w:lang w:bidi="ar-IQ"/>
              </w:rPr>
              <w:t>Family HX</w:t>
            </w:r>
          </w:p>
        </w:tc>
      </w:tr>
      <w:tr w:rsidR="00913C21" w:rsidRPr="00913C21">
        <w:trPr>
          <w:cantSplit/>
        </w:trPr>
        <w:tc>
          <w:tcPr>
            <w:tcW w:w="1474" w:type="dxa"/>
            <w:gridSpan w:val="2"/>
            <w:tcBorders>
              <w:top w:val="single" w:sz="16" w:space="0" w:color="000000"/>
              <w:left w:val="single" w:sz="16" w:space="0" w:color="000000"/>
              <w:bottom w:val="single" w:sz="16" w:space="0" w:color="000000"/>
              <w:right w:val="nil"/>
            </w:tcBorders>
            <w:shd w:val="clear" w:color="auto" w:fill="FFFFFF"/>
            <w:vAlign w:val="bottom"/>
          </w:tcPr>
          <w:p w:rsidR="00913C21" w:rsidRPr="00913C21" w:rsidRDefault="00913C21" w:rsidP="00913C21">
            <w:pPr>
              <w:jc w:val="right"/>
              <w:rPr>
                <w:lang w:bidi="ar-IQ"/>
              </w:rPr>
            </w:pPr>
          </w:p>
        </w:tc>
        <w:tc>
          <w:tcPr>
            <w:tcW w:w="1168" w:type="dxa"/>
            <w:tcBorders>
              <w:top w:val="single" w:sz="16" w:space="0" w:color="000000"/>
              <w:left w:val="single" w:sz="16" w:space="0" w:color="000000"/>
              <w:bottom w:val="single" w:sz="16" w:space="0" w:color="000000"/>
            </w:tcBorders>
            <w:shd w:val="clear" w:color="auto" w:fill="FFFFFF"/>
            <w:vAlign w:val="bottom"/>
          </w:tcPr>
          <w:p w:rsidR="00913C21" w:rsidRPr="00913C21" w:rsidRDefault="00913C21" w:rsidP="00913C21">
            <w:pPr>
              <w:jc w:val="right"/>
              <w:rPr>
                <w:lang w:bidi="ar-IQ"/>
              </w:rPr>
            </w:pPr>
            <w:r w:rsidRPr="00913C21">
              <w:rPr>
                <w:lang w:bidi="ar-IQ"/>
              </w:rPr>
              <w:t>Frequency</w:t>
            </w:r>
          </w:p>
        </w:tc>
        <w:tc>
          <w:tcPr>
            <w:tcW w:w="1029" w:type="dxa"/>
            <w:tcBorders>
              <w:top w:val="single" w:sz="16" w:space="0" w:color="000000"/>
              <w:bottom w:val="single" w:sz="16" w:space="0" w:color="000000"/>
            </w:tcBorders>
            <w:shd w:val="clear" w:color="auto" w:fill="FFFFFF"/>
            <w:vAlign w:val="bottom"/>
          </w:tcPr>
          <w:p w:rsidR="00913C21" w:rsidRPr="00913C21" w:rsidRDefault="00913C21" w:rsidP="00913C21">
            <w:pPr>
              <w:jc w:val="right"/>
              <w:rPr>
                <w:lang w:bidi="ar-IQ"/>
              </w:rPr>
            </w:pPr>
            <w:r w:rsidRPr="00913C21">
              <w:rPr>
                <w:lang w:bidi="ar-IQ"/>
              </w:rPr>
              <w:t>Percent</w:t>
            </w:r>
          </w:p>
        </w:tc>
        <w:tc>
          <w:tcPr>
            <w:tcW w:w="1398" w:type="dxa"/>
            <w:tcBorders>
              <w:top w:val="single" w:sz="16" w:space="0" w:color="000000"/>
              <w:bottom w:val="single" w:sz="16" w:space="0" w:color="000000"/>
            </w:tcBorders>
            <w:shd w:val="clear" w:color="auto" w:fill="FFFFFF"/>
            <w:vAlign w:val="bottom"/>
          </w:tcPr>
          <w:p w:rsidR="00913C21" w:rsidRPr="00913C21" w:rsidRDefault="00913C21" w:rsidP="00913C21">
            <w:pPr>
              <w:jc w:val="right"/>
              <w:rPr>
                <w:lang w:bidi="ar-IQ"/>
              </w:rPr>
            </w:pPr>
            <w:r w:rsidRPr="00913C21">
              <w:rPr>
                <w:lang w:bidi="ar-IQ"/>
              </w:rPr>
              <w:t>Valid Percent</w:t>
            </w:r>
          </w:p>
        </w:tc>
        <w:tc>
          <w:tcPr>
            <w:tcW w:w="1475" w:type="dxa"/>
            <w:tcBorders>
              <w:top w:val="single" w:sz="16" w:space="0" w:color="000000"/>
              <w:bottom w:val="single" w:sz="16" w:space="0" w:color="000000"/>
              <w:right w:val="single" w:sz="16" w:space="0" w:color="000000"/>
            </w:tcBorders>
            <w:shd w:val="clear" w:color="auto" w:fill="FFFFFF"/>
            <w:vAlign w:val="bottom"/>
          </w:tcPr>
          <w:p w:rsidR="00913C21" w:rsidRPr="00913C21" w:rsidRDefault="00913C21" w:rsidP="00913C21">
            <w:pPr>
              <w:jc w:val="right"/>
              <w:rPr>
                <w:lang w:bidi="ar-IQ"/>
              </w:rPr>
            </w:pPr>
            <w:r w:rsidRPr="00913C21">
              <w:rPr>
                <w:lang w:bidi="ar-IQ"/>
              </w:rPr>
              <w:t>Cumulative Percent</w:t>
            </w:r>
          </w:p>
        </w:tc>
      </w:tr>
      <w:tr w:rsidR="00913C21" w:rsidRPr="00913C21">
        <w:trPr>
          <w:cantSplit/>
        </w:trPr>
        <w:tc>
          <w:tcPr>
            <w:tcW w:w="737" w:type="dxa"/>
            <w:vMerge w:val="restart"/>
            <w:tcBorders>
              <w:top w:val="single" w:sz="16" w:space="0" w:color="000000"/>
              <w:left w:val="single" w:sz="16" w:space="0" w:color="000000"/>
              <w:bottom w:val="single" w:sz="16" w:space="0" w:color="000000"/>
              <w:right w:val="nil"/>
            </w:tcBorders>
            <w:shd w:val="clear" w:color="auto" w:fill="FFFFFF"/>
          </w:tcPr>
          <w:p w:rsidR="00913C21" w:rsidRPr="00913C21" w:rsidRDefault="00913C21" w:rsidP="00913C21">
            <w:pPr>
              <w:jc w:val="right"/>
              <w:rPr>
                <w:lang w:bidi="ar-IQ"/>
              </w:rPr>
            </w:pPr>
            <w:r w:rsidRPr="00913C21">
              <w:rPr>
                <w:lang w:bidi="ar-IQ"/>
              </w:rPr>
              <w:t>Valid</w:t>
            </w:r>
          </w:p>
        </w:tc>
        <w:tc>
          <w:tcPr>
            <w:tcW w:w="737" w:type="dxa"/>
            <w:tcBorders>
              <w:top w:val="single" w:sz="16" w:space="0" w:color="000000"/>
              <w:left w:val="nil"/>
              <w:bottom w:val="nil"/>
              <w:right w:val="single" w:sz="16" w:space="0" w:color="000000"/>
            </w:tcBorders>
            <w:shd w:val="clear" w:color="auto" w:fill="FFFFFF"/>
          </w:tcPr>
          <w:p w:rsidR="00913C21" w:rsidRPr="00913C21" w:rsidRDefault="00913C21" w:rsidP="00913C21">
            <w:pPr>
              <w:jc w:val="right"/>
              <w:rPr>
                <w:lang w:bidi="ar-IQ"/>
              </w:rPr>
            </w:pPr>
            <w:r w:rsidRPr="00913C21">
              <w:rPr>
                <w:lang w:bidi="ar-IQ"/>
              </w:rPr>
              <w:t>no</w:t>
            </w:r>
          </w:p>
        </w:tc>
        <w:tc>
          <w:tcPr>
            <w:tcW w:w="1168" w:type="dxa"/>
            <w:tcBorders>
              <w:top w:val="single" w:sz="16" w:space="0" w:color="000000"/>
              <w:left w:val="single" w:sz="16" w:space="0" w:color="000000"/>
              <w:bottom w:val="nil"/>
            </w:tcBorders>
            <w:shd w:val="clear" w:color="auto" w:fill="FFFFFF"/>
            <w:vAlign w:val="center"/>
          </w:tcPr>
          <w:p w:rsidR="00913C21" w:rsidRPr="00913C21" w:rsidRDefault="00913C21" w:rsidP="00913C21">
            <w:pPr>
              <w:jc w:val="right"/>
              <w:rPr>
                <w:lang w:bidi="ar-IQ"/>
              </w:rPr>
            </w:pPr>
            <w:r w:rsidRPr="00913C21">
              <w:rPr>
                <w:lang w:bidi="ar-IQ"/>
              </w:rPr>
              <w:t>74</w:t>
            </w:r>
          </w:p>
        </w:tc>
        <w:tc>
          <w:tcPr>
            <w:tcW w:w="1029" w:type="dxa"/>
            <w:tcBorders>
              <w:top w:val="single" w:sz="16" w:space="0" w:color="000000"/>
              <w:bottom w:val="nil"/>
            </w:tcBorders>
            <w:shd w:val="clear" w:color="auto" w:fill="FFFFFF"/>
            <w:vAlign w:val="center"/>
          </w:tcPr>
          <w:p w:rsidR="00913C21" w:rsidRPr="00913C21" w:rsidRDefault="00913C21" w:rsidP="00913C21">
            <w:pPr>
              <w:jc w:val="right"/>
              <w:rPr>
                <w:lang w:bidi="ar-IQ"/>
              </w:rPr>
            </w:pPr>
            <w:r w:rsidRPr="00913C21">
              <w:rPr>
                <w:lang w:bidi="ar-IQ"/>
              </w:rPr>
              <w:t>74.0</w:t>
            </w:r>
          </w:p>
        </w:tc>
        <w:tc>
          <w:tcPr>
            <w:tcW w:w="1398" w:type="dxa"/>
            <w:tcBorders>
              <w:top w:val="single" w:sz="16" w:space="0" w:color="000000"/>
              <w:bottom w:val="nil"/>
            </w:tcBorders>
            <w:shd w:val="clear" w:color="auto" w:fill="FFFFFF"/>
            <w:vAlign w:val="center"/>
          </w:tcPr>
          <w:p w:rsidR="00913C21" w:rsidRPr="00913C21" w:rsidRDefault="00913C21" w:rsidP="00913C21">
            <w:pPr>
              <w:jc w:val="right"/>
              <w:rPr>
                <w:lang w:bidi="ar-IQ"/>
              </w:rPr>
            </w:pPr>
            <w:r w:rsidRPr="00913C21">
              <w:rPr>
                <w:lang w:bidi="ar-IQ"/>
              </w:rPr>
              <w:t>74.0</w:t>
            </w:r>
          </w:p>
        </w:tc>
        <w:tc>
          <w:tcPr>
            <w:tcW w:w="1475" w:type="dxa"/>
            <w:tcBorders>
              <w:top w:val="single" w:sz="16" w:space="0" w:color="000000"/>
              <w:bottom w:val="nil"/>
              <w:right w:val="single" w:sz="16" w:space="0" w:color="000000"/>
            </w:tcBorders>
            <w:shd w:val="clear" w:color="auto" w:fill="FFFFFF"/>
            <w:vAlign w:val="center"/>
          </w:tcPr>
          <w:p w:rsidR="00913C21" w:rsidRPr="00913C21" w:rsidRDefault="00913C21" w:rsidP="00913C21">
            <w:pPr>
              <w:jc w:val="right"/>
              <w:rPr>
                <w:lang w:bidi="ar-IQ"/>
              </w:rPr>
            </w:pPr>
            <w:r w:rsidRPr="00913C21">
              <w:rPr>
                <w:lang w:bidi="ar-IQ"/>
              </w:rPr>
              <w:t>74.0</w:t>
            </w:r>
          </w:p>
        </w:tc>
      </w:tr>
      <w:tr w:rsidR="00913C21" w:rsidRPr="00913C21">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913C21" w:rsidRPr="00913C21" w:rsidRDefault="00913C21" w:rsidP="00913C21">
            <w:pPr>
              <w:jc w:val="right"/>
              <w:rPr>
                <w:lang w:bidi="ar-IQ"/>
              </w:rPr>
            </w:pPr>
          </w:p>
        </w:tc>
        <w:tc>
          <w:tcPr>
            <w:tcW w:w="737" w:type="dxa"/>
            <w:tcBorders>
              <w:top w:val="nil"/>
              <w:left w:val="nil"/>
              <w:bottom w:val="nil"/>
              <w:right w:val="single" w:sz="16" w:space="0" w:color="000000"/>
            </w:tcBorders>
            <w:shd w:val="clear" w:color="auto" w:fill="FFFFFF"/>
          </w:tcPr>
          <w:p w:rsidR="00913C21" w:rsidRPr="00913C21" w:rsidRDefault="00913C21" w:rsidP="00913C21">
            <w:pPr>
              <w:jc w:val="right"/>
              <w:rPr>
                <w:lang w:bidi="ar-IQ"/>
              </w:rPr>
            </w:pPr>
            <w:r w:rsidRPr="00913C21">
              <w:rPr>
                <w:lang w:bidi="ar-IQ"/>
              </w:rPr>
              <w:t>yes</w:t>
            </w:r>
          </w:p>
        </w:tc>
        <w:tc>
          <w:tcPr>
            <w:tcW w:w="1168" w:type="dxa"/>
            <w:tcBorders>
              <w:top w:val="nil"/>
              <w:left w:val="single" w:sz="16" w:space="0" w:color="000000"/>
              <w:bottom w:val="nil"/>
            </w:tcBorders>
            <w:shd w:val="clear" w:color="auto" w:fill="FFFFFF"/>
            <w:vAlign w:val="center"/>
          </w:tcPr>
          <w:p w:rsidR="00913C21" w:rsidRPr="00913C21" w:rsidRDefault="00913C21" w:rsidP="00913C21">
            <w:pPr>
              <w:jc w:val="right"/>
              <w:rPr>
                <w:lang w:bidi="ar-IQ"/>
              </w:rPr>
            </w:pPr>
            <w:r w:rsidRPr="00913C21">
              <w:rPr>
                <w:lang w:bidi="ar-IQ"/>
              </w:rPr>
              <w:t>26</w:t>
            </w:r>
          </w:p>
        </w:tc>
        <w:tc>
          <w:tcPr>
            <w:tcW w:w="1029" w:type="dxa"/>
            <w:tcBorders>
              <w:top w:val="nil"/>
              <w:bottom w:val="nil"/>
            </w:tcBorders>
            <w:shd w:val="clear" w:color="auto" w:fill="FFFFFF"/>
            <w:vAlign w:val="center"/>
          </w:tcPr>
          <w:p w:rsidR="00913C21" w:rsidRPr="00913C21" w:rsidRDefault="00913C21" w:rsidP="00913C21">
            <w:pPr>
              <w:jc w:val="right"/>
              <w:rPr>
                <w:lang w:bidi="ar-IQ"/>
              </w:rPr>
            </w:pPr>
            <w:r w:rsidRPr="00913C21">
              <w:rPr>
                <w:lang w:bidi="ar-IQ"/>
              </w:rPr>
              <w:t>26.0</w:t>
            </w:r>
          </w:p>
        </w:tc>
        <w:tc>
          <w:tcPr>
            <w:tcW w:w="1398" w:type="dxa"/>
            <w:tcBorders>
              <w:top w:val="nil"/>
              <w:bottom w:val="nil"/>
            </w:tcBorders>
            <w:shd w:val="clear" w:color="auto" w:fill="FFFFFF"/>
            <w:vAlign w:val="center"/>
          </w:tcPr>
          <w:p w:rsidR="00913C21" w:rsidRPr="00913C21" w:rsidRDefault="00913C21" w:rsidP="00913C21">
            <w:pPr>
              <w:jc w:val="right"/>
              <w:rPr>
                <w:lang w:bidi="ar-IQ"/>
              </w:rPr>
            </w:pPr>
            <w:r w:rsidRPr="00913C21">
              <w:rPr>
                <w:lang w:bidi="ar-IQ"/>
              </w:rPr>
              <w:t>26.0</w:t>
            </w:r>
          </w:p>
        </w:tc>
        <w:tc>
          <w:tcPr>
            <w:tcW w:w="1475" w:type="dxa"/>
            <w:tcBorders>
              <w:top w:val="nil"/>
              <w:bottom w:val="nil"/>
              <w:right w:val="single" w:sz="16" w:space="0" w:color="000000"/>
            </w:tcBorders>
            <w:shd w:val="clear" w:color="auto" w:fill="FFFFFF"/>
            <w:vAlign w:val="center"/>
          </w:tcPr>
          <w:p w:rsidR="00913C21" w:rsidRPr="00913C21" w:rsidRDefault="00913C21" w:rsidP="00913C21">
            <w:pPr>
              <w:jc w:val="right"/>
              <w:rPr>
                <w:lang w:bidi="ar-IQ"/>
              </w:rPr>
            </w:pPr>
            <w:r w:rsidRPr="00913C21">
              <w:rPr>
                <w:lang w:bidi="ar-IQ"/>
              </w:rPr>
              <w:t>100.0</w:t>
            </w:r>
          </w:p>
        </w:tc>
      </w:tr>
      <w:tr w:rsidR="00913C21" w:rsidRPr="00913C21">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913C21" w:rsidRPr="00913C21" w:rsidRDefault="00913C21" w:rsidP="00913C21">
            <w:pPr>
              <w:jc w:val="right"/>
              <w:rPr>
                <w:lang w:bidi="ar-IQ"/>
              </w:rPr>
            </w:pPr>
          </w:p>
        </w:tc>
        <w:tc>
          <w:tcPr>
            <w:tcW w:w="737" w:type="dxa"/>
            <w:tcBorders>
              <w:top w:val="nil"/>
              <w:left w:val="nil"/>
              <w:bottom w:val="single" w:sz="16" w:space="0" w:color="000000"/>
              <w:right w:val="single" w:sz="16" w:space="0" w:color="000000"/>
            </w:tcBorders>
            <w:shd w:val="clear" w:color="auto" w:fill="FFFFFF"/>
          </w:tcPr>
          <w:p w:rsidR="00913C21" w:rsidRPr="00913C21" w:rsidRDefault="00913C21" w:rsidP="00913C21">
            <w:pPr>
              <w:jc w:val="right"/>
              <w:rPr>
                <w:lang w:bidi="ar-IQ"/>
              </w:rPr>
            </w:pPr>
            <w:r w:rsidRPr="00913C21">
              <w:rPr>
                <w:lang w:bidi="ar-IQ"/>
              </w:rPr>
              <w:t>Total</w:t>
            </w:r>
          </w:p>
        </w:tc>
        <w:tc>
          <w:tcPr>
            <w:tcW w:w="1168" w:type="dxa"/>
            <w:tcBorders>
              <w:top w:val="nil"/>
              <w:left w:val="single" w:sz="16" w:space="0" w:color="000000"/>
              <w:bottom w:val="single" w:sz="16" w:space="0" w:color="000000"/>
            </w:tcBorders>
            <w:shd w:val="clear" w:color="auto" w:fill="FFFFFF"/>
            <w:vAlign w:val="center"/>
          </w:tcPr>
          <w:p w:rsidR="00913C21" w:rsidRPr="00913C21" w:rsidRDefault="00913C21" w:rsidP="00913C21">
            <w:pPr>
              <w:jc w:val="right"/>
              <w:rPr>
                <w:lang w:bidi="ar-IQ"/>
              </w:rPr>
            </w:pPr>
            <w:r w:rsidRPr="00913C21">
              <w:rPr>
                <w:lang w:bidi="ar-IQ"/>
              </w:rPr>
              <w:t>100</w:t>
            </w:r>
          </w:p>
        </w:tc>
        <w:tc>
          <w:tcPr>
            <w:tcW w:w="1029" w:type="dxa"/>
            <w:tcBorders>
              <w:top w:val="nil"/>
              <w:bottom w:val="single" w:sz="16" w:space="0" w:color="000000"/>
            </w:tcBorders>
            <w:shd w:val="clear" w:color="auto" w:fill="FFFFFF"/>
            <w:vAlign w:val="center"/>
          </w:tcPr>
          <w:p w:rsidR="00913C21" w:rsidRPr="00913C21" w:rsidRDefault="00913C21" w:rsidP="00913C21">
            <w:pPr>
              <w:jc w:val="right"/>
              <w:rPr>
                <w:lang w:bidi="ar-IQ"/>
              </w:rPr>
            </w:pPr>
            <w:r w:rsidRPr="00913C21">
              <w:rPr>
                <w:lang w:bidi="ar-IQ"/>
              </w:rPr>
              <w:t>100.0</w:t>
            </w:r>
          </w:p>
        </w:tc>
        <w:tc>
          <w:tcPr>
            <w:tcW w:w="1398" w:type="dxa"/>
            <w:tcBorders>
              <w:top w:val="nil"/>
              <w:bottom w:val="single" w:sz="16" w:space="0" w:color="000000"/>
            </w:tcBorders>
            <w:shd w:val="clear" w:color="auto" w:fill="FFFFFF"/>
            <w:vAlign w:val="center"/>
          </w:tcPr>
          <w:p w:rsidR="00913C21" w:rsidRPr="00913C21" w:rsidRDefault="00913C21" w:rsidP="00913C21">
            <w:pPr>
              <w:jc w:val="right"/>
              <w:rPr>
                <w:lang w:bidi="ar-IQ"/>
              </w:rPr>
            </w:pPr>
            <w:r w:rsidRPr="00913C21">
              <w:rPr>
                <w:lang w:bidi="ar-IQ"/>
              </w:rPr>
              <w:t>100.0</w:t>
            </w:r>
          </w:p>
        </w:tc>
        <w:tc>
          <w:tcPr>
            <w:tcW w:w="1475" w:type="dxa"/>
            <w:tcBorders>
              <w:top w:val="nil"/>
              <w:bottom w:val="single" w:sz="16" w:space="0" w:color="000000"/>
              <w:right w:val="single" w:sz="16" w:space="0" w:color="000000"/>
            </w:tcBorders>
            <w:shd w:val="clear" w:color="auto" w:fill="FFFFFF"/>
            <w:vAlign w:val="center"/>
          </w:tcPr>
          <w:p w:rsidR="00913C21" w:rsidRPr="00913C21" w:rsidRDefault="00913C21" w:rsidP="00913C21">
            <w:pPr>
              <w:jc w:val="right"/>
              <w:rPr>
                <w:lang w:bidi="ar-IQ"/>
              </w:rPr>
            </w:pPr>
          </w:p>
        </w:tc>
      </w:tr>
    </w:tbl>
    <w:p w:rsidR="00913C21" w:rsidRPr="00913C21" w:rsidRDefault="00913C21" w:rsidP="00913C21">
      <w:pPr>
        <w:jc w:val="right"/>
        <w:rPr>
          <w:lang w:bidi="ar-IQ"/>
        </w:rPr>
      </w:pPr>
    </w:p>
    <w:p w:rsidR="00913C21" w:rsidRPr="00913C21" w:rsidRDefault="00913C21" w:rsidP="00913C21">
      <w:pPr>
        <w:jc w:val="right"/>
        <w:rPr>
          <w:rtl/>
          <w:lang w:bidi="ar-IQ"/>
        </w:rPr>
      </w:pPr>
      <w:r w:rsidRPr="00913C21">
        <w:rPr>
          <w:noProof/>
        </w:rPr>
        <w:lastRenderedPageBreak/>
        <w:drawing>
          <wp:inline distT="0" distB="0" distL="0" distR="0">
            <wp:extent cx="5969000" cy="4777105"/>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69000" cy="4777105"/>
                    </a:xfrm>
                    <a:prstGeom prst="rect">
                      <a:avLst/>
                    </a:prstGeom>
                    <a:noFill/>
                    <a:ln>
                      <a:noFill/>
                    </a:ln>
                  </pic:spPr>
                </pic:pic>
              </a:graphicData>
            </a:graphic>
          </wp:inline>
        </w:drawing>
      </w:r>
    </w:p>
    <w:p w:rsidR="00913C21" w:rsidRPr="00913C21" w:rsidRDefault="00913C21" w:rsidP="00913C21">
      <w:pPr>
        <w:jc w:val="right"/>
        <w:rPr>
          <w:lang w:bidi="ar-IQ"/>
        </w:rPr>
      </w:pPr>
    </w:p>
    <w:tbl>
      <w:tblPr>
        <w:tblW w:w="95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254"/>
        <w:gridCol w:w="740"/>
        <w:gridCol w:w="1621"/>
        <w:gridCol w:w="1342"/>
        <w:gridCol w:w="1095"/>
        <w:gridCol w:w="1481"/>
        <w:gridCol w:w="1033"/>
      </w:tblGrid>
      <w:tr w:rsidR="00913C21" w:rsidRPr="00913C21">
        <w:trPr>
          <w:cantSplit/>
        </w:trPr>
        <w:tc>
          <w:tcPr>
            <w:tcW w:w="9563" w:type="dxa"/>
            <w:gridSpan w:val="7"/>
            <w:tcBorders>
              <w:top w:val="nil"/>
              <w:left w:val="nil"/>
              <w:bottom w:val="nil"/>
              <w:right w:val="nil"/>
            </w:tcBorders>
            <w:shd w:val="clear" w:color="auto" w:fill="FFFFFF"/>
            <w:vAlign w:val="center"/>
          </w:tcPr>
          <w:p w:rsidR="00913C21" w:rsidRPr="00C65FD7" w:rsidRDefault="00913C21" w:rsidP="00913C21">
            <w:pPr>
              <w:jc w:val="right"/>
              <w:rPr>
                <w:sz w:val="40"/>
                <w:szCs w:val="40"/>
                <w:lang w:bidi="ar-IQ"/>
              </w:rPr>
            </w:pPr>
            <w:r w:rsidRPr="00C65FD7">
              <w:rPr>
                <w:b/>
                <w:bCs/>
                <w:sz w:val="40"/>
                <w:szCs w:val="40"/>
                <w:lang w:bidi="ar-IQ"/>
              </w:rPr>
              <w:t>HX of abroptio placenta * parity Crosstabulation</w:t>
            </w:r>
          </w:p>
        </w:tc>
      </w:tr>
      <w:tr w:rsidR="00913C21" w:rsidRPr="00913C21">
        <w:trPr>
          <w:cantSplit/>
        </w:trPr>
        <w:tc>
          <w:tcPr>
            <w:tcW w:w="4612" w:type="dxa"/>
            <w:gridSpan w:val="3"/>
            <w:vMerge w:val="restart"/>
            <w:tcBorders>
              <w:top w:val="single" w:sz="16" w:space="0" w:color="000000"/>
              <w:left w:val="single" w:sz="16" w:space="0" w:color="000000"/>
              <w:bottom w:val="nil"/>
              <w:right w:val="nil"/>
            </w:tcBorders>
            <w:shd w:val="clear" w:color="auto" w:fill="FFFFFF"/>
            <w:vAlign w:val="bottom"/>
          </w:tcPr>
          <w:p w:rsidR="00913C21" w:rsidRPr="00913C21" w:rsidRDefault="00913C21" w:rsidP="00913C21">
            <w:pPr>
              <w:jc w:val="right"/>
              <w:rPr>
                <w:lang w:bidi="ar-IQ"/>
              </w:rPr>
            </w:pPr>
          </w:p>
        </w:tc>
        <w:tc>
          <w:tcPr>
            <w:tcW w:w="3918" w:type="dxa"/>
            <w:gridSpan w:val="3"/>
            <w:tcBorders>
              <w:top w:val="single" w:sz="16" w:space="0" w:color="000000"/>
              <w:left w:val="single" w:sz="16" w:space="0" w:color="000000"/>
            </w:tcBorders>
            <w:shd w:val="clear" w:color="auto" w:fill="FFFFFF"/>
            <w:vAlign w:val="bottom"/>
          </w:tcPr>
          <w:p w:rsidR="00913C21" w:rsidRPr="00913C21" w:rsidRDefault="00913C21" w:rsidP="00913C21">
            <w:pPr>
              <w:jc w:val="right"/>
              <w:rPr>
                <w:lang w:bidi="ar-IQ"/>
              </w:rPr>
            </w:pPr>
            <w:r w:rsidRPr="00913C21">
              <w:rPr>
                <w:lang w:bidi="ar-IQ"/>
              </w:rPr>
              <w:t>parity</w:t>
            </w:r>
          </w:p>
        </w:tc>
        <w:tc>
          <w:tcPr>
            <w:tcW w:w="1033" w:type="dxa"/>
            <w:vMerge w:val="restart"/>
            <w:tcBorders>
              <w:top w:val="single" w:sz="16" w:space="0" w:color="000000"/>
              <w:right w:val="single" w:sz="16" w:space="0" w:color="000000"/>
            </w:tcBorders>
            <w:shd w:val="clear" w:color="auto" w:fill="FFFFFF"/>
            <w:vAlign w:val="bottom"/>
          </w:tcPr>
          <w:p w:rsidR="00913C21" w:rsidRPr="00913C21" w:rsidRDefault="00913C21" w:rsidP="00913C21">
            <w:pPr>
              <w:jc w:val="right"/>
              <w:rPr>
                <w:lang w:bidi="ar-IQ"/>
              </w:rPr>
            </w:pPr>
            <w:r w:rsidRPr="00913C21">
              <w:rPr>
                <w:lang w:bidi="ar-IQ"/>
              </w:rPr>
              <w:t>Total</w:t>
            </w:r>
          </w:p>
        </w:tc>
      </w:tr>
      <w:tr w:rsidR="00913C21" w:rsidRPr="00913C21">
        <w:trPr>
          <w:cantSplit/>
        </w:trPr>
        <w:tc>
          <w:tcPr>
            <w:tcW w:w="4612" w:type="dxa"/>
            <w:gridSpan w:val="3"/>
            <w:vMerge/>
            <w:tcBorders>
              <w:top w:val="single" w:sz="16" w:space="0" w:color="000000"/>
              <w:left w:val="single" w:sz="16" w:space="0" w:color="000000"/>
              <w:bottom w:val="nil"/>
              <w:right w:val="nil"/>
            </w:tcBorders>
            <w:shd w:val="clear" w:color="auto" w:fill="FFFFFF"/>
            <w:vAlign w:val="bottom"/>
          </w:tcPr>
          <w:p w:rsidR="00913C21" w:rsidRPr="00913C21" w:rsidRDefault="00913C21" w:rsidP="00913C21">
            <w:pPr>
              <w:jc w:val="right"/>
              <w:rPr>
                <w:lang w:bidi="ar-IQ"/>
              </w:rPr>
            </w:pPr>
          </w:p>
        </w:tc>
        <w:tc>
          <w:tcPr>
            <w:tcW w:w="1342" w:type="dxa"/>
            <w:tcBorders>
              <w:left w:val="single" w:sz="16" w:space="0" w:color="000000"/>
              <w:bottom w:val="single" w:sz="16" w:space="0" w:color="000000"/>
            </w:tcBorders>
            <w:shd w:val="clear" w:color="auto" w:fill="FFFFFF"/>
            <w:vAlign w:val="bottom"/>
          </w:tcPr>
          <w:p w:rsidR="00913C21" w:rsidRPr="00913C21" w:rsidRDefault="00913C21" w:rsidP="00913C21">
            <w:pPr>
              <w:jc w:val="right"/>
              <w:rPr>
                <w:lang w:bidi="ar-IQ"/>
              </w:rPr>
            </w:pPr>
            <w:r w:rsidRPr="00913C21">
              <w:rPr>
                <w:lang w:bidi="ar-IQ"/>
              </w:rPr>
              <w:t>primigravida</w:t>
            </w:r>
          </w:p>
        </w:tc>
        <w:tc>
          <w:tcPr>
            <w:tcW w:w="1095" w:type="dxa"/>
            <w:tcBorders>
              <w:bottom w:val="single" w:sz="16" w:space="0" w:color="000000"/>
            </w:tcBorders>
            <w:shd w:val="clear" w:color="auto" w:fill="FFFFFF"/>
            <w:vAlign w:val="bottom"/>
          </w:tcPr>
          <w:p w:rsidR="00913C21" w:rsidRPr="00913C21" w:rsidRDefault="00913C21" w:rsidP="00913C21">
            <w:pPr>
              <w:jc w:val="right"/>
              <w:rPr>
                <w:lang w:bidi="ar-IQ"/>
              </w:rPr>
            </w:pPr>
            <w:r w:rsidRPr="00913C21">
              <w:rPr>
                <w:lang w:bidi="ar-IQ"/>
              </w:rPr>
              <w:t>multipara</w:t>
            </w:r>
          </w:p>
        </w:tc>
        <w:tc>
          <w:tcPr>
            <w:tcW w:w="1481" w:type="dxa"/>
            <w:tcBorders>
              <w:bottom w:val="single" w:sz="16" w:space="0" w:color="000000"/>
            </w:tcBorders>
            <w:shd w:val="clear" w:color="auto" w:fill="FFFFFF"/>
            <w:vAlign w:val="bottom"/>
          </w:tcPr>
          <w:p w:rsidR="00913C21" w:rsidRPr="00913C21" w:rsidRDefault="00913C21" w:rsidP="00913C21">
            <w:pPr>
              <w:jc w:val="right"/>
              <w:rPr>
                <w:lang w:bidi="ar-IQ"/>
              </w:rPr>
            </w:pPr>
            <w:r w:rsidRPr="00913C21">
              <w:rPr>
                <w:lang w:bidi="ar-IQ"/>
              </w:rPr>
              <w:t>grandmultipara</w:t>
            </w:r>
          </w:p>
        </w:tc>
        <w:tc>
          <w:tcPr>
            <w:tcW w:w="1033" w:type="dxa"/>
            <w:vMerge/>
            <w:tcBorders>
              <w:top w:val="single" w:sz="16" w:space="0" w:color="000000"/>
              <w:right w:val="single" w:sz="16" w:space="0" w:color="000000"/>
            </w:tcBorders>
            <w:shd w:val="clear" w:color="auto" w:fill="FFFFFF"/>
            <w:vAlign w:val="bottom"/>
          </w:tcPr>
          <w:p w:rsidR="00913C21" w:rsidRPr="00913C21" w:rsidRDefault="00913C21" w:rsidP="00913C21">
            <w:pPr>
              <w:jc w:val="right"/>
              <w:rPr>
                <w:lang w:bidi="ar-IQ"/>
              </w:rPr>
            </w:pPr>
          </w:p>
        </w:tc>
      </w:tr>
      <w:tr w:rsidR="00913C21" w:rsidRPr="00913C21">
        <w:trPr>
          <w:cantSplit/>
        </w:trPr>
        <w:tc>
          <w:tcPr>
            <w:tcW w:w="2252" w:type="dxa"/>
            <w:vMerge w:val="restart"/>
            <w:tcBorders>
              <w:top w:val="single" w:sz="16" w:space="0" w:color="000000"/>
              <w:left w:val="single" w:sz="16" w:space="0" w:color="000000"/>
              <w:right w:val="nil"/>
            </w:tcBorders>
            <w:shd w:val="clear" w:color="auto" w:fill="FFFFFF"/>
          </w:tcPr>
          <w:p w:rsidR="00913C21" w:rsidRPr="00913C21" w:rsidRDefault="00913C21" w:rsidP="00913C21">
            <w:pPr>
              <w:jc w:val="right"/>
              <w:rPr>
                <w:lang w:bidi="ar-IQ"/>
              </w:rPr>
            </w:pPr>
            <w:r w:rsidRPr="00913C21">
              <w:rPr>
                <w:lang w:bidi="ar-IQ"/>
              </w:rPr>
              <w:t>HX of abroptio placenta</w:t>
            </w:r>
          </w:p>
        </w:tc>
        <w:tc>
          <w:tcPr>
            <w:tcW w:w="740" w:type="dxa"/>
            <w:vMerge w:val="restart"/>
            <w:tcBorders>
              <w:top w:val="single" w:sz="16" w:space="0" w:color="000000"/>
              <w:left w:val="nil"/>
              <w:right w:val="nil"/>
            </w:tcBorders>
            <w:shd w:val="clear" w:color="auto" w:fill="FFFFFF"/>
          </w:tcPr>
          <w:p w:rsidR="00913C21" w:rsidRPr="00913C21" w:rsidRDefault="00913C21" w:rsidP="00913C21">
            <w:pPr>
              <w:jc w:val="right"/>
              <w:rPr>
                <w:lang w:bidi="ar-IQ"/>
              </w:rPr>
            </w:pPr>
            <w:r w:rsidRPr="00913C21">
              <w:rPr>
                <w:lang w:bidi="ar-IQ"/>
              </w:rPr>
              <w:t>no</w:t>
            </w:r>
          </w:p>
        </w:tc>
        <w:tc>
          <w:tcPr>
            <w:tcW w:w="1620" w:type="dxa"/>
            <w:tcBorders>
              <w:top w:val="single" w:sz="16" w:space="0" w:color="000000"/>
              <w:left w:val="nil"/>
              <w:bottom w:val="nil"/>
              <w:right w:val="single" w:sz="16" w:space="0" w:color="000000"/>
            </w:tcBorders>
            <w:shd w:val="clear" w:color="auto" w:fill="FFFFFF"/>
          </w:tcPr>
          <w:p w:rsidR="00913C21" w:rsidRPr="00913C21" w:rsidRDefault="00913C21" w:rsidP="00913C21">
            <w:pPr>
              <w:jc w:val="right"/>
              <w:rPr>
                <w:lang w:bidi="ar-IQ"/>
              </w:rPr>
            </w:pPr>
            <w:r w:rsidRPr="00913C21">
              <w:rPr>
                <w:lang w:bidi="ar-IQ"/>
              </w:rPr>
              <w:t>Count</w:t>
            </w:r>
          </w:p>
        </w:tc>
        <w:tc>
          <w:tcPr>
            <w:tcW w:w="1342" w:type="dxa"/>
            <w:tcBorders>
              <w:top w:val="single" w:sz="16" w:space="0" w:color="000000"/>
              <w:left w:val="single" w:sz="16" w:space="0" w:color="000000"/>
              <w:bottom w:val="nil"/>
            </w:tcBorders>
            <w:shd w:val="clear" w:color="auto" w:fill="FFFFFF"/>
            <w:vAlign w:val="center"/>
          </w:tcPr>
          <w:p w:rsidR="00913C21" w:rsidRPr="00913C21" w:rsidRDefault="00913C21" w:rsidP="00913C21">
            <w:pPr>
              <w:jc w:val="right"/>
              <w:rPr>
                <w:lang w:bidi="ar-IQ"/>
              </w:rPr>
            </w:pPr>
            <w:r w:rsidRPr="00913C21">
              <w:rPr>
                <w:lang w:bidi="ar-IQ"/>
              </w:rPr>
              <w:t>24</w:t>
            </w:r>
          </w:p>
        </w:tc>
        <w:tc>
          <w:tcPr>
            <w:tcW w:w="1095" w:type="dxa"/>
            <w:tcBorders>
              <w:top w:val="single" w:sz="16" w:space="0" w:color="000000"/>
              <w:bottom w:val="nil"/>
            </w:tcBorders>
            <w:shd w:val="clear" w:color="auto" w:fill="FFFFFF"/>
            <w:vAlign w:val="center"/>
          </w:tcPr>
          <w:p w:rsidR="00913C21" w:rsidRPr="00913C21" w:rsidRDefault="00913C21" w:rsidP="00913C21">
            <w:pPr>
              <w:jc w:val="right"/>
              <w:rPr>
                <w:lang w:bidi="ar-IQ"/>
              </w:rPr>
            </w:pPr>
            <w:r w:rsidRPr="00913C21">
              <w:rPr>
                <w:lang w:bidi="ar-IQ"/>
              </w:rPr>
              <w:t>41</w:t>
            </w:r>
          </w:p>
        </w:tc>
        <w:tc>
          <w:tcPr>
            <w:tcW w:w="1481" w:type="dxa"/>
            <w:tcBorders>
              <w:top w:val="single" w:sz="16" w:space="0" w:color="000000"/>
              <w:bottom w:val="nil"/>
            </w:tcBorders>
            <w:shd w:val="clear" w:color="auto" w:fill="FFFFFF"/>
            <w:vAlign w:val="center"/>
          </w:tcPr>
          <w:p w:rsidR="00913C21" w:rsidRPr="00913C21" w:rsidRDefault="00913C21" w:rsidP="00913C21">
            <w:pPr>
              <w:jc w:val="right"/>
              <w:rPr>
                <w:lang w:bidi="ar-IQ"/>
              </w:rPr>
            </w:pPr>
            <w:r w:rsidRPr="00913C21">
              <w:rPr>
                <w:lang w:bidi="ar-IQ"/>
              </w:rPr>
              <w:t>21</w:t>
            </w:r>
          </w:p>
        </w:tc>
        <w:tc>
          <w:tcPr>
            <w:tcW w:w="1033" w:type="dxa"/>
            <w:tcBorders>
              <w:top w:val="single" w:sz="16" w:space="0" w:color="000000"/>
              <w:bottom w:val="nil"/>
              <w:right w:val="single" w:sz="16" w:space="0" w:color="000000"/>
            </w:tcBorders>
            <w:shd w:val="clear" w:color="auto" w:fill="FFFFFF"/>
            <w:vAlign w:val="center"/>
          </w:tcPr>
          <w:p w:rsidR="00913C21" w:rsidRPr="00913C21" w:rsidRDefault="00913C21" w:rsidP="00913C21">
            <w:pPr>
              <w:jc w:val="right"/>
              <w:rPr>
                <w:lang w:bidi="ar-IQ"/>
              </w:rPr>
            </w:pPr>
            <w:r w:rsidRPr="00913C21">
              <w:rPr>
                <w:lang w:bidi="ar-IQ"/>
              </w:rPr>
              <w:t>86</w:t>
            </w:r>
          </w:p>
        </w:tc>
      </w:tr>
      <w:tr w:rsidR="00913C21" w:rsidRPr="00913C21">
        <w:trPr>
          <w:cantSplit/>
        </w:trPr>
        <w:tc>
          <w:tcPr>
            <w:tcW w:w="2252" w:type="dxa"/>
            <w:vMerge/>
            <w:tcBorders>
              <w:top w:val="single" w:sz="16" w:space="0" w:color="000000"/>
              <w:left w:val="single" w:sz="16" w:space="0" w:color="000000"/>
              <w:right w:val="nil"/>
            </w:tcBorders>
            <w:shd w:val="clear" w:color="auto" w:fill="FFFFFF"/>
          </w:tcPr>
          <w:p w:rsidR="00913C21" w:rsidRPr="00913C21" w:rsidRDefault="00913C21" w:rsidP="00913C21">
            <w:pPr>
              <w:jc w:val="right"/>
              <w:rPr>
                <w:lang w:bidi="ar-IQ"/>
              </w:rPr>
            </w:pPr>
          </w:p>
        </w:tc>
        <w:tc>
          <w:tcPr>
            <w:tcW w:w="740" w:type="dxa"/>
            <w:vMerge/>
            <w:tcBorders>
              <w:top w:val="single" w:sz="16" w:space="0" w:color="000000"/>
              <w:left w:val="nil"/>
              <w:right w:val="nil"/>
            </w:tcBorders>
            <w:shd w:val="clear" w:color="auto" w:fill="FFFFFF"/>
          </w:tcPr>
          <w:p w:rsidR="00913C21" w:rsidRPr="00913C21" w:rsidRDefault="00913C21" w:rsidP="00913C21">
            <w:pPr>
              <w:jc w:val="right"/>
              <w:rPr>
                <w:lang w:bidi="ar-IQ"/>
              </w:rPr>
            </w:pPr>
          </w:p>
        </w:tc>
        <w:tc>
          <w:tcPr>
            <w:tcW w:w="1620" w:type="dxa"/>
            <w:tcBorders>
              <w:top w:val="nil"/>
              <w:left w:val="nil"/>
              <w:right w:val="single" w:sz="16" w:space="0" w:color="000000"/>
            </w:tcBorders>
            <w:shd w:val="clear" w:color="auto" w:fill="FFFFFF"/>
          </w:tcPr>
          <w:p w:rsidR="00913C21" w:rsidRPr="00913C21" w:rsidRDefault="00913C21" w:rsidP="00913C21">
            <w:pPr>
              <w:jc w:val="right"/>
              <w:rPr>
                <w:lang w:bidi="ar-IQ"/>
              </w:rPr>
            </w:pPr>
            <w:r w:rsidRPr="00913C21">
              <w:rPr>
                <w:lang w:bidi="ar-IQ"/>
              </w:rPr>
              <w:t>Expected Count</w:t>
            </w:r>
          </w:p>
        </w:tc>
        <w:tc>
          <w:tcPr>
            <w:tcW w:w="1342" w:type="dxa"/>
            <w:tcBorders>
              <w:top w:val="nil"/>
              <w:left w:val="single" w:sz="16" w:space="0" w:color="000000"/>
            </w:tcBorders>
            <w:shd w:val="clear" w:color="auto" w:fill="FFFFFF"/>
            <w:vAlign w:val="center"/>
          </w:tcPr>
          <w:p w:rsidR="00913C21" w:rsidRPr="00913C21" w:rsidRDefault="00913C21" w:rsidP="00913C21">
            <w:pPr>
              <w:jc w:val="right"/>
              <w:rPr>
                <w:lang w:bidi="ar-IQ"/>
              </w:rPr>
            </w:pPr>
            <w:r w:rsidRPr="00913C21">
              <w:rPr>
                <w:lang w:bidi="ar-IQ"/>
              </w:rPr>
              <w:t>22.4</w:t>
            </w:r>
          </w:p>
        </w:tc>
        <w:tc>
          <w:tcPr>
            <w:tcW w:w="1095" w:type="dxa"/>
            <w:tcBorders>
              <w:top w:val="nil"/>
            </w:tcBorders>
            <w:shd w:val="clear" w:color="auto" w:fill="FFFFFF"/>
            <w:vAlign w:val="center"/>
          </w:tcPr>
          <w:p w:rsidR="00913C21" w:rsidRPr="00913C21" w:rsidRDefault="00913C21" w:rsidP="00913C21">
            <w:pPr>
              <w:jc w:val="right"/>
              <w:rPr>
                <w:lang w:bidi="ar-IQ"/>
              </w:rPr>
            </w:pPr>
            <w:r w:rsidRPr="00913C21">
              <w:rPr>
                <w:lang w:bidi="ar-IQ"/>
              </w:rPr>
              <w:t>40.4</w:t>
            </w:r>
          </w:p>
        </w:tc>
        <w:tc>
          <w:tcPr>
            <w:tcW w:w="1481" w:type="dxa"/>
            <w:tcBorders>
              <w:top w:val="nil"/>
            </w:tcBorders>
            <w:shd w:val="clear" w:color="auto" w:fill="FFFFFF"/>
            <w:vAlign w:val="center"/>
          </w:tcPr>
          <w:p w:rsidR="00913C21" w:rsidRPr="00913C21" w:rsidRDefault="00913C21" w:rsidP="00913C21">
            <w:pPr>
              <w:jc w:val="right"/>
              <w:rPr>
                <w:lang w:bidi="ar-IQ"/>
              </w:rPr>
            </w:pPr>
            <w:r w:rsidRPr="00913C21">
              <w:rPr>
                <w:lang w:bidi="ar-IQ"/>
              </w:rPr>
              <w:t>23.2</w:t>
            </w:r>
          </w:p>
        </w:tc>
        <w:tc>
          <w:tcPr>
            <w:tcW w:w="1033" w:type="dxa"/>
            <w:tcBorders>
              <w:top w:val="nil"/>
              <w:right w:val="single" w:sz="16" w:space="0" w:color="000000"/>
            </w:tcBorders>
            <w:shd w:val="clear" w:color="auto" w:fill="FFFFFF"/>
            <w:vAlign w:val="center"/>
          </w:tcPr>
          <w:p w:rsidR="00913C21" w:rsidRPr="00913C21" w:rsidRDefault="00913C21" w:rsidP="00913C21">
            <w:pPr>
              <w:jc w:val="right"/>
              <w:rPr>
                <w:lang w:bidi="ar-IQ"/>
              </w:rPr>
            </w:pPr>
            <w:r w:rsidRPr="00913C21">
              <w:rPr>
                <w:lang w:bidi="ar-IQ"/>
              </w:rPr>
              <w:t>86.0</w:t>
            </w:r>
          </w:p>
        </w:tc>
      </w:tr>
      <w:tr w:rsidR="00913C21" w:rsidRPr="00913C21">
        <w:trPr>
          <w:cantSplit/>
        </w:trPr>
        <w:tc>
          <w:tcPr>
            <w:tcW w:w="2252" w:type="dxa"/>
            <w:vMerge/>
            <w:tcBorders>
              <w:top w:val="single" w:sz="16" w:space="0" w:color="000000"/>
              <w:left w:val="single" w:sz="16" w:space="0" w:color="000000"/>
              <w:right w:val="nil"/>
            </w:tcBorders>
            <w:shd w:val="clear" w:color="auto" w:fill="FFFFFF"/>
          </w:tcPr>
          <w:p w:rsidR="00913C21" w:rsidRPr="00913C21" w:rsidRDefault="00913C21" w:rsidP="00913C21">
            <w:pPr>
              <w:jc w:val="right"/>
              <w:rPr>
                <w:lang w:bidi="ar-IQ"/>
              </w:rPr>
            </w:pPr>
          </w:p>
        </w:tc>
        <w:tc>
          <w:tcPr>
            <w:tcW w:w="740" w:type="dxa"/>
            <w:vMerge w:val="restart"/>
            <w:tcBorders>
              <w:top w:val="nil"/>
              <w:left w:val="nil"/>
              <w:right w:val="nil"/>
            </w:tcBorders>
            <w:shd w:val="clear" w:color="auto" w:fill="FFFFFF"/>
          </w:tcPr>
          <w:p w:rsidR="00913C21" w:rsidRPr="00913C21" w:rsidRDefault="00913C21" w:rsidP="00913C21">
            <w:pPr>
              <w:jc w:val="right"/>
              <w:rPr>
                <w:lang w:bidi="ar-IQ"/>
              </w:rPr>
            </w:pPr>
            <w:r w:rsidRPr="00913C21">
              <w:rPr>
                <w:lang w:bidi="ar-IQ"/>
              </w:rPr>
              <w:t>yes</w:t>
            </w:r>
          </w:p>
        </w:tc>
        <w:tc>
          <w:tcPr>
            <w:tcW w:w="1620" w:type="dxa"/>
            <w:tcBorders>
              <w:top w:val="nil"/>
              <w:left w:val="nil"/>
              <w:bottom w:val="nil"/>
              <w:right w:val="single" w:sz="16" w:space="0" w:color="000000"/>
            </w:tcBorders>
            <w:shd w:val="clear" w:color="auto" w:fill="FFFFFF"/>
          </w:tcPr>
          <w:p w:rsidR="00913C21" w:rsidRPr="00913C21" w:rsidRDefault="00913C21" w:rsidP="00913C21">
            <w:pPr>
              <w:jc w:val="right"/>
              <w:rPr>
                <w:lang w:bidi="ar-IQ"/>
              </w:rPr>
            </w:pPr>
            <w:r w:rsidRPr="00913C21">
              <w:rPr>
                <w:lang w:bidi="ar-IQ"/>
              </w:rPr>
              <w:t>Count</w:t>
            </w:r>
          </w:p>
        </w:tc>
        <w:tc>
          <w:tcPr>
            <w:tcW w:w="1342" w:type="dxa"/>
            <w:tcBorders>
              <w:top w:val="nil"/>
              <w:left w:val="single" w:sz="16" w:space="0" w:color="000000"/>
              <w:bottom w:val="nil"/>
            </w:tcBorders>
            <w:shd w:val="clear" w:color="auto" w:fill="FFFFFF"/>
            <w:vAlign w:val="center"/>
          </w:tcPr>
          <w:p w:rsidR="00913C21" w:rsidRPr="00913C21" w:rsidRDefault="00913C21" w:rsidP="00913C21">
            <w:pPr>
              <w:jc w:val="right"/>
              <w:rPr>
                <w:lang w:bidi="ar-IQ"/>
              </w:rPr>
            </w:pPr>
            <w:r w:rsidRPr="00913C21">
              <w:rPr>
                <w:lang w:bidi="ar-IQ"/>
              </w:rPr>
              <w:t>2</w:t>
            </w:r>
          </w:p>
        </w:tc>
        <w:tc>
          <w:tcPr>
            <w:tcW w:w="1095" w:type="dxa"/>
            <w:tcBorders>
              <w:top w:val="nil"/>
              <w:bottom w:val="nil"/>
            </w:tcBorders>
            <w:shd w:val="clear" w:color="auto" w:fill="FFFFFF"/>
            <w:vAlign w:val="center"/>
          </w:tcPr>
          <w:p w:rsidR="00913C21" w:rsidRPr="00913C21" w:rsidRDefault="00913C21" w:rsidP="00913C21">
            <w:pPr>
              <w:jc w:val="right"/>
              <w:rPr>
                <w:lang w:bidi="ar-IQ"/>
              </w:rPr>
            </w:pPr>
            <w:r w:rsidRPr="00913C21">
              <w:rPr>
                <w:lang w:bidi="ar-IQ"/>
              </w:rPr>
              <w:t>6</w:t>
            </w:r>
          </w:p>
        </w:tc>
        <w:tc>
          <w:tcPr>
            <w:tcW w:w="1481" w:type="dxa"/>
            <w:tcBorders>
              <w:top w:val="nil"/>
              <w:bottom w:val="nil"/>
            </w:tcBorders>
            <w:shd w:val="clear" w:color="auto" w:fill="FFFFFF"/>
            <w:vAlign w:val="center"/>
          </w:tcPr>
          <w:p w:rsidR="00913C21" w:rsidRPr="00913C21" w:rsidRDefault="00913C21" w:rsidP="00913C21">
            <w:pPr>
              <w:jc w:val="right"/>
              <w:rPr>
                <w:lang w:bidi="ar-IQ"/>
              </w:rPr>
            </w:pPr>
            <w:r w:rsidRPr="00913C21">
              <w:rPr>
                <w:lang w:bidi="ar-IQ"/>
              </w:rPr>
              <w:t>6</w:t>
            </w:r>
          </w:p>
        </w:tc>
        <w:tc>
          <w:tcPr>
            <w:tcW w:w="1033" w:type="dxa"/>
            <w:tcBorders>
              <w:top w:val="nil"/>
              <w:bottom w:val="nil"/>
              <w:right w:val="single" w:sz="16" w:space="0" w:color="000000"/>
            </w:tcBorders>
            <w:shd w:val="clear" w:color="auto" w:fill="FFFFFF"/>
            <w:vAlign w:val="center"/>
          </w:tcPr>
          <w:p w:rsidR="00913C21" w:rsidRPr="00913C21" w:rsidRDefault="00913C21" w:rsidP="00913C21">
            <w:pPr>
              <w:jc w:val="right"/>
              <w:rPr>
                <w:lang w:bidi="ar-IQ"/>
              </w:rPr>
            </w:pPr>
            <w:r w:rsidRPr="00913C21">
              <w:rPr>
                <w:lang w:bidi="ar-IQ"/>
              </w:rPr>
              <w:t>14</w:t>
            </w:r>
          </w:p>
        </w:tc>
      </w:tr>
      <w:tr w:rsidR="00913C21" w:rsidRPr="00913C21">
        <w:trPr>
          <w:cantSplit/>
        </w:trPr>
        <w:tc>
          <w:tcPr>
            <w:tcW w:w="2252" w:type="dxa"/>
            <w:vMerge/>
            <w:tcBorders>
              <w:top w:val="single" w:sz="16" w:space="0" w:color="000000"/>
              <w:left w:val="single" w:sz="16" w:space="0" w:color="000000"/>
              <w:right w:val="nil"/>
            </w:tcBorders>
            <w:shd w:val="clear" w:color="auto" w:fill="FFFFFF"/>
          </w:tcPr>
          <w:p w:rsidR="00913C21" w:rsidRPr="00913C21" w:rsidRDefault="00913C21" w:rsidP="00913C21">
            <w:pPr>
              <w:jc w:val="right"/>
              <w:rPr>
                <w:lang w:bidi="ar-IQ"/>
              </w:rPr>
            </w:pPr>
          </w:p>
        </w:tc>
        <w:tc>
          <w:tcPr>
            <w:tcW w:w="740" w:type="dxa"/>
            <w:vMerge/>
            <w:tcBorders>
              <w:top w:val="nil"/>
              <w:left w:val="nil"/>
              <w:right w:val="nil"/>
            </w:tcBorders>
            <w:shd w:val="clear" w:color="auto" w:fill="FFFFFF"/>
          </w:tcPr>
          <w:p w:rsidR="00913C21" w:rsidRPr="00913C21" w:rsidRDefault="00913C21" w:rsidP="00913C21">
            <w:pPr>
              <w:jc w:val="right"/>
              <w:rPr>
                <w:lang w:bidi="ar-IQ"/>
              </w:rPr>
            </w:pPr>
          </w:p>
        </w:tc>
        <w:tc>
          <w:tcPr>
            <w:tcW w:w="1620" w:type="dxa"/>
            <w:tcBorders>
              <w:top w:val="nil"/>
              <w:left w:val="nil"/>
              <w:right w:val="single" w:sz="16" w:space="0" w:color="000000"/>
            </w:tcBorders>
            <w:shd w:val="clear" w:color="auto" w:fill="FFFFFF"/>
          </w:tcPr>
          <w:p w:rsidR="00913C21" w:rsidRPr="00913C21" w:rsidRDefault="00913C21" w:rsidP="00913C21">
            <w:pPr>
              <w:jc w:val="right"/>
              <w:rPr>
                <w:lang w:bidi="ar-IQ"/>
              </w:rPr>
            </w:pPr>
            <w:r w:rsidRPr="00913C21">
              <w:rPr>
                <w:lang w:bidi="ar-IQ"/>
              </w:rPr>
              <w:t>Expected Count</w:t>
            </w:r>
          </w:p>
        </w:tc>
        <w:tc>
          <w:tcPr>
            <w:tcW w:w="1342" w:type="dxa"/>
            <w:tcBorders>
              <w:top w:val="nil"/>
              <w:left w:val="single" w:sz="16" w:space="0" w:color="000000"/>
            </w:tcBorders>
            <w:shd w:val="clear" w:color="auto" w:fill="FFFFFF"/>
            <w:vAlign w:val="center"/>
          </w:tcPr>
          <w:p w:rsidR="00913C21" w:rsidRPr="00913C21" w:rsidRDefault="00913C21" w:rsidP="00913C21">
            <w:pPr>
              <w:jc w:val="right"/>
              <w:rPr>
                <w:lang w:bidi="ar-IQ"/>
              </w:rPr>
            </w:pPr>
            <w:r w:rsidRPr="00913C21">
              <w:rPr>
                <w:lang w:bidi="ar-IQ"/>
              </w:rPr>
              <w:t>3.6</w:t>
            </w:r>
          </w:p>
        </w:tc>
        <w:tc>
          <w:tcPr>
            <w:tcW w:w="1095" w:type="dxa"/>
            <w:tcBorders>
              <w:top w:val="nil"/>
            </w:tcBorders>
            <w:shd w:val="clear" w:color="auto" w:fill="FFFFFF"/>
            <w:vAlign w:val="center"/>
          </w:tcPr>
          <w:p w:rsidR="00913C21" w:rsidRPr="00913C21" w:rsidRDefault="00913C21" w:rsidP="00913C21">
            <w:pPr>
              <w:jc w:val="right"/>
              <w:rPr>
                <w:lang w:bidi="ar-IQ"/>
              </w:rPr>
            </w:pPr>
            <w:r w:rsidRPr="00913C21">
              <w:rPr>
                <w:lang w:bidi="ar-IQ"/>
              </w:rPr>
              <w:t>6.6</w:t>
            </w:r>
          </w:p>
        </w:tc>
        <w:tc>
          <w:tcPr>
            <w:tcW w:w="1481" w:type="dxa"/>
            <w:tcBorders>
              <w:top w:val="nil"/>
            </w:tcBorders>
            <w:shd w:val="clear" w:color="auto" w:fill="FFFFFF"/>
            <w:vAlign w:val="center"/>
          </w:tcPr>
          <w:p w:rsidR="00913C21" w:rsidRPr="00913C21" w:rsidRDefault="00913C21" w:rsidP="00913C21">
            <w:pPr>
              <w:jc w:val="right"/>
              <w:rPr>
                <w:lang w:bidi="ar-IQ"/>
              </w:rPr>
            </w:pPr>
            <w:r w:rsidRPr="00913C21">
              <w:rPr>
                <w:lang w:bidi="ar-IQ"/>
              </w:rPr>
              <w:t>3.8</w:t>
            </w:r>
          </w:p>
        </w:tc>
        <w:tc>
          <w:tcPr>
            <w:tcW w:w="1033" w:type="dxa"/>
            <w:tcBorders>
              <w:top w:val="nil"/>
              <w:right w:val="single" w:sz="16" w:space="0" w:color="000000"/>
            </w:tcBorders>
            <w:shd w:val="clear" w:color="auto" w:fill="FFFFFF"/>
            <w:vAlign w:val="center"/>
          </w:tcPr>
          <w:p w:rsidR="00913C21" w:rsidRPr="00913C21" w:rsidRDefault="00913C21" w:rsidP="00913C21">
            <w:pPr>
              <w:jc w:val="right"/>
              <w:rPr>
                <w:lang w:bidi="ar-IQ"/>
              </w:rPr>
            </w:pPr>
            <w:r w:rsidRPr="00913C21">
              <w:rPr>
                <w:lang w:bidi="ar-IQ"/>
              </w:rPr>
              <w:t>14.0</w:t>
            </w:r>
          </w:p>
        </w:tc>
      </w:tr>
      <w:tr w:rsidR="00913C21" w:rsidRPr="00913C21">
        <w:trPr>
          <w:cantSplit/>
        </w:trPr>
        <w:tc>
          <w:tcPr>
            <w:tcW w:w="2992" w:type="dxa"/>
            <w:gridSpan w:val="2"/>
            <w:vMerge w:val="restart"/>
            <w:tcBorders>
              <w:top w:val="nil"/>
              <w:left w:val="single" w:sz="16" w:space="0" w:color="000000"/>
              <w:bottom w:val="single" w:sz="16" w:space="0" w:color="000000"/>
              <w:right w:val="nil"/>
            </w:tcBorders>
            <w:shd w:val="clear" w:color="auto" w:fill="FFFFFF"/>
          </w:tcPr>
          <w:p w:rsidR="00913C21" w:rsidRPr="00913C21" w:rsidRDefault="00913C21" w:rsidP="00913C21">
            <w:pPr>
              <w:jc w:val="right"/>
              <w:rPr>
                <w:lang w:bidi="ar-IQ"/>
              </w:rPr>
            </w:pPr>
            <w:r w:rsidRPr="00913C21">
              <w:rPr>
                <w:lang w:bidi="ar-IQ"/>
              </w:rPr>
              <w:t>Total</w:t>
            </w:r>
          </w:p>
        </w:tc>
        <w:tc>
          <w:tcPr>
            <w:tcW w:w="1620" w:type="dxa"/>
            <w:tcBorders>
              <w:top w:val="nil"/>
              <w:left w:val="nil"/>
              <w:bottom w:val="nil"/>
              <w:right w:val="single" w:sz="16" w:space="0" w:color="000000"/>
            </w:tcBorders>
            <w:shd w:val="clear" w:color="auto" w:fill="FFFFFF"/>
          </w:tcPr>
          <w:p w:rsidR="00913C21" w:rsidRPr="00913C21" w:rsidRDefault="00913C21" w:rsidP="00913C21">
            <w:pPr>
              <w:jc w:val="right"/>
              <w:rPr>
                <w:lang w:bidi="ar-IQ"/>
              </w:rPr>
            </w:pPr>
            <w:r w:rsidRPr="00913C21">
              <w:rPr>
                <w:lang w:bidi="ar-IQ"/>
              </w:rPr>
              <w:t>Count</w:t>
            </w:r>
          </w:p>
        </w:tc>
        <w:tc>
          <w:tcPr>
            <w:tcW w:w="1342" w:type="dxa"/>
            <w:tcBorders>
              <w:top w:val="nil"/>
              <w:left w:val="single" w:sz="16" w:space="0" w:color="000000"/>
              <w:bottom w:val="nil"/>
            </w:tcBorders>
            <w:shd w:val="clear" w:color="auto" w:fill="FFFFFF"/>
            <w:vAlign w:val="center"/>
          </w:tcPr>
          <w:p w:rsidR="00913C21" w:rsidRPr="00913C21" w:rsidRDefault="00913C21" w:rsidP="00913C21">
            <w:pPr>
              <w:jc w:val="right"/>
              <w:rPr>
                <w:lang w:bidi="ar-IQ"/>
              </w:rPr>
            </w:pPr>
            <w:r w:rsidRPr="00913C21">
              <w:rPr>
                <w:lang w:bidi="ar-IQ"/>
              </w:rPr>
              <w:t>26</w:t>
            </w:r>
          </w:p>
        </w:tc>
        <w:tc>
          <w:tcPr>
            <w:tcW w:w="1095" w:type="dxa"/>
            <w:tcBorders>
              <w:top w:val="nil"/>
              <w:bottom w:val="nil"/>
            </w:tcBorders>
            <w:shd w:val="clear" w:color="auto" w:fill="FFFFFF"/>
            <w:vAlign w:val="center"/>
          </w:tcPr>
          <w:p w:rsidR="00913C21" w:rsidRPr="00913C21" w:rsidRDefault="00913C21" w:rsidP="00913C21">
            <w:pPr>
              <w:jc w:val="right"/>
              <w:rPr>
                <w:lang w:bidi="ar-IQ"/>
              </w:rPr>
            </w:pPr>
            <w:r w:rsidRPr="00913C21">
              <w:rPr>
                <w:lang w:bidi="ar-IQ"/>
              </w:rPr>
              <w:t>47</w:t>
            </w:r>
          </w:p>
        </w:tc>
        <w:tc>
          <w:tcPr>
            <w:tcW w:w="1481" w:type="dxa"/>
            <w:tcBorders>
              <w:top w:val="nil"/>
              <w:bottom w:val="nil"/>
            </w:tcBorders>
            <w:shd w:val="clear" w:color="auto" w:fill="FFFFFF"/>
            <w:vAlign w:val="center"/>
          </w:tcPr>
          <w:p w:rsidR="00913C21" w:rsidRPr="00913C21" w:rsidRDefault="00913C21" w:rsidP="00913C21">
            <w:pPr>
              <w:jc w:val="right"/>
              <w:rPr>
                <w:lang w:bidi="ar-IQ"/>
              </w:rPr>
            </w:pPr>
            <w:r w:rsidRPr="00913C21">
              <w:rPr>
                <w:lang w:bidi="ar-IQ"/>
              </w:rPr>
              <w:t>27</w:t>
            </w:r>
          </w:p>
        </w:tc>
        <w:tc>
          <w:tcPr>
            <w:tcW w:w="1033" w:type="dxa"/>
            <w:tcBorders>
              <w:top w:val="nil"/>
              <w:bottom w:val="nil"/>
              <w:right w:val="single" w:sz="16" w:space="0" w:color="000000"/>
            </w:tcBorders>
            <w:shd w:val="clear" w:color="auto" w:fill="FFFFFF"/>
            <w:vAlign w:val="center"/>
          </w:tcPr>
          <w:p w:rsidR="00913C21" w:rsidRPr="00913C21" w:rsidRDefault="00913C21" w:rsidP="00913C21">
            <w:pPr>
              <w:jc w:val="right"/>
              <w:rPr>
                <w:lang w:bidi="ar-IQ"/>
              </w:rPr>
            </w:pPr>
            <w:r w:rsidRPr="00913C21">
              <w:rPr>
                <w:lang w:bidi="ar-IQ"/>
              </w:rPr>
              <w:t>100</w:t>
            </w:r>
          </w:p>
        </w:tc>
      </w:tr>
      <w:tr w:rsidR="00913C21" w:rsidRPr="00913C21">
        <w:trPr>
          <w:cantSplit/>
        </w:trPr>
        <w:tc>
          <w:tcPr>
            <w:tcW w:w="2992" w:type="dxa"/>
            <w:gridSpan w:val="2"/>
            <w:vMerge/>
            <w:tcBorders>
              <w:top w:val="nil"/>
              <w:left w:val="single" w:sz="16" w:space="0" w:color="000000"/>
              <w:bottom w:val="single" w:sz="16" w:space="0" w:color="000000"/>
              <w:right w:val="nil"/>
            </w:tcBorders>
            <w:shd w:val="clear" w:color="auto" w:fill="FFFFFF"/>
          </w:tcPr>
          <w:p w:rsidR="00913C21" w:rsidRPr="00913C21" w:rsidRDefault="00913C21" w:rsidP="00913C21">
            <w:pPr>
              <w:jc w:val="right"/>
              <w:rPr>
                <w:lang w:bidi="ar-IQ"/>
              </w:rPr>
            </w:pPr>
          </w:p>
        </w:tc>
        <w:tc>
          <w:tcPr>
            <w:tcW w:w="1620" w:type="dxa"/>
            <w:tcBorders>
              <w:top w:val="nil"/>
              <w:left w:val="nil"/>
              <w:bottom w:val="single" w:sz="16" w:space="0" w:color="000000"/>
              <w:right w:val="single" w:sz="16" w:space="0" w:color="000000"/>
            </w:tcBorders>
            <w:shd w:val="clear" w:color="auto" w:fill="FFFFFF"/>
          </w:tcPr>
          <w:p w:rsidR="00913C21" w:rsidRPr="00913C21" w:rsidRDefault="00913C21" w:rsidP="00913C21">
            <w:pPr>
              <w:jc w:val="right"/>
              <w:rPr>
                <w:lang w:bidi="ar-IQ"/>
              </w:rPr>
            </w:pPr>
            <w:r w:rsidRPr="00913C21">
              <w:rPr>
                <w:lang w:bidi="ar-IQ"/>
              </w:rPr>
              <w:t>Expected Count</w:t>
            </w:r>
          </w:p>
        </w:tc>
        <w:tc>
          <w:tcPr>
            <w:tcW w:w="1342" w:type="dxa"/>
            <w:tcBorders>
              <w:top w:val="nil"/>
              <w:left w:val="single" w:sz="16" w:space="0" w:color="000000"/>
              <w:bottom w:val="single" w:sz="16" w:space="0" w:color="000000"/>
            </w:tcBorders>
            <w:shd w:val="clear" w:color="auto" w:fill="FFFFFF"/>
            <w:vAlign w:val="center"/>
          </w:tcPr>
          <w:p w:rsidR="00913C21" w:rsidRPr="00913C21" w:rsidRDefault="00913C21" w:rsidP="00913C21">
            <w:pPr>
              <w:jc w:val="right"/>
              <w:rPr>
                <w:lang w:bidi="ar-IQ"/>
              </w:rPr>
            </w:pPr>
            <w:r w:rsidRPr="00913C21">
              <w:rPr>
                <w:lang w:bidi="ar-IQ"/>
              </w:rPr>
              <w:t>26.0</w:t>
            </w:r>
          </w:p>
        </w:tc>
        <w:tc>
          <w:tcPr>
            <w:tcW w:w="1095" w:type="dxa"/>
            <w:tcBorders>
              <w:top w:val="nil"/>
              <w:bottom w:val="single" w:sz="16" w:space="0" w:color="000000"/>
            </w:tcBorders>
            <w:shd w:val="clear" w:color="auto" w:fill="FFFFFF"/>
            <w:vAlign w:val="center"/>
          </w:tcPr>
          <w:p w:rsidR="00913C21" w:rsidRPr="00913C21" w:rsidRDefault="00913C21" w:rsidP="00913C21">
            <w:pPr>
              <w:jc w:val="right"/>
              <w:rPr>
                <w:lang w:bidi="ar-IQ"/>
              </w:rPr>
            </w:pPr>
            <w:r w:rsidRPr="00913C21">
              <w:rPr>
                <w:lang w:bidi="ar-IQ"/>
              </w:rPr>
              <w:t>47.0</w:t>
            </w:r>
          </w:p>
        </w:tc>
        <w:tc>
          <w:tcPr>
            <w:tcW w:w="1481" w:type="dxa"/>
            <w:tcBorders>
              <w:top w:val="nil"/>
              <w:bottom w:val="single" w:sz="16" w:space="0" w:color="000000"/>
            </w:tcBorders>
            <w:shd w:val="clear" w:color="auto" w:fill="FFFFFF"/>
            <w:vAlign w:val="center"/>
          </w:tcPr>
          <w:p w:rsidR="00913C21" w:rsidRPr="00913C21" w:rsidRDefault="00913C21" w:rsidP="00913C21">
            <w:pPr>
              <w:jc w:val="right"/>
              <w:rPr>
                <w:lang w:bidi="ar-IQ"/>
              </w:rPr>
            </w:pPr>
            <w:r w:rsidRPr="00913C21">
              <w:rPr>
                <w:lang w:bidi="ar-IQ"/>
              </w:rPr>
              <w:t>27.0</w:t>
            </w:r>
          </w:p>
        </w:tc>
        <w:tc>
          <w:tcPr>
            <w:tcW w:w="1033" w:type="dxa"/>
            <w:tcBorders>
              <w:top w:val="nil"/>
              <w:bottom w:val="single" w:sz="16" w:space="0" w:color="000000"/>
              <w:right w:val="single" w:sz="16" w:space="0" w:color="000000"/>
            </w:tcBorders>
            <w:shd w:val="clear" w:color="auto" w:fill="FFFFFF"/>
            <w:vAlign w:val="center"/>
          </w:tcPr>
          <w:p w:rsidR="00913C21" w:rsidRPr="00913C21" w:rsidRDefault="00913C21" w:rsidP="00913C21">
            <w:pPr>
              <w:jc w:val="right"/>
              <w:rPr>
                <w:lang w:bidi="ar-IQ"/>
              </w:rPr>
            </w:pPr>
            <w:r w:rsidRPr="00913C21">
              <w:rPr>
                <w:lang w:bidi="ar-IQ"/>
              </w:rPr>
              <w:t>100.0</w:t>
            </w:r>
          </w:p>
        </w:tc>
      </w:tr>
    </w:tbl>
    <w:p w:rsidR="00913C21" w:rsidRPr="00913C21" w:rsidRDefault="00913C21" w:rsidP="00913C21">
      <w:pPr>
        <w:jc w:val="right"/>
        <w:rPr>
          <w:lang w:bidi="ar-IQ"/>
        </w:rPr>
      </w:pPr>
    </w:p>
    <w:p w:rsidR="00913C21" w:rsidRPr="00913C21" w:rsidRDefault="00913C21" w:rsidP="00913C21">
      <w:pPr>
        <w:jc w:val="right"/>
        <w:rPr>
          <w:lang w:bidi="ar-IQ"/>
        </w:rPr>
      </w:pPr>
    </w:p>
    <w:tbl>
      <w:tblPr>
        <w:tblW w:w="59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59"/>
        <w:gridCol w:w="1030"/>
        <w:gridCol w:w="1030"/>
        <w:gridCol w:w="1476"/>
      </w:tblGrid>
      <w:tr w:rsidR="00913C21" w:rsidRPr="00913C21" w:rsidTr="00913C21">
        <w:trPr>
          <w:cantSplit/>
        </w:trPr>
        <w:tc>
          <w:tcPr>
            <w:tcW w:w="5995" w:type="dxa"/>
            <w:gridSpan w:val="4"/>
            <w:tcBorders>
              <w:top w:val="nil"/>
              <w:left w:val="nil"/>
              <w:bottom w:val="nil"/>
              <w:right w:val="nil"/>
            </w:tcBorders>
            <w:shd w:val="clear" w:color="auto" w:fill="FFFFFF"/>
            <w:vAlign w:val="center"/>
          </w:tcPr>
          <w:p w:rsidR="00913C21" w:rsidRPr="00C65FD7" w:rsidRDefault="00913C21" w:rsidP="00913C21">
            <w:pPr>
              <w:jc w:val="right"/>
              <w:rPr>
                <w:sz w:val="40"/>
                <w:szCs w:val="40"/>
                <w:lang w:bidi="ar-IQ"/>
              </w:rPr>
            </w:pPr>
            <w:r w:rsidRPr="00C65FD7">
              <w:rPr>
                <w:b/>
                <w:bCs/>
                <w:sz w:val="40"/>
                <w:szCs w:val="40"/>
                <w:lang w:bidi="ar-IQ"/>
              </w:rPr>
              <w:t>Chi-Square Tests</w:t>
            </w:r>
          </w:p>
        </w:tc>
      </w:tr>
      <w:tr w:rsidR="00913C21" w:rsidRPr="00913C21" w:rsidTr="00913C21">
        <w:trPr>
          <w:cantSplit/>
        </w:trPr>
        <w:tc>
          <w:tcPr>
            <w:tcW w:w="2459"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913C21" w:rsidRPr="00913C21" w:rsidRDefault="00913C21" w:rsidP="00913C21">
            <w:pPr>
              <w:jc w:val="right"/>
              <w:rPr>
                <w:lang w:bidi="ar-IQ"/>
              </w:rPr>
            </w:pPr>
          </w:p>
        </w:tc>
        <w:tc>
          <w:tcPr>
            <w:tcW w:w="1030" w:type="dxa"/>
            <w:tcBorders>
              <w:top w:val="single" w:sz="16" w:space="0" w:color="000000"/>
              <w:left w:val="single" w:sz="16" w:space="0" w:color="000000"/>
              <w:bottom w:val="single" w:sz="16" w:space="0" w:color="000000"/>
            </w:tcBorders>
            <w:shd w:val="clear" w:color="auto" w:fill="FFFFFF"/>
            <w:vAlign w:val="bottom"/>
          </w:tcPr>
          <w:p w:rsidR="00913C21" w:rsidRPr="00913C21" w:rsidRDefault="00913C21" w:rsidP="00913C21">
            <w:pPr>
              <w:jc w:val="right"/>
              <w:rPr>
                <w:lang w:bidi="ar-IQ"/>
              </w:rPr>
            </w:pPr>
            <w:r w:rsidRPr="00913C21">
              <w:rPr>
                <w:lang w:bidi="ar-IQ"/>
              </w:rPr>
              <w:t>Value</w:t>
            </w:r>
          </w:p>
        </w:tc>
        <w:tc>
          <w:tcPr>
            <w:tcW w:w="1030" w:type="dxa"/>
            <w:tcBorders>
              <w:top w:val="single" w:sz="16" w:space="0" w:color="000000"/>
              <w:bottom w:val="single" w:sz="16" w:space="0" w:color="000000"/>
            </w:tcBorders>
            <w:shd w:val="clear" w:color="auto" w:fill="FFFFFF"/>
            <w:vAlign w:val="bottom"/>
          </w:tcPr>
          <w:p w:rsidR="00913C21" w:rsidRPr="00913C21" w:rsidRDefault="00913C21" w:rsidP="00913C21">
            <w:pPr>
              <w:jc w:val="right"/>
              <w:rPr>
                <w:lang w:bidi="ar-IQ"/>
              </w:rPr>
            </w:pPr>
            <w:r w:rsidRPr="00913C21">
              <w:rPr>
                <w:lang w:bidi="ar-IQ"/>
              </w:rPr>
              <w:t>df</w:t>
            </w:r>
          </w:p>
        </w:tc>
        <w:tc>
          <w:tcPr>
            <w:tcW w:w="1476" w:type="dxa"/>
            <w:tcBorders>
              <w:top w:val="single" w:sz="16" w:space="0" w:color="000000"/>
              <w:bottom w:val="single" w:sz="16" w:space="0" w:color="000000"/>
              <w:right w:val="single" w:sz="16" w:space="0" w:color="000000"/>
            </w:tcBorders>
            <w:shd w:val="clear" w:color="auto" w:fill="FFFFFF"/>
            <w:vAlign w:val="bottom"/>
          </w:tcPr>
          <w:p w:rsidR="00913C21" w:rsidRPr="00913C21" w:rsidRDefault="00913C21" w:rsidP="00913C21">
            <w:pPr>
              <w:jc w:val="right"/>
              <w:rPr>
                <w:lang w:bidi="ar-IQ"/>
              </w:rPr>
            </w:pPr>
            <w:r w:rsidRPr="00913C21">
              <w:rPr>
                <w:lang w:bidi="ar-IQ"/>
              </w:rPr>
              <w:t>Asymptotic Significance (2-sided)</w:t>
            </w:r>
          </w:p>
        </w:tc>
      </w:tr>
      <w:tr w:rsidR="00913C21" w:rsidRPr="00913C21" w:rsidTr="00913C21">
        <w:trPr>
          <w:cantSplit/>
        </w:trPr>
        <w:tc>
          <w:tcPr>
            <w:tcW w:w="2459" w:type="dxa"/>
            <w:tcBorders>
              <w:top w:val="single" w:sz="16" w:space="0" w:color="000000"/>
              <w:left w:val="single" w:sz="16" w:space="0" w:color="000000"/>
              <w:bottom w:val="nil"/>
              <w:right w:val="single" w:sz="16" w:space="0" w:color="000000"/>
            </w:tcBorders>
            <w:shd w:val="clear" w:color="auto" w:fill="FFFFFF"/>
          </w:tcPr>
          <w:p w:rsidR="00913C21" w:rsidRPr="00913C21" w:rsidRDefault="00913C21" w:rsidP="00913C21">
            <w:pPr>
              <w:jc w:val="right"/>
              <w:rPr>
                <w:lang w:bidi="ar-IQ"/>
              </w:rPr>
            </w:pPr>
            <w:r w:rsidRPr="00913C21">
              <w:rPr>
                <w:lang w:bidi="ar-IQ"/>
              </w:rPr>
              <w:t>Pearson Chi-Square</w:t>
            </w:r>
          </w:p>
        </w:tc>
        <w:tc>
          <w:tcPr>
            <w:tcW w:w="1030" w:type="dxa"/>
            <w:tcBorders>
              <w:top w:val="single" w:sz="16" w:space="0" w:color="000000"/>
              <w:left w:val="single" w:sz="16" w:space="0" w:color="000000"/>
              <w:bottom w:val="nil"/>
            </w:tcBorders>
            <w:shd w:val="clear" w:color="auto" w:fill="FFFFFF"/>
            <w:vAlign w:val="center"/>
          </w:tcPr>
          <w:p w:rsidR="00913C21" w:rsidRPr="00913C21" w:rsidRDefault="00913C21" w:rsidP="00913C21">
            <w:pPr>
              <w:jc w:val="right"/>
              <w:rPr>
                <w:lang w:bidi="ar-IQ"/>
              </w:rPr>
            </w:pPr>
            <w:r w:rsidRPr="00913C21">
              <w:rPr>
                <w:lang w:bidi="ar-IQ"/>
              </w:rPr>
              <w:t>2.435</w:t>
            </w:r>
            <w:r w:rsidRPr="00913C21">
              <w:rPr>
                <w:vertAlign w:val="superscript"/>
                <w:lang w:bidi="ar-IQ"/>
              </w:rPr>
              <w:t>a</w:t>
            </w:r>
          </w:p>
        </w:tc>
        <w:tc>
          <w:tcPr>
            <w:tcW w:w="1030" w:type="dxa"/>
            <w:tcBorders>
              <w:top w:val="single" w:sz="16" w:space="0" w:color="000000"/>
              <w:bottom w:val="nil"/>
            </w:tcBorders>
            <w:shd w:val="clear" w:color="auto" w:fill="FFFFFF"/>
            <w:vAlign w:val="center"/>
          </w:tcPr>
          <w:p w:rsidR="00913C21" w:rsidRPr="00913C21" w:rsidRDefault="00913C21" w:rsidP="00913C21">
            <w:pPr>
              <w:jc w:val="right"/>
              <w:rPr>
                <w:lang w:bidi="ar-IQ"/>
              </w:rPr>
            </w:pPr>
            <w:r w:rsidRPr="00913C21">
              <w:rPr>
                <w:lang w:bidi="ar-IQ"/>
              </w:rPr>
              <w:t>2</w:t>
            </w:r>
          </w:p>
        </w:tc>
        <w:tc>
          <w:tcPr>
            <w:tcW w:w="1476" w:type="dxa"/>
            <w:tcBorders>
              <w:top w:val="single" w:sz="16" w:space="0" w:color="000000"/>
              <w:bottom w:val="nil"/>
              <w:right w:val="single" w:sz="16" w:space="0" w:color="000000"/>
            </w:tcBorders>
            <w:shd w:val="clear" w:color="auto" w:fill="FFFFFF"/>
            <w:vAlign w:val="center"/>
          </w:tcPr>
          <w:p w:rsidR="00913C21" w:rsidRPr="00913C21" w:rsidRDefault="00913C21" w:rsidP="00913C21">
            <w:pPr>
              <w:jc w:val="right"/>
              <w:rPr>
                <w:lang w:bidi="ar-IQ"/>
              </w:rPr>
            </w:pPr>
            <w:r w:rsidRPr="00913C21">
              <w:rPr>
                <w:lang w:bidi="ar-IQ"/>
              </w:rPr>
              <w:t>.296</w:t>
            </w:r>
          </w:p>
        </w:tc>
      </w:tr>
      <w:tr w:rsidR="00913C21" w:rsidRPr="00913C21" w:rsidTr="00913C21">
        <w:trPr>
          <w:cantSplit/>
        </w:trPr>
        <w:tc>
          <w:tcPr>
            <w:tcW w:w="2459" w:type="dxa"/>
            <w:tcBorders>
              <w:top w:val="nil"/>
              <w:left w:val="single" w:sz="16" w:space="0" w:color="000000"/>
              <w:bottom w:val="nil"/>
              <w:right w:val="single" w:sz="16" w:space="0" w:color="000000"/>
            </w:tcBorders>
            <w:shd w:val="clear" w:color="auto" w:fill="FFFFFF"/>
          </w:tcPr>
          <w:p w:rsidR="00913C21" w:rsidRPr="00913C21" w:rsidRDefault="00913C21" w:rsidP="00913C21">
            <w:pPr>
              <w:jc w:val="right"/>
              <w:rPr>
                <w:lang w:bidi="ar-IQ"/>
              </w:rPr>
            </w:pPr>
            <w:r w:rsidRPr="00913C21">
              <w:rPr>
                <w:lang w:bidi="ar-IQ"/>
              </w:rPr>
              <w:t>Likelihood Ratio</w:t>
            </w:r>
          </w:p>
        </w:tc>
        <w:tc>
          <w:tcPr>
            <w:tcW w:w="1030" w:type="dxa"/>
            <w:tcBorders>
              <w:top w:val="nil"/>
              <w:left w:val="single" w:sz="16" w:space="0" w:color="000000"/>
              <w:bottom w:val="nil"/>
            </w:tcBorders>
            <w:shd w:val="clear" w:color="auto" w:fill="FFFFFF"/>
            <w:vAlign w:val="center"/>
          </w:tcPr>
          <w:p w:rsidR="00913C21" w:rsidRPr="00913C21" w:rsidRDefault="00913C21" w:rsidP="00913C21">
            <w:pPr>
              <w:jc w:val="right"/>
              <w:rPr>
                <w:lang w:bidi="ar-IQ"/>
              </w:rPr>
            </w:pPr>
            <w:r w:rsidRPr="00913C21">
              <w:rPr>
                <w:lang w:bidi="ar-IQ"/>
              </w:rPr>
              <w:t>2.387</w:t>
            </w:r>
          </w:p>
        </w:tc>
        <w:tc>
          <w:tcPr>
            <w:tcW w:w="1030" w:type="dxa"/>
            <w:tcBorders>
              <w:top w:val="nil"/>
              <w:bottom w:val="nil"/>
            </w:tcBorders>
            <w:shd w:val="clear" w:color="auto" w:fill="FFFFFF"/>
            <w:vAlign w:val="center"/>
          </w:tcPr>
          <w:p w:rsidR="00913C21" w:rsidRPr="00913C21" w:rsidRDefault="00913C21" w:rsidP="00913C21">
            <w:pPr>
              <w:jc w:val="right"/>
              <w:rPr>
                <w:lang w:bidi="ar-IQ"/>
              </w:rPr>
            </w:pPr>
            <w:r w:rsidRPr="00913C21">
              <w:rPr>
                <w:lang w:bidi="ar-IQ"/>
              </w:rPr>
              <w:t>2</w:t>
            </w:r>
          </w:p>
        </w:tc>
        <w:tc>
          <w:tcPr>
            <w:tcW w:w="1476" w:type="dxa"/>
            <w:tcBorders>
              <w:top w:val="nil"/>
              <w:bottom w:val="nil"/>
              <w:right w:val="single" w:sz="16" w:space="0" w:color="000000"/>
            </w:tcBorders>
            <w:shd w:val="clear" w:color="auto" w:fill="FFFFFF"/>
            <w:vAlign w:val="center"/>
          </w:tcPr>
          <w:p w:rsidR="00913C21" w:rsidRPr="00913C21" w:rsidRDefault="00913C21" w:rsidP="00913C21">
            <w:pPr>
              <w:jc w:val="right"/>
              <w:rPr>
                <w:lang w:bidi="ar-IQ"/>
              </w:rPr>
            </w:pPr>
            <w:r w:rsidRPr="00913C21">
              <w:rPr>
                <w:lang w:bidi="ar-IQ"/>
              </w:rPr>
              <w:t>.303</w:t>
            </w:r>
          </w:p>
        </w:tc>
      </w:tr>
      <w:tr w:rsidR="00913C21" w:rsidRPr="00913C21" w:rsidTr="00913C21">
        <w:trPr>
          <w:cantSplit/>
        </w:trPr>
        <w:tc>
          <w:tcPr>
            <w:tcW w:w="2459" w:type="dxa"/>
            <w:tcBorders>
              <w:top w:val="nil"/>
              <w:left w:val="single" w:sz="16" w:space="0" w:color="000000"/>
              <w:bottom w:val="nil"/>
              <w:right w:val="single" w:sz="16" w:space="0" w:color="000000"/>
            </w:tcBorders>
            <w:shd w:val="clear" w:color="auto" w:fill="FFFFFF"/>
          </w:tcPr>
          <w:p w:rsidR="00913C21" w:rsidRPr="00913C21" w:rsidRDefault="00913C21" w:rsidP="00913C21">
            <w:pPr>
              <w:jc w:val="right"/>
              <w:rPr>
                <w:lang w:bidi="ar-IQ"/>
              </w:rPr>
            </w:pPr>
            <w:r w:rsidRPr="00913C21">
              <w:rPr>
                <w:lang w:bidi="ar-IQ"/>
              </w:rPr>
              <w:t>Linear-by-Linear Association</w:t>
            </w:r>
          </w:p>
        </w:tc>
        <w:tc>
          <w:tcPr>
            <w:tcW w:w="1030" w:type="dxa"/>
            <w:tcBorders>
              <w:top w:val="nil"/>
              <w:left w:val="single" w:sz="16" w:space="0" w:color="000000"/>
              <w:bottom w:val="nil"/>
            </w:tcBorders>
            <w:shd w:val="clear" w:color="auto" w:fill="FFFFFF"/>
            <w:vAlign w:val="center"/>
          </w:tcPr>
          <w:p w:rsidR="00913C21" w:rsidRPr="00913C21" w:rsidRDefault="00913C21" w:rsidP="00913C21">
            <w:pPr>
              <w:jc w:val="right"/>
              <w:rPr>
                <w:lang w:bidi="ar-IQ"/>
              </w:rPr>
            </w:pPr>
            <w:r w:rsidRPr="00913C21">
              <w:rPr>
                <w:lang w:bidi="ar-IQ"/>
              </w:rPr>
              <w:t>2.312</w:t>
            </w:r>
          </w:p>
        </w:tc>
        <w:tc>
          <w:tcPr>
            <w:tcW w:w="1030" w:type="dxa"/>
            <w:tcBorders>
              <w:top w:val="nil"/>
              <w:bottom w:val="nil"/>
            </w:tcBorders>
            <w:shd w:val="clear" w:color="auto" w:fill="FFFFFF"/>
            <w:vAlign w:val="center"/>
          </w:tcPr>
          <w:p w:rsidR="00913C21" w:rsidRPr="00913C21" w:rsidRDefault="00913C21" w:rsidP="00913C21">
            <w:pPr>
              <w:jc w:val="right"/>
              <w:rPr>
                <w:lang w:bidi="ar-IQ"/>
              </w:rPr>
            </w:pPr>
            <w:r w:rsidRPr="00913C21">
              <w:rPr>
                <w:lang w:bidi="ar-IQ"/>
              </w:rPr>
              <w:t>1</w:t>
            </w:r>
          </w:p>
        </w:tc>
        <w:tc>
          <w:tcPr>
            <w:tcW w:w="1476" w:type="dxa"/>
            <w:tcBorders>
              <w:top w:val="nil"/>
              <w:bottom w:val="nil"/>
              <w:right w:val="single" w:sz="16" w:space="0" w:color="000000"/>
            </w:tcBorders>
            <w:shd w:val="clear" w:color="auto" w:fill="FFFFFF"/>
            <w:vAlign w:val="center"/>
          </w:tcPr>
          <w:p w:rsidR="00913C21" w:rsidRPr="00913C21" w:rsidRDefault="00913C21" w:rsidP="00913C21">
            <w:pPr>
              <w:jc w:val="right"/>
              <w:rPr>
                <w:lang w:bidi="ar-IQ"/>
              </w:rPr>
            </w:pPr>
            <w:r w:rsidRPr="00913C21">
              <w:rPr>
                <w:lang w:bidi="ar-IQ"/>
              </w:rPr>
              <w:t>.128</w:t>
            </w:r>
          </w:p>
        </w:tc>
      </w:tr>
      <w:tr w:rsidR="00913C21" w:rsidRPr="00913C21" w:rsidTr="00913C21">
        <w:trPr>
          <w:cantSplit/>
        </w:trPr>
        <w:tc>
          <w:tcPr>
            <w:tcW w:w="2459" w:type="dxa"/>
            <w:tcBorders>
              <w:top w:val="nil"/>
              <w:left w:val="single" w:sz="16" w:space="0" w:color="000000"/>
              <w:bottom w:val="single" w:sz="16" w:space="0" w:color="000000"/>
              <w:right w:val="single" w:sz="16" w:space="0" w:color="000000"/>
            </w:tcBorders>
            <w:shd w:val="clear" w:color="auto" w:fill="FFFFFF"/>
          </w:tcPr>
          <w:p w:rsidR="00913C21" w:rsidRPr="00913C21" w:rsidRDefault="00913C21" w:rsidP="00913C21">
            <w:pPr>
              <w:jc w:val="right"/>
              <w:rPr>
                <w:lang w:bidi="ar-IQ"/>
              </w:rPr>
            </w:pPr>
            <w:r w:rsidRPr="00913C21">
              <w:rPr>
                <w:lang w:bidi="ar-IQ"/>
              </w:rPr>
              <w:t>N of Valid Cases</w:t>
            </w:r>
          </w:p>
        </w:tc>
        <w:tc>
          <w:tcPr>
            <w:tcW w:w="1030" w:type="dxa"/>
            <w:tcBorders>
              <w:top w:val="nil"/>
              <w:left w:val="single" w:sz="16" w:space="0" w:color="000000"/>
              <w:bottom w:val="single" w:sz="16" w:space="0" w:color="000000"/>
            </w:tcBorders>
            <w:shd w:val="clear" w:color="auto" w:fill="FFFFFF"/>
            <w:vAlign w:val="center"/>
          </w:tcPr>
          <w:p w:rsidR="00913C21" w:rsidRPr="00913C21" w:rsidRDefault="00913C21" w:rsidP="00913C21">
            <w:pPr>
              <w:jc w:val="right"/>
              <w:rPr>
                <w:lang w:bidi="ar-IQ"/>
              </w:rPr>
            </w:pPr>
            <w:r w:rsidRPr="00913C21">
              <w:rPr>
                <w:lang w:bidi="ar-IQ"/>
              </w:rPr>
              <w:t>100</w:t>
            </w:r>
          </w:p>
        </w:tc>
        <w:tc>
          <w:tcPr>
            <w:tcW w:w="1030" w:type="dxa"/>
            <w:tcBorders>
              <w:top w:val="nil"/>
              <w:bottom w:val="single" w:sz="16" w:space="0" w:color="000000"/>
            </w:tcBorders>
            <w:shd w:val="clear" w:color="auto" w:fill="FFFFFF"/>
            <w:vAlign w:val="center"/>
          </w:tcPr>
          <w:p w:rsidR="00913C21" w:rsidRPr="00913C21" w:rsidRDefault="00913C21" w:rsidP="00913C21">
            <w:pPr>
              <w:jc w:val="right"/>
              <w:rPr>
                <w:lang w:bidi="ar-IQ"/>
              </w:rPr>
            </w:pPr>
          </w:p>
        </w:tc>
        <w:tc>
          <w:tcPr>
            <w:tcW w:w="1476" w:type="dxa"/>
            <w:tcBorders>
              <w:top w:val="nil"/>
              <w:bottom w:val="single" w:sz="16" w:space="0" w:color="000000"/>
              <w:right w:val="single" w:sz="16" w:space="0" w:color="000000"/>
            </w:tcBorders>
            <w:shd w:val="clear" w:color="auto" w:fill="FFFFFF"/>
            <w:vAlign w:val="center"/>
          </w:tcPr>
          <w:p w:rsidR="00913C21" w:rsidRPr="00913C21" w:rsidRDefault="00913C21" w:rsidP="00913C21">
            <w:pPr>
              <w:jc w:val="right"/>
              <w:rPr>
                <w:lang w:bidi="ar-IQ"/>
              </w:rPr>
            </w:pPr>
          </w:p>
        </w:tc>
      </w:tr>
      <w:tr w:rsidR="00913C21" w:rsidRPr="00913C21" w:rsidTr="00913C21">
        <w:trPr>
          <w:cantSplit/>
        </w:trPr>
        <w:tc>
          <w:tcPr>
            <w:tcW w:w="5995" w:type="dxa"/>
            <w:gridSpan w:val="4"/>
            <w:tcBorders>
              <w:top w:val="nil"/>
              <w:left w:val="nil"/>
              <w:bottom w:val="nil"/>
              <w:right w:val="nil"/>
            </w:tcBorders>
            <w:shd w:val="clear" w:color="auto" w:fill="FFFFFF"/>
          </w:tcPr>
          <w:p w:rsidR="00913C21" w:rsidRPr="00913C21" w:rsidRDefault="00913C21" w:rsidP="00913C21">
            <w:pPr>
              <w:jc w:val="right"/>
              <w:rPr>
                <w:lang w:bidi="ar-IQ"/>
              </w:rPr>
            </w:pPr>
            <w:r w:rsidRPr="00913C21">
              <w:rPr>
                <w:lang w:bidi="ar-IQ"/>
              </w:rPr>
              <w:t>a. 2 cells (33.3%) have expected count less than 5. The minimum expected count is 3.64.</w:t>
            </w:r>
          </w:p>
        </w:tc>
      </w:tr>
    </w:tbl>
    <w:p w:rsidR="00913C21" w:rsidRPr="00913C21" w:rsidRDefault="00913C21" w:rsidP="00913C21">
      <w:pPr>
        <w:jc w:val="right"/>
        <w:rPr>
          <w:lang w:bidi="ar-IQ"/>
        </w:rPr>
      </w:pPr>
    </w:p>
    <w:tbl>
      <w:tblPr>
        <w:tblW w:w="76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244"/>
        <w:gridCol w:w="737"/>
        <w:gridCol w:w="1615"/>
        <w:gridCol w:w="1030"/>
        <w:gridCol w:w="1030"/>
        <w:gridCol w:w="1030"/>
      </w:tblGrid>
      <w:tr w:rsidR="00913C21" w:rsidRPr="00913C21">
        <w:trPr>
          <w:cantSplit/>
        </w:trPr>
        <w:tc>
          <w:tcPr>
            <w:tcW w:w="7682" w:type="dxa"/>
            <w:gridSpan w:val="6"/>
            <w:tcBorders>
              <w:top w:val="nil"/>
              <w:left w:val="nil"/>
              <w:bottom w:val="nil"/>
              <w:right w:val="nil"/>
            </w:tcBorders>
            <w:shd w:val="clear" w:color="auto" w:fill="FFFFFF"/>
            <w:vAlign w:val="center"/>
          </w:tcPr>
          <w:p w:rsidR="00913C21" w:rsidRPr="00C65FD7" w:rsidRDefault="00913C21" w:rsidP="00913C21">
            <w:pPr>
              <w:jc w:val="right"/>
              <w:rPr>
                <w:sz w:val="36"/>
                <w:szCs w:val="36"/>
                <w:lang w:bidi="ar-IQ"/>
              </w:rPr>
            </w:pPr>
            <w:r w:rsidRPr="00C65FD7">
              <w:rPr>
                <w:b/>
                <w:bCs/>
                <w:sz w:val="36"/>
                <w:szCs w:val="36"/>
                <w:lang w:bidi="ar-IQ"/>
              </w:rPr>
              <w:t>HX of abroptio placenta * HX of H mole Crosstabulation</w:t>
            </w:r>
          </w:p>
        </w:tc>
      </w:tr>
      <w:tr w:rsidR="00913C21" w:rsidRPr="00913C21">
        <w:trPr>
          <w:cantSplit/>
        </w:trPr>
        <w:tc>
          <w:tcPr>
            <w:tcW w:w="4595" w:type="dxa"/>
            <w:gridSpan w:val="3"/>
            <w:vMerge w:val="restart"/>
            <w:tcBorders>
              <w:top w:val="single" w:sz="16" w:space="0" w:color="000000"/>
              <w:left w:val="single" w:sz="16" w:space="0" w:color="000000"/>
              <w:bottom w:val="nil"/>
              <w:right w:val="nil"/>
            </w:tcBorders>
            <w:shd w:val="clear" w:color="auto" w:fill="FFFFFF"/>
            <w:vAlign w:val="bottom"/>
          </w:tcPr>
          <w:p w:rsidR="00913C21" w:rsidRPr="00913C21" w:rsidRDefault="00913C21" w:rsidP="00913C21">
            <w:pPr>
              <w:jc w:val="right"/>
              <w:rPr>
                <w:lang w:bidi="ar-IQ"/>
              </w:rPr>
            </w:pPr>
          </w:p>
        </w:tc>
        <w:tc>
          <w:tcPr>
            <w:tcW w:w="2058" w:type="dxa"/>
            <w:gridSpan w:val="2"/>
            <w:tcBorders>
              <w:top w:val="single" w:sz="16" w:space="0" w:color="000000"/>
              <w:left w:val="single" w:sz="16" w:space="0" w:color="000000"/>
            </w:tcBorders>
            <w:shd w:val="clear" w:color="auto" w:fill="FFFFFF"/>
            <w:vAlign w:val="bottom"/>
          </w:tcPr>
          <w:p w:rsidR="00913C21" w:rsidRPr="00913C21" w:rsidRDefault="00913C21" w:rsidP="00913C21">
            <w:pPr>
              <w:jc w:val="right"/>
              <w:rPr>
                <w:lang w:bidi="ar-IQ"/>
              </w:rPr>
            </w:pPr>
            <w:r w:rsidRPr="00913C21">
              <w:rPr>
                <w:lang w:bidi="ar-IQ"/>
              </w:rPr>
              <w:t>HX of H mole</w:t>
            </w:r>
          </w:p>
        </w:tc>
        <w:tc>
          <w:tcPr>
            <w:tcW w:w="1029" w:type="dxa"/>
            <w:vMerge w:val="restart"/>
            <w:tcBorders>
              <w:top w:val="single" w:sz="16" w:space="0" w:color="000000"/>
              <w:right w:val="single" w:sz="16" w:space="0" w:color="000000"/>
            </w:tcBorders>
            <w:shd w:val="clear" w:color="auto" w:fill="FFFFFF"/>
            <w:vAlign w:val="bottom"/>
          </w:tcPr>
          <w:p w:rsidR="00913C21" w:rsidRPr="00913C21" w:rsidRDefault="00913C21" w:rsidP="00913C21">
            <w:pPr>
              <w:jc w:val="right"/>
              <w:rPr>
                <w:lang w:bidi="ar-IQ"/>
              </w:rPr>
            </w:pPr>
            <w:r w:rsidRPr="00913C21">
              <w:rPr>
                <w:lang w:bidi="ar-IQ"/>
              </w:rPr>
              <w:t>Total</w:t>
            </w:r>
          </w:p>
        </w:tc>
      </w:tr>
      <w:tr w:rsidR="00913C21" w:rsidRPr="00913C21">
        <w:trPr>
          <w:cantSplit/>
        </w:trPr>
        <w:tc>
          <w:tcPr>
            <w:tcW w:w="4595" w:type="dxa"/>
            <w:gridSpan w:val="3"/>
            <w:vMerge/>
            <w:tcBorders>
              <w:top w:val="single" w:sz="16" w:space="0" w:color="000000"/>
              <w:left w:val="single" w:sz="16" w:space="0" w:color="000000"/>
              <w:bottom w:val="nil"/>
              <w:right w:val="nil"/>
            </w:tcBorders>
            <w:shd w:val="clear" w:color="auto" w:fill="FFFFFF"/>
            <w:vAlign w:val="bottom"/>
          </w:tcPr>
          <w:p w:rsidR="00913C21" w:rsidRPr="00913C21" w:rsidRDefault="00913C21" w:rsidP="00913C21">
            <w:pPr>
              <w:jc w:val="right"/>
              <w:rPr>
                <w:lang w:bidi="ar-IQ"/>
              </w:rPr>
            </w:pPr>
          </w:p>
        </w:tc>
        <w:tc>
          <w:tcPr>
            <w:tcW w:w="1029" w:type="dxa"/>
            <w:tcBorders>
              <w:left w:val="single" w:sz="16" w:space="0" w:color="000000"/>
              <w:bottom w:val="single" w:sz="16" w:space="0" w:color="000000"/>
            </w:tcBorders>
            <w:shd w:val="clear" w:color="auto" w:fill="FFFFFF"/>
            <w:vAlign w:val="bottom"/>
          </w:tcPr>
          <w:p w:rsidR="00913C21" w:rsidRPr="00913C21" w:rsidRDefault="00913C21" w:rsidP="00913C21">
            <w:pPr>
              <w:jc w:val="right"/>
              <w:rPr>
                <w:lang w:bidi="ar-IQ"/>
              </w:rPr>
            </w:pPr>
            <w:r w:rsidRPr="00913C21">
              <w:rPr>
                <w:lang w:bidi="ar-IQ"/>
              </w:rPr>
              <w:t>no</w:t>
            </w:r>
          </w:p>
        </w:tc>
        <w:tc>
          <w:tcPr>
            <w:tcW w:w="1029" w:type="dxa"/>
            <w:tcBorders>
              <w:bottom w:val="single" w:sz="16" w:space="0" w:color="000000"/>
            </w:tcBorders>
            <w:shd w:val="clear" w:color="auto" w:fill="FFFFFF"/>
            <w:vAlign w:val="bottom"/>
          </w:tcPr>
          <w:p w:rsidR="00913C21" w:rsidRPr="00913C21" w:rsidRDefault="00913C21" w:rsidP="00913C21">
            <w:pPr>
              <w:jc w:val="right"/>
              <w:rPr>
                <w:lang w:bidi="ar-IQ"/>
              </w:rPr>
            </w:pPr>
            <w:r w:rsidRPr="00913C21">
              <w:rPr>
                <w:lang w:bidi="ar-IQ"/>
              </w:rPr>
              <w:t>yes</w:t>
            </w:r>
          </w:p>
        </w:tc>
        <w:tc>
          <w:tcPr>
            <w:tcW w:w="1029" w:type="dxa"/>
            <w:vMerge/>
            <w:tcBorders>
              <w:top w:val="single" w:sz="16" w:space="0" w:color="000000"/>
              <w:right w:val="single" w:sz="16" w:space="0" w:color="000000"/>
            </w:tcBorders>
            <w:shd w:val="clear" w:color="auto" w:fill="FFFFFF"/>
            <w:vAlign w:val="bottom"/>
          </w:tcPr>
          <w:p w:rsidR="00913C21" w:rsidRPr="00913C21" w:rsidRDefault="00913C21" w:rsidP="00913C21">
            <w:pPr>
              <w:jc w:val="right"/>
              <w:rPr>
                <w:lang w:bidi="ar-IQ"/>
              </w:rPr>
            </w:pPr>
          </w:p>
        </w:tc>
      </w:tr>
      <w:tr w:rsidR="00913C21" w:rsidRPr="00913C21">
        <w:trPr>
          <w:cantSplit/>
        </w:trPr>
        <w:tc>
          <w:tcPr>
            <w:tcW w:w="2244" w:type="dxa"/>
            <w:vMerge w:val="restart"/>
            <w:tcBorders>
              <w:top w:val="single" w:sz="16" w:space="0" w:color="000000"/>
              <w:left w:val="single" w:sz="16" w:space="0" w:color="000000"/>
              <w:right w:val="nil"/>
            </w:tcBorders>
            <w:shd w:val="clear" w:color="auto" w:fill="FFFFFF"/>
          </w:tcPr>
          <w:p w:rsidR="00913C21" w:rsidRPr="00913C21" w:rsidRDefault="00913C21" w:rsidP="00913C21">
            <w:pPr>
              <w:jc w:val="right"/>
              <w:rPr>
                <w:lang w:bidi="ar-IQ"/>
              </w:rPr>
            </w:pPr>
            <w:r w:rsidRPr="00913C21">
              <w:rPr>
                <w:lang w:bidi="ar-IQ"/>
              </w:rPr>
              <w:t>HX of abroptio placenta</w:t>
            </w:r>
          </w:p>
        </w:tc>
        <w:tc>
          <w:tcPr>
            <w:tcW w:w="737" w:type="dxa"/>
            <w:vMerge w:val="restart"/>
            <w:tcBorders>
              <w:top w:val="single" w:sz="16" w:space="0" w:color="000000"/>
              <w:left w:val="nil"/>
              <w:right w:val="nil"/>
            </w:tcBorders>
            <w:shd w:val="clear" w:color="auto" w:fill="FFFFFF"/>
          </w:tcPr>
          <w:p w:rsidR="00913C21" w:rsidRPr="00913C21" w:rsidRDefault="00913C21" w:rsidP="00913C21">
            <w:pPr>
              <w:jc w:val="right"/>
              <w:rPr>
                <w:lang w:bidi="ar-IQ"/>
              </w:rPr>
            </w:pPr>
            <w:r w:rsidRPr="00913C21">
              <w:rPr>
                <w:lang w:bidi="ar-IQ"/>
              </w:rPr>
              <w:t>no</w:t>
            </w:r>
          </w:p>
        </w:tc>
        <w:tc>
          <w:tcPr>
            <w:tcW w:w="1614" w:type="dxa"/>
            <w:tcBorders>
              <w:top w:val="single" w:sz="16" w:space="0" w:color="000000"/>
              <w:left w:val="nil"/>
              <w:bottom w:val="nil"/>
              <w:right w:val="single" w:sz="16" w:space="0" w:color="000000"/>
            </w:tcBorders>
            <w:shd w:val="clear" w:color="auto" w:fill="FFFFFF"/>
          </w:tcPr>
          <w:p w:rsidR="00913C21" w:rsidRPr="00913C21" w:rsidRDefault="00913C21" w:rsidP="00913C21">
            <w:pPr>
              <w:jc w:val="right"/>
              <w:rPr>
                <w:lang w:bidi="ar-IQ"/>
              </w:rPr>
            </w:pPr>
            <w:r w:rsidRPr="00913C21">
              <w:rPr>
                <w:lang w:bidi="ar-IQ"/>
              </w:rPr>
              <w:t>Count</w:t>
            </w:r>
          </w:p>
        </w:tc>
        <w:tc>
          <w:tcPr>
            <w:tcW w:w="1029" w:type="dxa"/>
            <w:tcBorders>
              <w:top w:val="single" w:sz="16" w:space="0" w:color="000000"/>
              <w:left w:val="single" w:sz="16" w:space="0" w:color="000000"/>
              <w:bottom w:val="nil"/>
            </w:tcBorders>
            <w:shd w:val="clear" w:color="auto" w:fill="FFFFFF"/>
            <w:vAlign w:val="center"/>
          </w:tcPr>
          <w:p w:rsidR="00913C21" w:rsidRPr="00913C21" w:rsidRDefault="00913C21" w:rsidP="00913C21">
            <w:pPr>
              <w:jc w:val="right"/>
              <w:rPr>
                <w:lang w:bidi="ar-IQ"/>
              </w:rPr>
            </w:pPr>
            <w:r w:rsidRPr="00913C21">
              <w:rPr>
                <w:lang w:bidi="ar-IQ"/>
              </w:rPr>
              <w:t>80</w:t>
            </w:r>
          </w:p>
        </w:tc>
        <w:tc>
          <w:tcPr>
            <w:tcW w:w="1029" w:type="dxa"/>
            <w:tcBorders>
              <w:top w:val="single" w:sz="16" w:space="0" w:color="000000"/>
              <w:bottom w:val="nil"/>
            </w:tcBorders>
            <w:shd w:val="clear" w:color="auto" w:fill="FFFFFF"/>
            <w:vAlign w:val="center"/>
          </w:tcPr>
          <w:p w:rsidR="00913C21" w:rsidRPr="00913C21" w:rsidRDefault="00913C21" w:rsidP="00913C21">
            <w:pPr>
              <w:jc w:val="right"/>
              <w:rPr>
                <w:lang w:bidi="ar-IQ"/>
              </w:rPr>
            </w:pPr>
            <w:r w:rsidRPr="00913C21">
              <w:rPr>
                <w:lang w:bidi="ar-IQ"/>
              </w:rPr>
              <w:t>6</w:t>
            </w:r>
          </w:p>
        </w:tc>
        <w:tc>
          <w:tcPr>
            <w:tcW w:w="1029" w:type="dxa"/>
            <w:tcBorders>
              <w:top w:val="single" w:sz="16" w:space="0" w:color="000000"/>
              <w:bottom w:val="nil"/>
              <w:right w:val="single" w:sz="16" w:space="0" w:color="000000"/>
            </w:tcBorders>
            <w:shd w:val="clear" w:color="auto" w:fill="FFFFFF"/>
            <w:vAlign w:val="center"/>
          </w:tcPr>
          <w:p w:rsidR="00913C21" w:rsidRPr="00913C21" w:rsidRDefault="00913C21" w:rsidP="00913C21">
            <w:pPr>
              <w:jc w:val="right"/>
              <w:rPr>
                <w:lang w:bidi="ar-IQ"/>
              </w:rPr>
            </w:pPr>
            <w:r w:rsidRPr="00913C21">
              <w:rPr>
                <w:lang w:bidi="ar-IQ"/>
              </w:rPr>
              <w:t>86</w:t>
            </w:r>
          </w:p>
        </w:tc>
      </w:tr>
      <w:tr w:rsidR="00913C21" w:rsidRPr="00913C21">
        <w:trPr>
          <w:cantSplit/>
        </w:trPr>
        <w:tc>
          <w:tcPr>
            <w:tcW w:w="2244" w:type="dxa"/>
            <w:vMerge/>
            <w:tcBorders>
              <w:top w:val="single" w:sz="16" w:space="0" w:color="000000"/>
              <w:left w:val="single" w:sz="16" w:space="0" w:color="000000"/>
              <w:right w:val="nil"/>
            </w:tcBorders>
            <w:shd w:val="clear" w:color="auto" w:fill="FFFFFF"/>
          </w:tcPr>
          <w:p w:rsidR="00913C21" w:rsidRPr="00913C21" w:rsidRDefault="00913C21" w:rsidP="00913C21">
            <w:pPr>
              <w:jc w:val="right"/>
              <w:rPr>
                <w:lang w:bidi="ar-IQ"/>
              </w:rPr>
            </w:pPr>
          </w:p>
        </w:tc>
        <w:tc>
          <w:tcPr>
            <w:tcW w:w="737" w:type="dxa"/>
            <w:vMerge/>
            <w:tcBorders>
              <w:top w:val="single" w:sz="16" w:space="0" w:color="000000"/>
              <w:left w:val="nil"/>
              <w:right w:val="nil"/>
            </w:tcBorders>
            <w:shd w:val="clear" w:color="auto" w:fill="FFFFFF"/>
          </w:tcPr>
          <w:p w:rsidR="00913C21" w:rsidRPr="00913C21" w:rsidRDefault="00913C21" w:rsidP="00913C21">
            <w:pPr>
              <w:jc w:val="right"/>
              <w:rPr>
                <w:lang w:bidi="ar-IQ"/>
              </w:rPr>
            </w:pPr>
          </w:p>
        </w:tc>
        <w:tc>
          <w:tcPr>
            <w:tcW w:w="1614" w:type="dxa"/>
            <w:tcBorders>
              <w:top w:val="nil"/>
              <w:left w:val="nil"/>
              <w:right w:val="single" w:sz="16" w:space="0" w:color="000000"/>
            </w:tcBorders>
            <w:shd w:val="clear" w:color="auto" w:fill="FFFFFF"/>
          </w:tcPr>
          <w:p w:rsidR="00913C21" w:rsidRPr="00913C21" w:rsidRDefault="00913C21" w:rsidP="00913C21">
            <w:pPr>
              <w:jc w:val="right"/>
              <w:rPr>
                <w:lang w:bidi="ar-IQ"/>
              </w:rPr>
            </w:pPr>
            <w:r w:rsidRPr="00913C21">
              <w:rPr>
                <w:lang w:bidi="ar-IQ"/>
              </w:rPr>
              <w:t>Expected Count</w:t>
            </w:r>
          </w:p>
        </w:tc>
        <w:tc>
          <w:tcPr>
            <w:tcW w:w="1029" w:type="dxa"/>
            <w:tcBorders>
              <w:top w:val="nil"/>
              <w:left w:val="single" w:sz="16" w:space="0" w:color="000000"/>
            </w:tcBorders>
            <w:shd w:val="clear" w:color="auto" w:fill="FFFFFF"/>
            <w:vAlign w:val="center"/>
          </w:tcPr>
          <w:p w:rsidR="00913C21" w:rsidRPr="00913C21" w:rsidRDefault="00913C21" w:rsidP="00913C21">
            <w:pPr>
              <w:jc w:val="right"/>
              <w:rPr>
                <w:lang w:bidi="ar-IQ"/>
              </w:rPr>
            </w:pPr>
            <w:r w:rsidRPr="00913C21">
              <w:rPr>
                <w:lang w:bidi="ar-IQ"/>
              </w:rPr>
              <w:t>80.8</w:t>
            </w:r>
          </w:p>
        </w:tc>
        <w:tc>
          <w:tcPr>
            <w:tcW w:w="1029" w:type="dxa"/>
            <w:tcBorders>
              <w:top w:val="nil"/>
            </w:tcBorders>
            <w:shd w:val="clear" w:color="auto" w:fill="FFFFFF"/>
            <w:vAlign w:val="center"/>
          </w:tcPr>
          <w:p w:rsidR="00913C21" w:rsidRPr="00913C21" w:rsidRDefault="00913C21" w:rsidP="00913C21">
            <w:pPr>
              <w:jc w:val="right"/>
              <w:rPr>
                <w:lang w:bidi="ar-IQ"/>
              </w:rPr>
            </w:pPr>
            <w:r w:rsidRPr="00913C21">
              <w:rPr>
                <w:lang w:bidi="ar-IQ"/>
              </w:rPr>
              <w:t>5.2</w:t>
            </w:r>
          </w:p>
        </w:tc>
        <w:tc>
          <w:tcPr>
            <w:tcW w:w="1029" w:type="dxa"/>
            <w:tcBorders>
              <w:top w:val="nil"/>
              <w:right w:val="single" w:sz="16" w:space="0" w:color="000000"/>
            </w:tcBorders>
            <w:shd w:val="clear" w:color="auto" w:fill="FFFFFF"/>
            <w:vAlign w:val="center"/>
          </w:tcPr>
          <w:p w:rsidR="00913C21" w:rsidRPr="00913C21" w:rsidRDefault="00913C21" w:rsidP="00913C21">
            <w:pPr>
              <w:jc w:val="right"/>
              <w:rPr>
                <w:lang w:bidi="ar-IQ"/>
              </w:rPr>
            </w:pPr>
            <w:r w:rsidRPr="00913C21">
              <w:rPr>
                <w:lang w:bidi="ar-IQ"/>
              </w:rPr>
              <w:t>86.0</w:t>
            </w:r>
          </w:p>
        </w:tc>
      </w:tr>
      <w:tr w:rsidR="00913C21" w:rsidRPr="00913C21">
        <w:trPr>
          <w:cantSplit/>
        </w:trPr>
        <w:tc>
          <w:tcPr>
            <w:tcW w:w="2244" w:type="dxa"/>
            <w:vMerge/>
            <w:tcBorders>
              <w:top w:val="single" w:sz="16" w:space="0" w:color="000000"/>
              <w:left w:val="single" w:sz="16" w:space="0" w:color="000000"/>
              <w:right w:val="nil"/>
            </w:tcBorders>
            <w:shd w:val="clear" w:color="auto" w:fill="FFFFFF"/>
          </w:tcPr>
          <w:p w:rsidR="00913C21" w:rsidRPr="00913C21" w:rsidRDefault="00913C21" w:rsidP="00913C21">
            <w:pPr>
              <w:jc w:val="right"/>
              <w:rPr>
                <w:lang w:bidi="ar-IQ"/>
              </w:rPr>
            </w:pPr>
          </w:p>
        </w:tc>
        <w:tc>
          <w:tcPr>
            <w:tcW w:w="737" w:type="dxa"/>
            <w:vMerge w:val="restart"/>
            <w:tcBorders>
              <w:top w:val="nil"/>
              <w:left w:val="nil"/>
              <w:right w:val="nil"/>
            </w:tcBorders>
            <w:shd w:val="clear" w:color="auto" w:fill="FFFFFF"/>
          </w:tcPr>
          <w:p w:rsidR="00913C21" w:rsidRPr="00913C21" w:rsidRDefault="00913C21" w:rsidP="00913C21">
            <w:pPr>
              <w:jc w:val="right"/>
              <w:rPr>
                <w:lang w:bidi="ar-IQ"/>
              </w:rPr>
            </w:pPr>
            <w:r w:rsidRPr="00913C21">
              <w:rPr>
                <w:lang w:bidi="ar-IQ"/>
              </w:rPr>
              <w:t>yes</w:t>
            </w:r>
          </w:p>
        </w:tc>
        <w:tc>
          <w:tcPr>
            <w:tcW w:w="1614" w:type="dxa"/>
            <w:tcBorders>
              <w:top w:val="nil"/>
              <w:left w:val="nil"/>
              <w:bottom w:val="nil"/>
              <w:right w:val="single" w:sz="16" w:space="0" w:color="000000"/>
            </w:tcBorders>
            <w:shd w:val="clear" w:color="auto" w:fill="FFFFFF"/>
          </w:tcPr>
          <w:p w:rsidR="00913C21" w:rsidRPr="00913C21" w:rsidRDefault="00913C21" w:rsidP="00913C21">
            <w:pPr>
              <w:jc w:val="right"/>
              <w:rPr>
                <w:lang w:bidi="ar-IQ"/>
              </w:rPr>
            </w:pPr>
            <w:r w:rsidRPr="00913C21">
              <w:rPr>
                <w:lang w:bidi="ar-IQ"/>
              </w:rPr>
              <w:t>Count</w:t>
            </w:r>
          </w:p>
        </w:tc>
        <w:tc>
          <w:tcPr>
            <w:tcW w:w="1029" w:type="dxa"/>
            <w:tcBorders>
              <w:top w:val="nil"/>
              <w:left w:val="single" w:sz="16" w:space="0" w:color="000000"/>
              <w:bottom w:val="nil"/>
            </w:tcBorders>
            <w:shd w:val="clear" w:color="auto" w:fill="FFFFFF"/>
            <w:vAlign w:val="center"/>
          </w:tcPr>
          <w:p w:rsidR="00913C21" w:rsidRPr="00913C21" w:rsidRDefault="00913C21" w:rsidP="00913C21">
            <w:pPr>
              <w:jc w:val="right"/>
              <w:rPr>
                <w:lang w:bidi="ar-IQ"/>
              </w:rPr>
            </w:pPr>
            <w:r w:rsidRPr="00913C21">
              <w:rPr>
                <w:lang w:bidi="ar-IQ"/>
              </w:rPr>
              <w:t>14</w:t>
            </w:r>
          </w:p>
        </w:tc>
        <w:tc>
          <w:tcPr>
            <w:tcW w:w="1029" w:type="dxa"/>
            <w:tcBorders>
              <w:top w:val="nil"/>
              <w:bottom w:val="nil"/>
            </w:tcBorders>
            <w:shd w:val="clear" w:color="auto" w:fill="FFFFFF"/>
            <w:vAlign w:val="center"/>
          </w:tcPr>
          <w:p w:rsidR="00913C21" w:rsidRPr="00913C21" w:rsidRDefault="00913C21" w:rsidP="00913C21">
            <w:pPr>
              <w:jc w:val="right"/>
              <w:rPr>
                <w:lang w:bidi="ar-IQ"/>
              </w:rPr>
            </w:pPr>
            <w:r w:rsidRPr="00913C21">
              <w:rPr>
                <w:lang w:bidi="ar-IQ"/>
              </w:rPr>
              <w:t>0</w:t>
            </w:r>
          </w:p>
        </w:tc>
        <w:tc>
          <w:tcPr>
            <w:tcW w:w="1029" w:type="dxa"/>
            <w:tcBorders>
              <w:top w:val="nil"/>
              <w:bottom w:val="nil"/>
              <w:right w:val="single" w:sz="16" w:space="0" w:color="000000"/>
            </w:tcBorders>
            <w:shd w:val="clear" w:color="auto" w:fill="FFFFFF"/>
            <w:vAlign w:val="center"/>
          </w:tcPr>
          <w:p w:rsidR="00913C21" w:rsidRPr="00913C21" w:rsidRDefault="00913C21" w:rsidP="00913C21">
            <w:pPr>
              <w:jc w:val="right"/>
              <w:rPr>
                <w:lang w:bidi="ar-IQ"/>
              </w:rPr>
            </w:pPr>
            <w:r w:rsidRPr="00913C21">
              <w:rPr>
                <w:lang w:bidi="ar-IQ"/>
              </w:rPr>
              <w:t>14</w:t>
            </w:r>
          </w:p>
        </w:tc>
      </w:tr>
      <w:tr w:rsidR="00913C21" w:rsidRPr="00913C21">
        <w:trPr>
          <w:cantSplit/>
        </w:trPr>
        <w:tc>
          <w:tcPr>
            <w:tcW w:w="2244" w:type="dxa"/>
            <w:vMerge/>
            <w:tcBorders>
              <w:top w:val="single" w:sz="16" w:space="0" w:color="000000"/>
              <w:left w:val="single" w:sz="16" w:space="0" w:color="000000"/>
              <w:right w:val="nil"/>
            </w:tcBorders>
            <w:shd w:val="clear" w:color="auto" w:fill="FFFFFF"/>
          </w:tcPr>
          <w:p w:rsidR="00913C21" w:rsidRPr="00913C21" w:rsidRDefault="00913C21" w:rsidP="00913C21">
            <w:pPr>
              <w:jc w:val="right"/>
              <w:rPr>
                <w:lang w:bidi="ar-IQ"/>
              </w:rPr>
            </w:pPr>
          </w:p>
        </w:tc>
        <w:tc>
          <w:tcPr>
            <w:tcW w:w="737" w:type="dxa"/>
            <w:vMerge/>
            <w:tcBorders>
              <w:top w:val="nil"/>
              <w:left w:val="nil"/>
              <w:right w:val="nil"/>
            </w:tcBorders>
            <w:shd w:val="clear" w:color="auto" w:fill="FFFFFF"/>
          </w:tcPr>
          <w:p w:rsidR="00913C21" w:rsidRPr="00913C21" w:rsidRDefault="00913C21" w:rsidP="00913C21">
            <w:pPr>
              <w:jc w:val="right"/>
              <w:rPr>
                <w:lang w:bidi="ar-IQ"/>
              </w:rPr>
            </w:pPr>
          </w:p>
        </w:tc>
        <w:tc>
          <w:tcPr>
            <w:tcW w:w="1614" w:type="dxa"/>
            <w:tcBorders>
              <w:top w:val="nil"/>
              <w:left w:val="nil"/>
              <w:right w:val="single" w:sz="16" w:space="0" w:color="000000"/>
            </w:tcBorders>
            <w:shd w:val="clear" w:color="auto" w:fill="FFFFFF"/>
          </w:tcPr>
          <w:p w:rsidR="00913C21" w:rsidRPr="00913C21" w:rsidRDefault="00913C21" w:rsidP="00913C21">
            <w:pPr>
              <w:jc w:val="right"/>
              <w:rPr>
                <w:lang w:bidi="ar-IQ"/>
              </w:rPr>
            </w:pPr>
            <w:r w:rsidRPr="00913C21">
              <w:rPr>
                <w:lang w:bidi="ar-IQ"/>
              </w:rPr>
              <w:t>Expected Count</w:t>
            </w:r>
          </w:p>
        </w:tc>
        <w:tc>
          <w:tcPr>
            <w:tcW w:w="1029" w:type="dxa"/>
            <w:tcBorders>
              <w:top w:val="nil"/>
              <w:left w:val="single" w:sz="16" w:space="0" w:color="000000"/>
            </w:tcBorders>
            <w:shd w:val="clear" w:color="auto" w:fill="FFFFFF"/>
            <w:vAlign w:val="center"/>
          </w:tcPr>
          <w:p w:rsidR="00913C21" w:rsidRPr="00913C21" w:rsidRDefault="00913C21" w:rsidP="00913C21">
            <w:pPr>
              <w:jc w:val="right"/>
              <w:rPr>
                <w:lang w:bidi="ar-IQ"/>
              </w:rPr>
            </w:pPr>
            <w:r w:rsidRPr="00913C21">
              <w:rPr>
                <w:lang w:bidi="ar-IQ"/>
              </w:rPr>
              <w:t>13.2</w:t>
            </w:r>
          </w:p>
        </w:tc>
        <w:tc>
          <w:tcPr>
            <w:tcW w:w="1029" w:type="dxa"/>
            <w:tcBorders>
              <w:top w:val="nil"/>
            </w:tcBorders>
            <w:shd w:val="clear" w:color="auto" w:fill="FFFFFF"/>
            <w:vAlign w:val="center"/>
          </w:tcPr>
          <w:p w:rsidR="00913C21" w:rsidRPr="00913C21" w:rsidRDefault="00913C21" w:rsidP="00913C21">
            <w:pPr>
              <w:jc w:val="right"/>
              <w:rPr>
                <w:lang w:bidi="ar-IQ"/>
              </w:rPr>
            </w:pPr>
            <w:r w:rsidRPr="00913C21">
              <w:rPr>
                <w:lang w:bidi="ar-IQ"/>
              </w:rPr>
              <w:t>.8</w:t>
            </w:r>
          </w:p>
        </w:tc>
        <w:tc>
          <w:tcPr>
            <w:tcW w:w="1029" w:type="dxa"/>
            <w:tcBorders>
              <w:top w:val="nil"/>
              <w:right w:val="single" w:sz="16" w:space="0" w:color="000000"/>
            </w:tcBorders>
            <w:shd w:val="clear" w:color="auto" w:fill="FFFFFF"/>
            <w:vAlign w:val="center"/>
          </w:tcPr>
          <w:p w:rsidR="00913C21" w:rsidRPr="00913C21" w:rsidRDefault="00913C21" w:rsidP="00913C21">
            <w:pPr>
              <w:jc w:val="right"/>
              <w:rPr>
                <w:lang w:bidi="ar-IQ"/>
              </w:rPr>
            </w:pPr>
            <w:r w:rsidRPr="00913C21">
              <w:rPr>
                <w:lang w:bidi="ar-IQ"/>
              </w:rPr>
              <w:t>14.0</w:t>
            </w:r>
          </w:p>
        </w:tc>
      </w:tr>
      <w:tr w:rsidR="00913C21" w:rsidRPr="00913C21">
        <w:trPr>
          <w:cantSplit/>
        </w:trPr>
        <w:tc>
          <w:tcPr>
            <w:tcW w:w="2981" w:type="dxa"/>
            <w:gridSpan w:val="2"/>
            <w:vMerge w:val="restart"/>
            <w:tcBorders>
              <w:top w:val="nil"/>
              <w:left w:val="single" w:sz="16" w:space="0" w:color="000000"/>
              <w:bottom w:val="single" w:sz="16" w:space="0" w:color="000000"/>
              <w:right w:val="nil"/>
            </w:tcBorders>
            <w:shd w:val="clear" w:color="auto" w:fill="FFFFFF"/>
          </w:tcPr>
          <w:p w:rsidR="00913C21" w:rsidRPr="00913C21" w:rsidRDefault="00913C21" w:rsidP="00913C21">
            <w:pPr>
              <w:jc w:val="right"/>
              <w:rPr>
                <w:lang w:bidi="ar-IQ"/>
              </w:rPr>
            </w:pPr>
            <w:r w:rsidRPr="00913C21">
              <w:rPr>
                <w:lang w:bidi="ar-IQ"/>
              </w:rPr>
              <w:t>Total</w:t>
            </w:r>
          </w:p>
        </w:tc>
        <w:tc>
          <w:tcPr>
            <w:tcW w:w="1614" w:type="dxa"/>
            <w:tcBorders>
              <w:top w:val="nil"/>
              <w:left w:val="nil"/>
              <w:bottom w:val="nil"/>
              <w:right w:val="single" w:sz="16" w:space="0" w:color="000000"/>
            </w:tcBorders>
            <w:shd w:val="clear" w:color="auto" w:fill="FFFFFF"/>
          </w:tcPr>
          <w:p w:rsidR="00913C21" w:rsidRPr="00913C21" w:rsidRDefault="00913C21" w:rsidP="00913C21">
            <w:pPr>
              <w:jc w:val="right"/>
              <w:rPr>
                <w:lang w:bidi="ar-IQ"/>
              </w:rPr>
            </w:pPr>
            <w:r w:rsidRPr="00913C21">
              <w:rPr>
                <w:lang w:bidi="ar-IQ"/>
              </w:rPr>
              <w:t>Count</w:t>
            </w:r>
          </w:p>
        </w:tc>
        <w:tc>
          <w:tcPr>
            <w:tcW w:w="1029" w:type="dxa"/>
            <w:tcBorders>
              <w:top w:val="nil"/>
              <w:left w:val="single" w:sz="16" w:space="0" w:color="000000"/>
              <w:bottom w:val="nil"/>
            </w:tcBorders>
            <w:shd w:val="clear" w:color="auto" w:fill="FFFFFF"/>
            <w:vAlign w:val="center"/>
          </w:tcPr>
          <w:p w:rsidR="00913C21" w:rsidRPr="00913C21" w:rsidRDefault="00913C21" w:rsidP="00913C21">
            <w:pPr>
              <w:jc w:val="right"/>
              <w:rPr>
                <w:lang w:bidi="ar-IQ"/>
              </w:rPr>
            </w:pPr>
            <w:r w:rsidRPr="00913C21">
              <w:rPr>
                <w:lang w:bidi="ar-IQ"/>
              </w:rPr>
              <w:t>94</w:t>
            </w:r>
          </w:p>
        </w:tc>
        <w:tc>
          <w:tcPr>
            <w:tcW w:w="1029" w:type="dxa"/>
            <w:tcBorders>
              <w:top w:val="nil"/>
              <w:bottom w:val="nil"/>
            </w:tcBorders>
            <w:shd w:val="clear" w:color="auto" w:fill="FFFFFF"/>
            <w:vAlign w:val="center"/>
          </w:tcPr>
          <w:p w:rsidR="00913C21" w:rsidRPr="00913C21" w:rsidRDefault="00913C21" w:rsidP="00913C21">
            <w:pPr>
              <w:jc w:val="right"/>
              <w:rPr>
                <w:lang w:bidi="ar-IQ"/>
              </w:rPr>
            </w:pPr>
            <w:r w:rsidRPr="00913C21">
              <w:rPr>
                <w:lang w:bidi="ar-IQ"/>
              </w:rPr>
              <w:t>6</w:t>
            </w:r>
          </w:p>
        </w:tc>
        <w:tc>
          <w:tcPr>
            <w:tcW w:w="1029" w:type="dxa"/>
            <w:tcBorders>
              <w:top w:val="nil"/>
              <w:bottom w:val="nil"/>
              <w:right w:val="single" w:sz="16" w:space="0" w:color="000000"/>
            </w:tcBorders>
            <w:shd w:val="clear" w:color="auto" w:fill="FFFFFF"/>
            <w:vAlign w:val="center"/>
          </w:tcPr>
          <w:p w:rsidR="00913C21" w:rsidRPr="00913C21" w:rsidRDefault="00913C21" w:rsidP="00913C21">
            <w:pPr>
              <w:jc w:val="right"/>
              <w:rPr>
                <w:lang w:bidi="ar-IQ"/>
              </w:rPr>
            </w:pPr>
            <w:r w:rsidRPr="00913C21">
              <w:rPr>
                <w:lang w:bidi="ar-IQ"/>
              </w:rPr>
              <w:t>100</w:t>
            </w:r>
          </w:p>
        </w:tc>
      </w:tr>
      <w:tr w:rsidR="00913C21" w:rsidRPr="00913C21">
        <w:trPr>
          <w:cantSplit/>
        </w:trPr>
        <w:tc>
          <w:tcPr>
            <w:tcW w:w="2981" w:type="dxa"/>
            <w:gridSpan w:val="2"/>
            <w:vMerge/>
            <w:tcBorders>
              <w:top w:val="nil"/>
              <w:left w:val="single" w:sz="16" w:space="0" w:color="000000"/>
              <w:bottom w:val="single" w:sz="16" w:space="0" w:color="000000"/>
              <w:right w:val="nil"/>
            </w:tcBorders>
            <w:shd w:val="clear" w:color="auto" w:fill="FFFFFF"/>
          </w:tcPr>
          <w:p w:rsidR="00913C21" w:rsidRPr="00913C21" w:rsidRDefault="00913C21" w:rsidP="00913C21">
            <w:pPr>
              <w:jc w:val="right"/>
              <w:rPr>
                <w:lang w:bidi="ar-IQ"/>
              </w:rPr>
            </w:pPr>
          </w:p>
        </w:tc>
        <w:tc>
          <w:tcPr>
            <w:tcW w:w="1614" w:type="dxa"/>
            <w:tcBorders>
              <w:top w:val="nil"/>
              <w:left w:val="nil"/>
              <w:bottom w:val="single" w:sz="16" w:space="0" w:color="000000"/>
              <w:right w:val="single" w:sz="16" w:space="0" w:color="000000"/>
            </w:tcBorders>
            <w:shd w:val="clear" w:color="auto" w:fill="FFFFFF"/>
          </w:tcPr>
          <w:p w:rsidR="00913C21" w:rsidRPr="00913C21" w:rsidRDefault="00913C21" w:rsidP="00913C21">
            <w:pPr>
              <w:jc w:val="right"/>
              <w:rPr>
                <w:lang w:bidi="ar-IQ"/>
              </w:rPr>
            </w:pPr>
            <w:r w:rsidRPr="00913C21">
              <w:rPr>
                <w:lang w:bidi="ar-IQ"/>
              </w:rPr>
              <w:t>Expected Count</w:t>
            </w:r>
          </w:p>
        </w:tc>
        <w:tc>
          <w:tcPr>
            <w:tcW w:w="1029" w:type="dxa"/>
            <w:tcBorders>
              <w:top w:val="nil"/>
              <w:left w:val="single" w:sz="16" w:space="0" w:color="000000"/>
              <w:bottom w:val="single" w:sz="16" w:space="0" w:color="000000"/>
            </w:tcBorders>
            <w:shd w:val="clear" w:color="auto" w:fill="FFFFFF"/>
            <w:vAlign w:val="center"/>
          </w:tcPr>
          <w:p w:rsidR="00913C21" w:rsidRPr="00913C21" w:rsidRDefault="00913C21" w:rsidP="00913C21">
            <w:pPr>
              <w:jc w:val="right"/>
              <w:rPr>
                <w:lang w:bidi="ar-IQ"/>
              </w:rPr>
            </w:pPr>
            <w:r w:rsidRPr="00913C21">
              <w:rPr>
                <w:lang w:bidi="ar-IQ"/>
              </w:rPr>
              <w:t>94.0</w:t>
            </w:r>
          </w:p>
        </w:tc>
        <w:tc>
          <w:tcPr>
            <w:tcW w:w="1029" w:type="dxa"/>
            <w:tcBorders>
              <w:top w:val="nil"/>
              <w:bottom w:val="single" w:sz="16" w:space="0" w:color="000000"/>
            </w:tcBorders>
            <w:shd w:val="clear" w:color="auto" w:fill="FFFFFF"/>
            <w:vAlign w:val="center"/>
          </w:tcPr>
          <w:p w:rsidR="00913C21" w:rsidRPr="00913C21" w:rsidRDefault="00913C21" w:rsidP="00913C21">
            <w:pPr>
              <w:jc w:val="right"/>
              <w:rPr>
                <w:lang w:bidi="ar-IQ"/>
              </w:rPr>
            </w:pPr>
            <w:r w:rsidRPr="00913C21">
              <w:rPr>
                <w:lang w:bidi="ar-IQ"/>
              </w:rPr>
              <w:t>6.0</w:t>
            </w:r>
          </w:p>
        </w:tc>
        <w:tc>
          <w:tcPr>
            <w:tcW w:w="1029" w:type="dxa"/>
            <w:tcBorders>
              <w:top w:val="nil"/>
              <w:bottom w:val="single" w:sz="16" w:space="0" w:color="000000"/>
              <w:right w:val="single" w:sz="16" w:space="0" w:color="000000"/>
            </w:tcBorders>
            <w:shd w:val="clear" w:color="auto" w:fill="FFFFFF"/>
            <w:vAlign w:val="center"/>
          </w:tcPr>
          <w:p w:rsidR="00913C21" w:rsidRPr="00913C21" w:rsidRDefault="00913C21" w:rsidP="00913C21">
            <w:pPr>
              <w:jc w:val="right"/>
              <w:rPr>
                <w:lang w:bidi="ar-IQ"/>
              </w:rPr>
            </w:pPr>
            <w:r w:rsidRPr="00913C21">
              <w:rPr>
                <w:lang w:bidi="ar-IQ"/>
              </w:rPr>
              <w:t>100.0</w:t>
            </w:r>
          </w:p>
        </w:tc>
      </w:tr>
    </w:tbl>
    <w:p w:rsidR="00913C21" w:rsidRPr="00913C21" w:rsidRDefault="00913C21" w:rsidP="00913C21">
      <w:pPr>
        <w:jc w:val="right"/>
        <w:rPr>
          <w:lang w:bidi="ar-IQ"/>
        </w:rPr>
      </w:pPr>
    </w:p>
    <w:p w:rsidR="00913C21" w:rsidRPr="00913C21" w:rsidRDefault="00913C21" w:rsidP="00913C21">
      <w:pPr>
        <w:jc w:val="right"/>
        <w:rPr>
          <w:lang w:bidi="ar-IQ"/>
        </w:rPr>
      </w:pPr>
    </w:p>
    <w:p w:rsidR="00913C21" w:rsidRPr="00913C21" w:rsidRDefault="00913C21" w:rsidP="00913C21">
      <w:pPr>
        <w:jc w:val="right"/>
        <w:rPr>
          <w:lang w:bidi="ar-IQ"/>
        </w:rPr>
      </w:pPr>
    </w:p>
    <w:tbl>
      <w:tblPr>
        <w:tblW w:w="89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60"/>
        <w:gridCol w:w="1029"/>
        <w:gridCol w:w="1029"/>
        <w:gridCol w:w="1476"/>
        <w:gridCol w:w="1476"/>
        <w:gridCol w:w="1476"/>
      </w:tblGrid>
      <w:tr w:rsidR="00913C21" w:rsidRPr="00913C21">
        <w:trPr>
          <w:cantSplit/>
        </w:trPr>
        <w:tc>
          <w:tcPr>
            <w:tcW w:w="8942" w:type="dxa"/>
            <w:gridSpan w:val="6"/>
            <w:tcBorders>
              <w:top w:val="nil"/>
              <w:left w:val="nil"/>
              <w:bottom w:val="nil"/>
              <w:right w:val="nil"/>
            </w:tcBorders>
            <w:shd w:val="clear" w:color="auto" w:fill="FFFFFF"/>
            <w:vAlign w:val="center"/>
          </w:tcPr>
          <w:p w:rsidR="00913C21" w:rsidRPr="00C65FD7" w:rsidRDefault="00913C21" w:rsidP="00913C21">
            <w:pPr>
              <w:jc w:val="right"/>
              <w:rPr>
                <w:sz w:val="36"/>
                <w:szCs w:val="36"/>
                <w:lang w:bidi="ar-IQ"/>
              </w:rPr>
            </w:pPr>
            <w:r w:rsidRPr="00C65FD7">
              <w:rPr>
                <w:b/>
                <w:bCs/>
                <w:sz w:val="36"/>
                <w:szCs w:val="36"/>
                <w:lang w:bidi="ar-IQ"/>
              </w:rPr>
              <w:lastRenderedPageBreak/>
              <w:t>Chi-Square Tests</w:t>
            </w:r>
          </w:p>
        </w:tc>
      </w:tr>
      <w:tr w:rsidR="00913C21" w:rsidRPr="00913C21">
        <w:trPr>
          <w:cantSplit/>
        </w:trPr>
        <w:tc>
          <w:tcPr>
            <w:tcW w:w="2459"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913C21" w:rsidRPr="00913C21" w:rsidRDefault="00913C21" w:rsidP="00913C21">
            <w:pPr>
              <w:jc w:val="right"/>
              <w:rPr>
                <w:lang w:bidi="ar-IQ"/>
              </w:rPr>
            </w:pPr>
          </w:p>
        </w:tc>
        <w:tc>
          <w:tcPr>
            <w:tcW w:w="1029" w:type="dxa"/>
            <w:tcBorders>
              <w:top w:val="single" w:sz="16" w:space="0" w:color="000000"/>
              <w:left w:val="single" w:sz="16" w:space="0" w:color="000000"/>
              <w:bottom w:val="single" w:sz="16" w:space="0" w:color="000000"/>
            </w:tcBorders>
            <w:shd w:val="clear" w:color="auto" w:fill="FFFFFF"/>
            <w:vAlign w:val="bottom"/>
          </w:tcPr>
          <w:p w:rsidR="00913C21" w:rsidRPr="00913C21" w:rsidRDefault="00913C21" w:rsidP="00913C21">
            <w:pPr>
              <w:jc w:val="right"/>
              <w:rPr>
                <w:lang w:bidi="ar-IQ"/>
              </w:rPr>
            </w:pPr>
            <w:r w:rsidRPr="00913C21">
              <w:rPr>
                <w:lang w:bidi="ar-IQ"/>
              </w:rPr>
              <w:t>Value</w:t>
            </w:r>
          </w:p>
        </w:tc>
        <w:tc>
          <w:tcPr>
            <w:tcW w:w="1029" w:type="dxa"/>
            <w:tcBorders>
              <w:top w:val="single" w:sz="16" w:space="0" w:color="000000"/>
              <w:bottom w:val="single" w:sz="16" w:space="0" w:color="000000"/>
            </w:tcBorders>
            <w:shd w:val="clear" w:color="auto" w:fill="FFFFFF"/>
            <w:vAlign w:val="bottom"/>
          </w:tcPr>
          <w:p w:rsidR="00913C21" w:rsidRPr="00913C21" w:rsidRDefault="00913C21" w:rsidP="00913C21">
            <w:pPr>
              <w:jc w:val="right"/>
              <w:rPr>
                <w:lang w:bidi="ar-IQ"/>
              </w:rPr>
            </w:pPr>
            <w:r w:rsidRPr="00913C21">
              <w:rPr>
                <w:lang w:bidi="ar-IQ"/>
              </w:rPr>
              <w:t>df</w:t>
            </w:r>
          </w:p>
        </w:tc>
        <w:tc>
          <w:tcPr>
            <w:tcW w:w="1475" w:type="dxa"/>
            <w:tcBorders>
              <w:top w:val="single" w:sz="16" w:space="0" w:color="000000"/>
              <w:bottom w:val="single" w:sz="16" w:space="0" w:color="000000"/>
            </w:tcBorders>
            <w:shd w:val="clear" w:color="auto" w:fill="FFFFFF"/>
            <w:vAlign w:val="bottom"/>
          </w:tcPr>
          <w:p w:rsidR="00913C21" w:rsidRPr="00913C21" w:rsidRDefault="00913C21" w:rsidP="00913C21">
            <w:pPr>
              <w:jc w:val="right"/>
              <w:rPr>
                <w:lang w:bidi="ar-IQ"/>
              </w:rPr>
            </w:pPr>
            <w:r w:rsidRPr="00913C21">
              <w:rPr>
                <w:lang w:bidi="ar-IQ"/>
              </w:rPr>
              <w:t>Asymptotic Significance (2-sided)</w:t>
            </w:r>
          </w:p>
        </w:tc>
        <w:tc>
          <w:tcPr>
            <w:tcW w:w="1475" w:type="dxa"/>
            <w:tcBorders>
              <w:top w:val="single" w:sz="16" w:space="0" w:color="000000"/>
              <w:bottom w:val="single" w:sz="16" w:space="0" w:color="000000"/>
            </w:tcBorders>
            <w:shd w:val="clear" w:color="auto" w:fill="FFFFFF"/>
            <w:vAlign w:val="bottom"/>
          </w:tcPr>
          <w:p w:rsidR="00913C21" w:rsidRPr="00913C21" w:rsidRDefault="00913C21" w:rsidP="00913C21">
            <w:pPr>
              <w:jc w:val="right"/>
              <w:rPr>
                <w:lang w:bidi="ar-IQ"/>
              </w:rPr>
            </w:pPr>
            <w:r w:rsidRPr="00913C21">
              <w:rPr>
                <w:lang w:bidi="ar-IQ"/>
              </w:rPr>
              <w:t>Exact Sig. (2-sided)</w:t>
            </w:r>
          </w:p>
        </w:tc>
        <w:tc>
          <w:tcPr>
            <w:tcW w:w="1475" w:type="dxa"/>
            <w:tcBorders>
              <w:top w:val="single" w:sz="16" w:space="0" w:color="000000"/>
              <w:bottom w:val="single" w:sz="16" w:space="0" w:color="000000"/>
              <w:right w:val="single" w:sz="16" w:space="0" w:color="000000"/>
            </w:tcBorders>
            <w:shd w:val="clear" w:color="auto" w:fill="FFFFFF"/>
            <w:vAlign w:val="bottom"/>
          </w:tcPr>
          <w:p w:rsidR="00913C21" w:rsidRPr="00913C21" w:rsidRDefault="00913C21" w:rsidP="00913C21">
            <w:pPr>
              <w:jc w:val="right"/>
              <w:rPr>
                <w:lang w:bidi="ar-IQ"/>
              </w:rPr>
            </w:pPr>
            <w:r w:rsidRPr="00913C21">
              <w:rPr>
                <w:lang w:bidi="ar-IQ"/>
              </w:rPr>
              <w:t>Exact Sig. (1-sided)</w:t>
            </w:r>
          </w:p>
        </w:tc>
      </w:tr>
      <w:tr w:rsidR="00913C21" w:rsidRPr="00913C21">
        <w:trPr>
          <w:cantSplit/>
        </w:trPr>
        <w:tc>
          <w:tcPr>
            <w:tcW w:w="2459" w:type="dxa"/>
            <w:tcBorders>
              <w:top w:val="single" w:sz="16" w:space="0" w:color="000000"/>
              <w:left w:val="single" w:sz="16" w:space="0" w:color="000000"/>
              <w:bottom w:val="nil"/>
              <w:right w:val="single" w:sz="16" w:space="0" w:color="000000"/>
            </w:tcBorders>
            <w:shd w:val="clear" w:color="auto" w:fill="FFFFFF"/>
          </w:tcPr>
          <w:p w:rsidR="00913C21" w:rsidRPr="00913C21" w:rsidRDefault="00913C21" w:rsidP="00913C21">
            <w:pPr>
              <w:jc w:val="right"/>
              <w:rPr>
                <w:lang w:bidi="ar-IQ"/>
              </w:rPr>
            </w:pPr>
            <w:r w:rsidRPr="00913C21">
              <w:rPr>
                <w:lang w:bidi="ar-IQ"/>
              </w:rPr>
              <w:t>Pearson Chi-Square</w:t>
            </w:r>
          </w:p>
        </w:tc>
        <w:tc>
          <w:tcPr>
            <w:tcW w:w="1029" w:type="dxa"/>
            <w:tcBorders>
              <w:top w:val="single" w:sz="16" w:space="0" w:color="000000"/>
              <w:left w:val="single" w:sz="16" w:space="0" w:color="000000"/>
              <w:bottom w:val="nil"/>
            </w:tcBorders>
            <w:shd w:val="clear" w:color="auto" w:fill="FFFFFF"/>
            <w:vAlign w:val="center"/>
          </w:tcPr>
          <w:p w:rsidR="00913C21" w:rsidRPr="00913C21" w:rsidRDefault="00913C21" w:rsidP="00913C21">
            <w:pPr>
              <w:jc w:val="right"/>
              <w:rPr>
                <w:lang w:bidi="ar-IQ"/>
              </w:rPr>
            </w:pPr>
            <w:r w:rsidRPr="00913C21">
              <w:rPr>
                <w:lang w:bidi="ar-IQ"/>
              </w:rPr>
              <w:t>1.039</w:t>
            </w:r>
            <w:r w:rsidRPr="00913C21">
              <w:rPr>
                <w:vertAlign w:val="superscript"/>
                <w:lang w:bidi="ar-IQ"/>
              </w:rPr>
              <w:t>a</w:t>
            </w:r>
          </w:p>
        </w:tc>
        <w:tc>
          <w:tcPr>
            <w:tcW w:w="1029" w:type="dxa"/>
            <w:tcBorders>
              <w:top w:val="single" w:sz="16" w:space="0" w:color="000000"/>
              <w:bottom w:val="nil"/>
            </w:tcBorders>
            <w:shd w:val="clear" w:color="auto" w:fill="FFFFFF"/>
            <w:vAlign w:val="center"/>
          </w:tcPr>
          <w:p w:rsidR="00913C21" w:rsidRPr="00913C21" w:rsidRDefault="00913C21" w:rsidP="00913C21">
            <w:pPr>
              <w:jc w:val="right"/>
              <w:rPr>
                <w:lang w:bidi="ar-IQ"/>
              </w:rPr>
            </w:pPr>
            <w:r w:rsidRPr="00913C21">
              <w:rPr>
                <w:lang w:bidi="ar-IQ"/>
              </w:rPr>
              <w:t>1</w:t>
            </w:r>
          </w:p>
        </w:tc>
        <w:tc>
          <w:tcPr>
            <w:tcW w:w="1475" w:type="dxa"/>
            <w:tcBorders>
              <w:top w:val="single" w:sz="16" w:space="0" w:color="000000"/>
              <w:bottom w:val="nil"/>
            </w:tcBorders>
            <w:shd w:val="clear" w:color="auto" w:fill="FFFFFF"/>
            <w:vAlign w:val="center"/>
          </w:tcPr>
          <w:p w:rsidR="00913C21" w:rsidRPr="00913C21" w:rsidRDefault="00913C21" w:rsidP="00913C21">
            <w:pPr>
              <w:jc w:val="right"/>
              <w:rPr>
                <w:lang w:bidi="ar-IQ"/>
              </w:rPr>
            </w:pPr>
            <w:r w:rsidRPr="00913C21">
              <w:rPr>
                <w:lang w:bidi="ar-IQ"/>
              </w:rPr>
              <w:t>.308</w:t>
            </w:r>
          </w:p>
        </w:tc>
        <w:tc>
          <w:tcPr>
            <w:tcW w:w="1475" w:type="dxa"/>
            <w:tcBorders>
              <w:top w:val="single" w:sz="16" w:space="0" w:color="000000"/>
              <w:bottom w:val="nil"/>
            </w:tcBorders>
            <w:shd w:val="clear" w:color="auto" w:fill="FFFFFF"/>
            <w:vAlign w:val="center"/>
          </w:tcPr>
          <w:p w:rsidR="00913C21" w:rsidRPr="00913C21" w:rsidRDefault="00913C21" w:rsidP="00913C21">
            <w:pPr>
              <w:jc w:val="right"/>
              <w:rPr>
                <w:lang w:bidi="ar-IQ"/>
              </w:rPr>
            </w:pPr>
          </w:p>
        </w:tc>
        <w:tc>
          <w:tcPr>
            <w:tcW w:w="1475" w:type="dxa"/>
            <w:tcBorders>
              <w:top w:val="single" w:sz="16" w:space="0" w:color="000000"/>
              <w:bottom w:val="nil"/>
              <w:right w:val="single" w:sz="16" w:space="0" w:color="000000"/>
            </w:tcBorders>
            <w:shd w:val="clear" w:color="auto" w:fill="FFFFFF"/>
            <w:vAlign w:val="center"/>
          </w:tcPr>
          <w:p w:rsidR="00913C21" w:rsidRPr="00913C21" w:rsidRDefault="00913C21" w:rsidP="00913C21">
            <w:pPr>
              <w:jc w:val="right"/>
              <w:rPr>
                <w:lang w:bidi="ar-IQ"/>
              </w:rPr>
            </w:pPr>
          </w:p>
        </w:tc>
      </w:tr>
      <w:tr w:rsidR="00913C21" w:rsidRPr="00913C21">
        <w:trPr>
          <w:cantSplit/>
        </w:trPr>
        <w:tc>
          <w:tcPr>
            <w:tcW w:w="2459" w:type="dxa"/>
            <w:tcBorders>
              <w:top w:val="nil"/>
              <w:left w:val="single" w:sz="16" w:space="0" w:color="000000"/>
              <w:bottom w:val="nil"/>
              <w:right w:val="single" w:sz="16" w:space="0" w:color="000000"/>
            </w:tcBorders>
            <w:shd w:val="clear" w:color="auto" w:fill="FFFFFF"/>
          </w:tcPr>
          <w:p w:rsidR="00913C21" w:rsidRPr="00913C21" w:rsidRDefault="00913C21" w:rsidP="00913C21">
            <w:pPr>
              <w:jc w:val="right"/>
              <w:rPr>
                <w:lang w:bidi="ar-IQ"/>
              </w:rPr>
            </w:pPr>
            <w:r w:rsidRPr="00913C21">
              <w:rPr>
                <w:lang w:bidi="ar-IQ"/>
              </w:rPr>
              <w:t>Continuity Correction</w:t>
            </w:r>
            <w:r w:rsidRPr="00913C21">
              <w:rPr>
                <w:vertAlign w:val="superscript"/>
                <w:lang w:bidi="ar-IQ"/>
              </w:rPr>
              <w:t>b</w:t>
            </w:r>
          </w:p>
        </w:tc>
        <w:tc>
          <w:tcPr>
            <w:tcW w:w="1029" w:type="dxa"/>
            <w:tcBorders>
              <w:top w:val="nil"/>
              <w:left w:val="single" w:sz="16" w:space="0" w:color="000000"/>
              <w:bottom w:val="nil"/>
            </w:tcBorders>
            <w:shd w:val="clear" w:color="auto" w:fill="FFFFFF"/>
            <w:vAlign w:val="center"/>
          </w:tcPr>
          <w:p w:rsidR="00913C21" w:rsidRPr="00913C21" w:rsidRDefault="00913C21" w:rsidP="00913C21">
            <w:pPr>
              <w:jc w:val="right"/>
              <w:rPr>
                <w:lang w:bidi="ar-IQ"/>
              </w:rPr>
            </w:pPr>
            <w:r w:rsidRPr="00913C21">
              <w:rPr>
                <w:lang w:bidi="ar-IQ"/>
              </w:rPr>
              <w:t>.170</w:t>
            </w:r>
          </w:p>
        </w:tc>
        <w:tc>
          <w:tcPr>
            <w:tcW w:w="1029" w:type="dxa"/>
            <w:tcBorders>
              <w:top w:val="nil"/>
              <w:bottom w:val="nil"/>
            </w:tcBorders>
            <w:shd w:val="clear" w:color="auto" w:fill="FFFFFF"/>
            <w:vAlign w:val="center"/>
          </w:tcPr>
          <w:p w:rsidR="00913C21" w:rsidRPr="00913C21" w:rsidRDefault="00913C21" w:rsidP="00913C21">
            <w:pPr>
              <w:jc w:val="right"/>
              <w:rPr>
                <w:lang w:bidi="ar-IQ"/>
              </w:rPr>
            </w:pPr>
            <w:r w:rsidRPr="00913C21">
              <w:rPr>
                <w:lang w:bidi="ar-IQ"/>
              </w:rPr>
              <w:t>1</w:t>
            </w:r>
          </w:p>
        </w:tc>
        <w:tc>
          <w:tcPr>
            <w:tcW w:w="1475" w:type="dxa"/>
            <w:tcBorders>
              <w:top w:val="nil"/>
              <w:bottom w:val="nil"/>
            </w:tcBorders>
            <w:shd w:val="clear" w:color="auto" w:fill="FFFFFF"/>
            <w:vAlign w:val="center"/>
          </w:tcPr>
          <w:p w:rsidR="00913C21" w:rsidRPr="00913C21" w:rsidRDefault="00913C21" w:rsidP="00913C21">
            <w:pPr>
              <w:jc w:val="right"/>
              <w:rPr>
                <w:lang w:bidi="ar-IQ"/>
              </w:rPr>
            </w:pPr>
            <w:r w:rsidRPr="00913C21">
              <w:rPr>
                <w:lang w:bidi="ar-IQ"/>
              </w:rPr>
              <w:t>.680</w:t>
            </w:r>
          </w:p>
        </w:tc>
        <w:tc>
          <w:tcPr>
            <w:tcW w:w="1475" w:type="dxa"/>
            <w:tcBorders>
              <w:top w:val="nil"/>
              <w:bottom w:val="nil"/>
            </w:tcBorders>
            <w:shd w:val="clear" w:color="auto" w:fill="FFFFFF"/>
            <w:vAlign w:val="center"/>
          </w:tcPr>
          <w:p w:rsidR="00913C21" w:rsidRPr="00913C21" w:rsidRDefault="00913C21" w:rsidP="00913C21">
            <w:pPr>
              <w:jc w:val="right"/>
              <w:rPr>
                <w:lang w:bidi="ar-IQ"/>
              </w:rPr>
            </w:pPr>
          </w:p>
        </w:tc>
        <w:tc>
          <w:tcPr>
            <w:tcW w:w="1475" w:type="dxa"/>
            <w:tcBorders>
              <w:top w:val="nil"/>
              <w:bottom w:val="nil"/>
              <w:right w:val="single" w:sz="16" w:space="0" w:color="000000"/>
            </w:tcBorders>
            <w:shd w:val="clear" w:color="auto" w:fill="FFFFFF"/>
            <w:vAlign w:val="center"/>
          </w:tcPr>
          <w:p w:rsidR="00913C21" w:rsidRPr="00913C21" w:rsidRDefault="00913C21" w:rsidP="00913C21">
            <w:pPr>
              <w:jc w:val="right"/>
              <w:rPr>
                <w:lang w:bidi="ar-IQ"/>
              </w:rPr>
            </w:pPr>
          </w:p>
        </w:tc>
      </w:tr>
      <w:tr w:rsidR="00913C21" w:rsidRPr="00913C21">
        <w:trPr>
          <w:cantSplit/>
        </w:trPr>
        <w:tc>
          <w:tcPr>
            <w:tcW w:w="2459" w:type="dxa"/>
            <w:tcBorders>
              <w:top w:val="nil"/>
              <w:left w:val="single" w:sz="16" w:space="0" w:color="000000"/>
              <w:bottom w:val="nil"/>
              <w:right w:val="single" w:sz="16" w:space="0" w:color="000000"/>
            </w:tcBorders>
            <w:shd w:val="clear" w:color="auto" w:fill="FFFFFF"/>
          </w:tcPr>
          <w:p w:rsidR="00913C21" w:rsidRPr="00913C21" w:rsidRDefault="00913C21" w:rsidP="00913C21">
            <w:pPr>
              <w:jc w:val="right"/>
              <w:rPr>
                <w:lang w:bidi="ar-IQ"/>
              </w:rPr>
            </w:pPr>
            <w:r w:rsidRPr="00913C21">
              <w:rPr>
                <w:lang w:bidi="ar-IQ"/>
              </w:rPr>
              <w:t>Likelihood Ratio</w:t>
            </w:r>
          </w:p>
        </w:tc>
        <w:tc>
          <w:tcPr>
            <w:tcW w:w="1029" w:type="dxa"/>
            <w:tcBorders>
              <w:top w:val="nil"/>
              <w:left w:val="single" w:sz="16" w:space="0" w:color="000000"/>
              <w:bottom w:val="nil"/>
            </w:tcBorders>
            <w:shd w:val="clear" w:color="auto" w:fill="FFFFFF"/>
            <w:vAlign w:val="center"/>
          </w:tcPr>
          <w:p w:rsidR="00913C21" w:rsidRPr="00913C21" w:rsidRDefault="00913C21" w:rsidP="00913C21">
            <w:pPr>
              <w:jc w:val="right"/>
              <w:rPr>
                <w:lang w:bidi="ar-IQ"/>
              </w:rPr>
            </w:pPr>
            <w:r w:rsidRPr="00913C21">
              <w:rPr>
                <w:lang w:bidi="ar-IQ"/>
              </w:rPr>
              <w:t>1.871</w:t>
            </w:r>
          </w:p>
        </w:tc>
        <w:tc>
          <w:tcPr>
            <w:tcW w:w="1029" w:type="dxa"/>
            <w:tcBorders>
              <w:top w:val="nil"/>
              <w:bottom w:val="nil"/>
            </w:tcBorders>
            <w:shd w:val="clear" w:color="auto" w:fill="FFFFFF"/>
            <w:vAlign w:val="center"/>
          </w:tcPr>
          <w:p w:rsidR="00913C21" w:rsidRPr="00913C21" w:rsidRDefault="00913C21" w:rsidP="00913C21">
            <w:pPr>
              <w:jc w:val="right"/>
              <w:rPr>
                <w:lang w:bidi="ar-IQ"/>
              </w:rPr>
            </w:pPr>
            <w:r w:rsidRPr="00913C21">
              <w:rPr>
                <w:lang w:bidi="ar-IQ"/>
              </w:rPr>
              <w:t>1</w:t>
            </w:r>
          </w:p>
        </w:tc>
        <w:tc>
          <w:tcPr>
            <w:tcW w:w="1475" w:type="dxa"/>
            <w:tcBorders>
              <w:top w:val="nil"/>
              <w:bottom w:val="nil"/>
            </w:tcBorders>
            <w:shd w:val="clear" w:color="auto" w:fill="FFFFFF"/>
            <w:vAlign w:val="center"/>
          </w:tcPr>
          <w:p w:rsidR="00913C21" w:rsidRPr="00913C21" w:rsidRDefault="00913C21" w:rsidP="00913C21">
            <w:pPr>
              <w:jc w:val="right"/>
              <w:rPr>
                <w:lang w:bidi="ar-IQ"/>
              </w:rPr>
            </w:pPr>
            <w:r w:rsidRPr="00913C21">
              <w:rPr>
                <w:lang w:bidi="ar-IQ"/>
              </w:rPr>
              <w:t>.171</w:t>
            </w:r>
          </w:p>
        </w:tc>
        <w:tc>
          <w:tcPr>
            <w:tcW w:w="1475" w:type="dxa"/>
            <w:tcBorders>
              <w:top w:val="nil"/>
              <w:bottom w:val="nil"/>
            </w:tcBorders>
            <w:shd w:val="clear" w:color="auto" w:fill="FFFFFF"/>
            <w:vAlign w:val="center"/>
          </w:tcPr>
          <w:p w:rsidR="00913C21" w:rsidRPr="00913C21" w:rsidRDefault="00913C21" w:rsidP="00913C21">
            <w:pPr>
              <w:jc w:val="right"/>
              <w:rPr>
                <w:lang w:bidi="ar-IQ"/>
              </w:rPr>
            </w:pPr>
          </w:p>
        </w:tc>
        <w:tc>
          <w:tcPr>
            <w:tcW w:w="1475" w:type="dxa"/>
            <w:tcBorders>
              <w:top w:val="nil"/>
              <w:bottom w:val="nil"/>
              <w:right w:val="single" w:sz="16" w:space="0" w:color="000000"/>
            </w:tcBorders>
            <w:shd w:val="clear" w:color="auto" w:fill="FFFFFF"/>
            <w:vAlign w:val="center"/>
          </w:tcPr>
          <w:p w:rsidR="00913C21" w:rsidRPr="00913C21" w:rsidRDefault="00913C21" w:rsidP="00913C21">
            <w:pPr>
              <w:jc w:val="right"/>
              <w:rPr>
                <w:lang w:bidi="ar-IQ"/>
              </w:rPr>
            </w:pPr>
          </w:p>
        </w:tc>
      </w:tr>
      <w:tr w:rsidR="00913C21" w:rsidRPr="00913C21">
        <w:trPr>
          <w:cantSplit/>
        </w:trPr>
        <w:tc>
          <w:tcPr>
            <w:tcW w:w="2459" w:type="dxa"/>
            <w:tcBorders>
              <w:top w:val="nil"/>
              <w:left w:val="single" w:sz="16" w:space="0" w:color="000000"/>
              <w:bottom w:val="nil"/>
              <w:right w:val="single" w:sz="16" w:space="0" w:color="000000"/>
            </w:tcBorders>
            <w:shd w:val="clear" w:color="auto" w:fill="FFFFFF"/>
          </w:tcPr>
          <w:p w:rsidR="00913C21" w:rsidRPr="00913C21" w:rsidRDefault="00913C21" w:rsidP="00913C21">
            <w:pPr>
              <w:jc w:val="right"/>
              <w:rPr>
                <w:lang w:bidi="ar-IQ"/>
              </w:rPr>
            </w:pPr>
            <w:r w:rsidRPr="00913C21">
              <w:rPr>
                <w:lang w:bidi="ar-IQ"/>
              </w:rPr>
              <w:t>Fisher's Exact Test</w:t>
            </w:r>
          </w:p>
        </w:tc>
        <w:tc>
          <w:tcPr>
            <w:tcW w:w="1029" w:type="dxa"/>
            <w:tcBorders>
              <w:top w:val="nil"/>
              <w:left w:val="single" w:sz="16" w:space="0" w:color="000000"/>
              <w:bottom w:val="nil"/>
            </w:tcBorders>
            <w:shd w:val="clear" w:color="auto" w:fill="FFFFFF"/>
            <w:vAlign w:val="center"/>
          </w:tcPr>
          <w:p w:rsidR="00913C21" w:rsidRPr="00913C21" w:rsidRDefault="00913C21" w:rsidP="00913C21">
            <w:pPr>
              <w:jc w:val="right"/>
              <w:rPr>
                <w:lang w:bidi="ar-IQ"/>
              </w:rPr>
            </w:pPr>
          </w:p>
        </w:tc>
        <w:tc>
          <w:tcPr>
            <w:tcW w:w="1029" w:type="dxa"/>
            <w:tcBorders>
              <w:top w:val="nil"/>
              <w:bottom w:val="nil"/>
            </w:tcBorders>
            <w:shd w:val="clear" w:color="auto" w:fill="FFFFFF"/>
            <w:vAlign w:val="center"/>
          </w:tcPr>
          <w:p w:rsidR="00913C21" w:rsidRPr="00913C21" w:rsidRDefault="00913C21" w:rsidP="00913C21">
            <w:pPr>
              <w:jc w:val="right"/>
              <w:rPr>
                <w:lang w:bidi="ar-IQ"/>
              </w:rPr>
            </w:pPr>
          </w:p>
        </w:tc>
        <w:tc>
          <w:tcPr>
            <w:tcW w:w="1475" w:type="dxa"/>
            <w:tcBorders>
              <w:top w:val="nil"/>
              <w:bottom w:val="nil"/>
            </w:tcBorders>
            <w:shd w:val="clear" w:color="auto" w:fill="FFFFFF"/>
            <w:vAlign w:val="center"/>
          </w:tcPr>
          <w:p w:rsidR="00913C21" w:rsidRPr="00913C21" w:rsidRDefault="00913C21" w:rsidP="00913C21">
            <w:pPr>
              <w:jc w:val="right"/>
              <w:rPr>
                <w:lang w:bidi="ar-IQ"/>
              </w:rPr>
            </w:pPr>
          </w:p>
        </w:tc>
        <w:tc>
          <w:tcPr>
            <w:tcW w:w="1475" w:type="dxa"/>
            <w:tcBorders>
              <w:top w:val="nil"/>
              <w:bottom w:val="nil"/>
            </w:tcBorders>
            <w:shd w:val="clear" w:color="auto" w:fill="FFFFFF"/>
            <w:vAlign w:val="center"/>
          </w:tcPr>
          <w:p w:rsidR="00913C21" w:rsidRPr="00913C21" w:rsidRDefault="00913C21" w:rsidP="00913C21">
            <w:pPr>
              <w:jc w:val="right"/>
              <w:rPr>
                <w:lang w:bidi="ar-IQ"/>
              </w:rPr>
            </w:pPr>
            <w:r w:rsidRPr="00913C21">
              <w:rPr>
                <w:lang w:bidi="ar-IQ"/>
              </w:rPr>
              <w:t>.591</w:t>
            </w:r>
          </w:p>
        </w:tc>
        <w:tc>
          <w:tcPr>
            <w:tcW w:w="1475" w:type="dxa"/>
            <w:tcBorders>
              <w:top w:val="nil"/>
              <w:bottom w:val="nil"/>
              <w:right w:val="single" w:sz="16" w:space="0" w:color="000000"/>
            </w:tcBorders>
            <w:shd w:val="clear" w:color="auto" w:fill="FFFFFF"/>
            <w:vAlign w:val="center"/>
          </w:tcPr>
          <w:p w:rsidR="00913C21" w:rsidRPr="00913C21" w:rsidRDefault="00913C21" w:rsidP="00913C21">
            <w:pPr>
              <w:jc w:val="right"/>
              <w:rPr>
                <w:lang w:bidi="ar-IQ"/>
              </w:rPr>
            </w:pPr>
            <w:r w:rsidRPr="00913C21">
              <w:rPr>
                <w:lang w:bidi="ar-IQ"/>
              </w:rPr>
              <w:t>.394</w:t>
            </w:r>
          </w:p>
        </w:tc>
      </w:tr>
      <w:tr w:rsidR="00913C21" w:rsidRPr="00913C21">
        <w:trPr>
          <w:cantSplit/>
        </w:trPr>
        <w:tc>
          <w:tcPr>
            <w:tcW w:w="2459" w:type="dxa"/>
            <w:tcBorders>
              <w:top w:val="nil"/>
              <w:left w:val="single" w:sz="16" w:space="0" w:color="000000"/>
              <w:bottom w:val="nil"/>
              <w:right w:val="single" w:sz="16" w:space="0" w:color="000000"/>
            </w:tcBorders>
            <w:shd w:val="clear" w:color="auto" w:fill="FFFFFF"/>
          </w:tcPr>
          <w:p w:rsidR="00913C21" w:rsidRPr="00913C21" w:rsidRDefault="00913C21" w:rsidP="00913C21">
            <w:pPr>
              <w:jc w:val="right"/>
              <w:rPr>
                <w:lang w:bidi="ar-IQ"/>
              </w:rPr>
            </w:pPr>
            <w:r w:rsidRPr="00913C21">
              <w:rPr>
                <w:lang w:bidi="ar-IQ"/>
              </w:rPr>
              <w:t>Linear-by-Linear Association</w:t>
            </w:r>
          </w:p>
        </w:tc>
        <w:tc>
          <w:tcPr>
            <w:tcW w:w="1029" w:type="dxa"/>
            <w:tcBorders>
              <w:top w:val="nil"/>
              <w:left w:val="single" w:sz="16" w:space="0" w:color="000000"/>
              <w:bottom w:val="nil"/>
            </w:tcBorders>
            <w:shd w:val="clear" w:color="auto" w:fill="FFFFFF"/>
            <w:vAlign w:val="center"/>
          </w:tcPr>
          <w:p w:rsidR="00913C21" w:rsidRPr="00913C21" w:rsidRDefault="00913C21" w:rsidP="00913C21">
            <w:pPr>
              <w:jc w:val="right"/>
              <w:rPr>
                <w:lang w:bidi="ar-IQ"/>
              </w:rPr>
            </w:pPr>
            <w:r w:rsidRPr="00913C21">
              <w:rPr>
                <w:lang w:bidi="ar-IQ"/>
              </w:rPr>
              <w:t>1.029</w:t>
            </w:r>
          </w:p>
        </w:tc>
        <w:tc>
          <w:tcPr>
            <w:tcW w:w="1029" w:type="dxa"/>
            <w:tcBorders>
              <w:top w:val="nil"/>
              <w:bottom w:val="nil"/>
            </w:tcBorders>
            <w:shd w:val="clear" w:color="auto" w:fill="FFFFFF"/>
            <w:vAlign w:val="center"/>
          </w:tcPr>
          <w:p w:rsidR="00913C21" w:rsidRPr="00913C21" w:rsidRDefault="00913C21" w:rsidP="00913C21">
            <w:pPr>
              <w:jc w:val="right"/>
              <w:rPr>
                <w:lang w:bidi="ar-IQ"/>
              </w:rPr>
            </w:pPr>
            <w:r w:rsidRPr="00913C21">
              <w:rPr>
                <w:lang w:bidi="ar-IQ"/>
              </w:rPr>
              <w:t>1</w:t>
            </w:r>
          </w:p>
        </w:tc>
        <w:tc>
          <w:tcPr>
            <w:tcW w:w="1475" w:type="dxa"/>
            <w:tcBorders>
              <w:top w:val="nil"/>
              <w:bottom w:val="nil"/>
            </w:tcBorders>
            <w:shd w:val="clear" w:color="auto" w:fill="FFFFFF"/>
            <w:vAlign w:val="center"/>
          </w:tcPr>
          <w:p w:rsidR="00913C21" w:rsidRPr="00913C21" w:rsidRDefault="00913C21" w:rsidP="00913C21">
            <w:pPr>
              <w:jc w:val="right"/>
              <w:rPr>
                <w:lang w:bidi="ar-IQ"/>
              </w:rPr>
            </w:pPr>
            <w:r w:rsidRPr="00913C21">
              <w:rPr>
                <w:lang w:bidi="ar-IQ"/>
              </w:rPr>
              <w:t>.310</w:t>
            </w:r>
          </w:p>
        </w:tc>
        <w:tc>
          <w:tcPr>
            <w:tcW w:w="1475" w:type="dxa"/>
            <w:tcBorders>
              <w:top w:val="nil"/>
              <w:bottom w:val="nil"/>
            </w:tcBorders>
            <w:shd w:val="clear" w:color="auto" w:fill="FFFFFF"/>
            <w:vAlign w:val="center"/>
          </w:tcPr>
          <w:p w:rsidR="00913C21" w:rsidRPr="00913C21" w:rsidRDefault="00913C21" w:rsidP="00913C21">
            <w:pPr>
              <w:jc w:val="right"/>
              <w:rPr>
                <w:lang w:bidi="ar-IQ"/>
              </w:rPr>
            </w:pPr>
          </w:p>
        </w:tc>
        <w:tc>
          <w:tcPr>
            <w:tcW w:w="1475" w:type="dxa"/>
            <w:tcBorders>
              <w:top w:val="nil"/>
              <w:bottom w:val="nil"/>
              <w:right w:val="single" w:sz="16" w:space="0" w:color="000000"/>
            </w:tcBorders>
            <w:shd w:val="clear" w:color="auto" w:fill="FFFFFF"/>
            <w:vAlign w:val="center"/>
          </w:tcPr>
          <w:p w:rsidR="00913C21" w:rsidRPr="00913C21" w:rsidRDefault="00913C21" w:rsidP="00913C21">
            <w:pPr>
              <w:jc w:val="right"/>
              <w:rPr>
                <w:lang w:bidi="ar-IQ"/>
              </w:rPr>
            </w:pPr>
          </w:p>
        </w:tc>
      </w:tr>
      <w:tr w:rsidR="00913C21" w:rsidRPr="00913C21">
        <w:trPr>
          <w:cantSplit/>
        </w:trPr>
        <w:tc>
          <w:tcPr>
            <w:tcW w:w="2459" w:type="dxa"/>
            <w:tcBorders>
              <w:top w:val="nil"/>
              <w:left w:val="single" w:sz="16" w:space="0" w:color="000000"/>
              <w:bottom w:val="single" w:sz="16" w:space="0" w:color="000000"/>
              <w:right w:val="single" w:sz="16" w:space="0" w:color="000000"/>
            </w:tcBorders>
            <w:shd w:val="clear" w:color="auto" w:fill="FFFFFF"/>
          </w:tcPr>
          <w:p w:rsidR="00913C21" w:rsidRPr="00913C21" w:rsidRDefault="00913C21" w:rsidP="00913C21">
            <w:pPr>
              <w:jc w:val="right"/>
              <w:rPr>
                <w:lang w:bidi="ar-IQ"/>
              </w:rPr>
            </w:pPr>
            <w:r w:rsidRPr="00913C21">
              <w:rPr>
                <w:lang w:bidi="ar-IQ"/>
              </w:rPr>
              <w:t>N of Valid Cases</w:t>
            </w:r>
          </w:p>
        </w:tc>
        <w:tc>
          <w:tcPr>
            <w:tcW w:w="1029" w:type="dxa"/>
            <w:tcBorders>
              <w:top w:val="nil"/>
              <w:left w:val="single" w:sz="16" w:space="0" w:color="000000"/>
              <w:bottom w:val="single" w:sz="16" w:space="0" w:color="000000"/>
            </w:tcBorders>
            <w:shd w:val="clear" w:color="auto" w:fill="FFFFFF"/>
            <w:vAlign w:val="center"/>
          </w:tcPr>
          <w:p w:rsidR="00913C21" w:rsidRPr="00913C21" w:rsidRDefault="00913C21" w:rsidP="00913C21">
            <w:pPr>
              <w:jc w:val="right"/>
              <w:rPr>
                <w:lang w:bidi="ar-IQ"/>
              </w:rPr>
            </w:pPr>
            <w:r w:rsidRPr="00913C21">
              <w:rPr>
                <w:lang w:bidi="ar-IQ"/>
              </w:rPr>
              <w:t>100</w:t>
            </w:r>
          </w:p>
        </w:tc>
        <w:tc>
          <w:tcPr>
            <w:tcW w:w="1029" w:type="dxa"/>
            <w:tcBorders>
              <w:top w:val="nil"/>
              <w:bottom w:val="single" w:sz="16" w:space="0" w:color="000000"/>
            </w:tcBorders>
            <w:shd w:val="clear" w:color="auto" w:fill="FFFFFF"/>
            <w:vAlign w:val="center"/>
          </w:tcPr>
          <w:p w:rsidR="00913C21" w:rsidRPr="00913C21" w:rsidRDefault="00913C21" w:rsidP="00913C21">
            <w:pPr>
              <w:jc w:val="right"/>
              <w:rPr>
                <w:lang w:bidi="ar-IQ"/>
              </w:rPr>
            </w:pPr>
          </w:p>
        </w:tc>
        <w:tc>
          <w:tcPr>
            <w:tcW w:w="1475" w:type="dxa"/>
            <w:tcBorders>
              <w:top w:val="nil"/>
              <w:bottom w:val="single" w:sz="16" w:space="0" w:color="000000"/>
            </w:tcBorders>
            <w:shd w:val="clear" w:color="auto" w:fill="FFFFFF"/>
            <w:vAlign w:val="center"/>
          </w:tcPr>
          <w:p w:rsidR="00913C21" w:rsidRPr="00913C21" w:rsidRDefault="00913C21" w:rsidP="00913C21">
            <w:pPr>
              <w:jc w:val="right"/>
              <w:rPr>
                <w:lang w:bidi="ar-IQ"/>
              </w:rPr>
            </w:pPr>
          </w:p>
        </w:tc>
        <w:tc>
          <w:tcPr>
            <w:tcW w:w="1475" w:type="dxa"/>
            <w:tcBorders>
              <w:top w:val="nil"/>
              <w:bottom w:val="single" w:sz="16" w:space="0" w:color="000000"/>
            </w:tcBorders>
            <w:shd w:val="clear" w:color="auto" w:fill="FFFFFF"/>
            <w:vAlign w:val="center"/>
          </w:tcPr>
          <w:p w:rsidR="00913C21" w:rsidRPr="00913C21" w:rsidRDefault="00913C21" w:rsidP="00913C21">
            <w:pPr>
              <w:jc w:val="right"/>
              <w:rPr>
                <w:lang w:bidi="ar-IQ"/>
              </w:rPr>
            </w:pPr>
          </w:p>
        </w:tc>
        <w:tc>
          <w:tcPr>
            <w:tcW w:w="1475" w:type="dxa"/>
            <w:tcBorders>
              <w:top w:val="nil"/>
              <w:bottom w:val="single" w:sz="16" w:space="0" w:color="000000"/>
              <w:right w:val="single" w:sz="16" w:space="0" w:color="000000"/>
            </w:tcBorders>
            <w:shd w:val="clear" w:color="auto" w:fill="FFFFFF"/>
            <w:vAlign w:val="center"/>
          </w:tcPr>
          <w:p w:rsidR="00913C21" w:rsidRPr="00913C21" w:rsidRDefault="00913C21" w:rsidP="00913C21">
            <w:pPr>
              <w:jc w:val="right"/>
              <w:rPr>
                <w:lang w:bidi="ar-IQ"/>
              </w:rPr>
            </w:pPr>
          </w:p>
        </w:tc>
      </w:tr>
      <w:tr w:rsidR="00913C21" w:rsidRPr="00913C21">
        <w:trPr>
          <w:cantSplit/>
        </w:trPr>
        <w:tc>
          <w:tcPr>
            <w:tcW w:w="8942" w:type="dxa"/>
            <w:gridSpan w:val="6"/>
            <w:tcBorders>
              <w:top w:val="nil"/>
              <w:left w:val="nil"/>
              <w:bottom w:val="nil"/>
              <w:right w:val="nil"/>
            </w:tcBorders>
            <w:shd w:val="clear" w:color="auto" w:fill="FFFFFF"/>
          </w:tcPr>
          <w:p w:rsidR="00913C21" w:rsidRPr="00C65FD7" w:rsidRDefault="00913C21" w:rsidP="00913C21">
            <w:pPr>
              <w:jc w:val="right"/>
              <w:rPr>
                <w:sz w:val="36"/>
                <w:szCs w:val="36"/>
                <w:lang w:bidi="ar-IQ"/>
              </w:rPr>
            </w:pPr>
            <w:r w:rsidRPr="00C65FD7">
              <w:rPr>
                <w:sz w:val="36"/>
                <w:szCs w:val="36"/>
                <w:lang w:bidi="ar-IQ"/>
              </w:rPr>
              <w:t>a. 1 cells (25.0%) have expected count less than 5. The minimum expected count is .84.</w:t>
            </w:r>
          </w:p>
        </w:tc>
      </w:tr>
      <w:tr w:rsidR="00913C21" w:rsidRPr="00913C21">
        <w:trPr>
          <w:cantSplit/>
        </w:trPr>
        <w:tc>
          <w:tcPr>
            <w:tcW w:w="8942" w:type="dxa"/>
            <w:gridSpan w:val="6"/>
            <w:tcBorders>
              <w:top w:val="nil"/>
              <w:left w:val="nil"/>
              <w:bottom w:val="nil"/>
              <w:right w:val="nil"/>
            </w:tcBorders>
            <w:shd w:val="clear" w:color="auto" w:fill="FFFFFF"/>
          </w:tcPr>
          <w:p w:rsidR="00913C21" w:rsidRPr="00C65FD7" w:rsidRDefault="00913C21" w:rsidP="00913C21">
            <w:pPr>
              <w:jc w:val="right"/>
              <w:rPr>
                <w:sz w:val="36"/>
                <w:szCs w:val="36"/>
                <w:lang w:bidi="ar-IQ"/>
              </w:rPr>
            </w:pPr>
            <w:r w:rsidRPr="00C65FD7">
              <w:rPr>
                <w:sz w:val="36"/>
                <w:szCs w:val="36"/>
                <w:lang w:bidi="ar-IQ"/>
              </w:rPr>
              <w:t>b. Computed only for a 2x2 table</w:t>
            </w:r>
          </w:p>
        </w:tc>
      </w:tr>
    </w:tbl>
    <w:p w:rsidR="00913C21" w:rsidRPr="00913C21" w:rsidRDefault="00913C21" w:rsidP="00913C21">
      <w:pPr>
        <w:jc w:val="right"/>
        <w:rPr>
          <w:lang w:bidi="ar-IQ"/>
        </w:rPr>
      </w:pPr>
    </w:p>
    <w:p w:rsidR="007C74D3" w:rsidRPr="007C74D3" w:rsidRDefault="007C74D3" w:rsidP="007C74D3">
      <w:pPr>
        <w:jc w:val="right"/>
        <w:rPr>
          <w:rFonts w:hint="cs"/>
          <w:rtl/>
        </w:rPr>
      </w:pPr>
    </w:p>
    <w:p w:rsidR="007C74D3" w:rsidRPr="007C74D3" w:rsidRDefault="007C74D3" w:rsidP="007C74D3">
      <w:pPr>
        <w:jc w:val="right"/>
        <w:rPr>
          <w:lang w:bidi="ar-IQ"/>
        </w:rPr>
      </w:pPr>
    </w:p>
    <w:tbl>
      <w:tblPr>
        <w:tblW w:w="73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6"/>
        <w:gridCol w:w="1522"/>
        <w:gridCol w:w="1169"/>
        <w:gridCol w:w="1030"/>
        <w:gridCol w:w="1399"/>
        <w:gridCol w:w="1476"/>
      </w:tblGrid>
      <w:tr w:rsidR="007C74D3" w:rsidRPr="007C74D3">
        <w:trPr>
          <w:cantSplit/>
        </w:trPr>
        <w:tc>
          <w:tcPr>
            <w:tcW w:w="7328" w:type="dxa"/>
            <w:gridSpan w:val="6"/>
            <w:tcBorders>
              <w:top w:val="nil"/>
              <w:left w:val="nil"/>
              <w:bottom w:val="nil"/>
              <w:right w:val="nil"/>
            </w:tcBorders>
            <w:shd w:val="clear" w:color="auto" w:fill="FFFFFF"/>
            <w:vAlign w:val="center"/>
          </w:tcPr>
          <w:p w:rsidR="007C74D3" w:rsidRPr="00C65FD7" w:rsidRDefault="007C74D3" w:rsidP="007C74D3">
            <w:pPr>
              <w:jc w:val="right"/>
              <w:rPr>
                <w:sz w:val="36"/>
                <w:szCs w:val="36"/>
                <w:lang w:bidi="ar-IQ"/>
              </w:rPr>
            </w:pPr>
            <w:r w:rsidRPr="00C65FD7">
              <w:rPr>
                <w:b/>
                <w:bCs/>
                <w:sz w:val="36"/>
                <w:szCs w:val="36"/>
                <w:lang w:bidi="ar-IQ"/>
              </w:rPr>
              <w:t>HX of hypertention</w:t>
            </w:r>
          </w:p>
        </w:tc>
      </w:tr>
      <w:tr w:rsidR="007C74D3" w:rsidRPr="007C74D3">
        <w:trPr>
          <w:cantSplit/>
        </w:trPr>
        <w:tc>
          <w:tcPr>
            <w:tcW w:w="2258" w:type="dxa"/>
            <w:gridSpan w:val="2"/>
            <w:tcBorders>
              <w:top w:val="single" w:sz="16" w:space="0" w:color="000000"/>
              <w:left w:val="single" w:sz="16" w:space="0" w:color="000000"/>
              <w:bottom w:val="single" w:sz="16" w:space="0" w:color="000000"/>
              <w:right w:val="nil"/>
            </w:tcBorders>
            <w:shd w:val="clear" w:color="auto" w:fill="FFFFFF"/>
            <w:vAlign w:val="bottom"/>
          </w:tcPr>
          <w:p w:rsidR="007C74D3" w:rsidRPr="007C74D3" w:rsidRDefault="007C74D3" w:rsidP="007C74D3">
            <w:pPr>
              <w:jc w:val="right"/>
              <w:rPr>
                <w:lang w:bidi="ar-IQ"/>
              </w:rPr>
            </w:pPr>
          </w:p>
        </w:tc>
        <w:tc>
          <w:tcPr>
            <w:tcW w:w="1168" w:type="dxa"/>
            <w:tcBorders>
              <w:top w:val="single" w:sz="16" w:space="0" w:color="000000"/>
              <w:left w:val="single" w:sz="16" w:space="0" w:color="000000"/>
              <w:bottom w:val="single" w:sz="16" w:space="0" w:color="000000"/>
            </w:tcBorders>
            <w:shd w:val="clear" w:color="auto" w:fill="FFFFFF"/>
            <w:vAlign w:val="bottom"/>
          </w:tcPr>
          <w:p w:rsidR="007C74D3" w:rsidRPr="007C74D3" w:rsidRDefault="007C74D3" w:rsidP="007C74D3">
            <w:pPr>
              <w:jc w:val="right"/>
              <w:rPr>
                <w:lang w:bidi="ar-IQ"/>
              </w:rPr>
            </w:pPr>
            <w:r w:rsidRPr="007C74D3">
              <w:rPr>
                <w:lang w:bidi="ar-IQ"/>
              </w:rPr>
              <w:t>Frequency</w:t>
            </w:r>
          </w:p>
        </w:tc>
        <w:tc>
          <w:tcPr>
            <w:tcW w:w="1029" w:type="dxa"/>
            <w:tcBorders>
              <w:top w:val="single" w:sz="16" w:space="0" w:color="000000"/>
              <w:bottom w:val="single" w:sz="16" w:space="0" w:color="000000"/>
            </w:tcBorders>
            <w:shd w:val="clear" w:color="auto" w:fill="FFFFFF"/>
            <w:vAlign w:val="bottom"/>
          </w:tcPr>
          <w:p w:rsidR="007C74D3" w:rsidRPr="007C74D3" w:rsidRDefault="007C74D3" w:rsidP="007C74D3">
            <w:pPr>
              <w:jc w:val="right"/>
              <w:rPr>
                <w:lang w:bidi="ar-IQ"/>
              </w:rPr>
            </w:pPr>
            <w:r w:rsidRPr="007C74D3">
              <w:rPr>
                <w:lang w:bidi="ar-IQ"/>
              </w:rPr>
              <w:t>Percent</w:t>
            </w:r>
          </w:p>
        </w:tc>
        <w:tc>
          <w:tcPr>
            <w:tcW w:w="1398" w:type="dxa"/>
            <w:tcBorders>
              <w:top w:val="single" w:sz="16" w:space="0" w:color="000000"/>
              <w:bottom w:val="single" w:sz="16" w:space="0" w:color="000000"/>
            </w:tcBorders>
            <w:shd w:val="clear" w:color="auto" w:fill="FFFFFF"/>
            <w:vAlign w:val="bottom"/>
          </w:tcPr>
          <w:p w:rsidR="007C74D3" w:rsidRPr="007C74D3" w:rsidRDefault="007C74D3" w:rsidP="007C74D3">
            <w:pPr>
              <w:jc w:val="right"/>
              <w:rPr>
                <w:lang w:bidi="ar-IQ"/>
              </w:rPr>
            </w:pPr>
            <w:r w:rsidRPr="007C74D3">
              <w:rPr>
                <w:lang w:bidi="ar-IQ"/>
              </w:rPr>
              <w:t>Valid Percent</w:t>
            </w:r>
          </w:p>
        </w:tc>
        <w:tc>
          <w:tcPr>
            <w:tcW w:w="1475" w:type="dxa"/>
            <w:tcBorders>
              <w:top w:val="single" w:sz="16" w:space="0" w:color="000000"/>
              <w:bottom w:val="single" w:sz="16" w:space="0" w:color="000000"/>
              <w:right w:val="single" w:sz="16" w:space="0" w:color="000000"/>
            </w:tcBorders>
            <w:shd w:val="clear" w:color="auto" w:fill="FFFFFF"/>
            <w:vAlign w:val="bottom"/>
          </w:tcPr>
          <w:p w:rsidR="007C74D3" w:rsidRPr="007C74D3" w:rsidRDefault="007C74D3" w:rsidP="007C74D3">
            <w:pPr>
              <w:jc w:val="right"/>
              <w:rPr>
                <w:lang w:bidi="ar-IQ"/>
              </w:rPr>
            </w:pPr>
            <w:r w:rsidRPr="007C74D3">
              <w:rPr>
                <w:lang w:bidi="ar-IQ"/>
              </w:rPr>
              <w:t>Cumulative Percent</w:t>
            </w:r>
          </w:p>
        </w:tc>
      </w:tr>
      <w:tr w:rsidR="007C74D3" w:rsidRPr="007C74D3">
        <w:trPr>
          <w:cantSplit/>
        </w:trPr>
        <w:tc>
          <w:tcPr>
            <w:tcW w:w="737" w:type="dxa"/>
            <w:vMerge w:val="restart"/>
            <w:tcBorders>
              <w:top w:val="single" w:sz="16" w:space="0" w:color="000000"/>
              <w:left w:val="single" w:sz="16" w:space="0" w:color="000000"/>
              <w:bottom w:val="single" w:sz="16" w:space="0" w:color="000000"/>
              <w:right w:val="nil"/>
            </w:tcBorders>
            <w:shd w:val="clear" w:color="auto" w:fill="FFFFFF"/>
          </w:tcPr>
          <w:p w:rsidR="007C74D3" w:rsidRPr="007C74D3" w:rsidRDefault="007C74D3" w:rsidP="007C74D3">
            <w:pPr>
              <w:jc w:val="right"/>
              <w:rPr>
                <w:lang w:bidi="ar-IQ"/>
              </w:rPr>
            </w:pPr>
            <w:r w:rsidRPr="007C74D3">
              <w:rPr>
                <w:lang w:bidi="ar-IQ"/>
              </w:rPr>
              <w:t>Valid</w:t>
            </w:r>
          </w:p>
        </w:tc>
        <w:tc>
          <w:tcPr>
            <w:tcW w:w="1521" w:type="dxa"/>
            <w:tcBorders>
              <w:top w:val="single" w:sz="16" w:space="0" w:color="000000"/>
              <w:left w:val="nil"/>
              <w:bottom w:val="nil"/>
              <w:right w:val="single" w:sz="16" w:space="0" w:color="000000"/>
            </w:tcBorders>
            <w:shd w:val="clear" w:color="auto" w:fill="FFFFFF"/>
          </w:tcPr>
          <w:p w:rsidR="007C74D3" w:rsidRPr="007C74D3" w:rsidRDefault="007C74D3" w:rsidP="007C74D3">
            <w:pPr>
              <w:jc w:val="right"/>
              <w:rPr>
                <w:lang w:bidi="ar-IQ"/>
              </w:rPr>
            </w:pPr>
            <w:r w:rsidRPr="007C74D3">
              <w:rPr>
                <w:lang w:bidi="ar-IQ"/>
              </w:rPr>
              <w:t>no</w:t>
            </w:r>
          </w:p>
        </w:tc>
        <w:tc>
          <w:tcPr>
            <w:tcW w:w="1168" w:type="dxa"/>
            <w:tcBorders>
              <w:top w:val="single" w:sz="16" w:space="0" w:color="000000"/>
              <w:left w:val="single" w:sz="16" w:space="0" w:color="000000"/>
              <w:bottom w:val="nil"/>
            </w:tcBorders>
            <w:shd w:val="clear" w:color="auto" w:fill="FFFFFF"/>
            <w:vAlign w:val="center"/>
          </w:tcPr>
          <w:p w:rsidR="007C74D3" w:rsidRPr="007C74D3" w:rsidRDefault="007C74D3" w:rsidP="007C74D3">
            <w:pPr>
              <w:jc w:val="right"/>
              <w:rPr>
                <w:lang w:bidi="ar-IQ"/>
              </w:rPr>
            </w:pPr>
            <w:r w:rsidRPr="007C74D3">
              <w:rPr>
                <w:lang w:bidi="ar-IQ"/>
              </w:rPr>
              <w:t>49</w:t>
            </w:r>
          </w:p>
        </w:tc>
        <w:tc>
          <w:tcPr>
            <w:tcW w:w="1029" w:type="dxa"/>
            <w:tcBorders>
              <w:top w:val="single" w:sz="16" w:space="0" w:color="000000"/>
              <w:bottom w:val="nil"/>
            </w:tcBorders>
            <w:shd w:val="clear" w:color="auto" w:fill="FFFFFF"/>
            <w:vAlign w:val="center"/>
          </w:tcPr>
          <w:p w:rsidR="007C74D3" w:rsidRPr="007C74D3" w:rsidRDefault="007C74D3" w:rsidP="007C74D3">
            <w:pPr>
              <w:jc w:val="right"/>
              <w:rPr>
                <w:lang w:bidi="ar-IQ"/>
              </w:rPr>
            </w:pPr>
            <w:r w:rsidRPr="007C74D3">
              <w:rPr>
                <w:lang w:bidi="ar-IQ"/>
              </w:rPr>
              <w:t>49.0</w:t>
            </w:r>
          </w:p>
        </w:tc>
        <w:tc>
          <w:tcPr>
            <w:tcW w:w="1398" w:type="dxa"/>
            <w:tcBorders>
              <w:top w:val="single" w:sz="16" w:space="0" w:color="000000"/>
              <w:bottom w:val="nil"/>
            </w:tcBorders>
            <w:shd w:val="clear" w:color="auto" w:fill="FFFFFF"/>
            <w:vAlign w:val="center"/>
          </w:tcPr>
          <w:p w:rsidR="007C74D3" w:rsidRPr="007C74D3" w:rsidRDefault="007C74D3" w:rsidP="007C74D3">
            <w:pPr>
              <w:jc w:val="right"/>
              <w:rPr>
                <w:lang w:bidi="ar-IQ"/>
              </w:rPr>
            </w:pPr>
            <w:r w:rsidRPr="007C74D3">
              <w:rPr>
                <w:lang w:bidi="ar-IQ"/>
              </w:rPr>
              <w:t>49.0</w:t>
            </w:r>
          </w:p>
        </w:tc>
        <w:tc>
          <w:tcPr>
            <w:tcW w:w="1475" w:type="dxa"/>
            <w:tcBorders>
              <w:top w:val="single" w:sz="16" w:space="0" w:color="000000"/>
              <w:bottom w:val="nil"/>
              <w:right w:val="single" w:sz="16" w:space="0" w:color="000000"/>
            </w:tcBorders>
            <w:shd w:val="clear" w:color="auto" w:fill="FFFFFF"/>
            <w:vAlign w:val="center"/>
          </w:tcPr>
          <w:p w:rsidR="007C74D3" w:rsidRPr="007C74D3" w:rsidRDefault="007C74D3" w:rsidP="007C74D3">
            <w:pPr>
              <w:jc w:val="right"/>
              <w:rPr>
                <w:lang w:bidi="ar-IQ"/>
              </w:rPr>
            </w:pPr>
            <w:r w:rsidRPr="007C74D3">
              <w:rPr>
                <w:lang w:bidi="ar-IQ"/>
              </w:rPr>
              <w:t>49.0</w:t>
            </w:r>
          </w:p>
        </w:tc>
      </w:tr>
      <w:tr w:rsidR="007C74D3" w:rsidRPr="007C74D3">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7C74D3" w:rsidRPr="007C74D3" w:rsidRDefault="007C74D3" w:rsidP="007C74D3">
            <w:pPr>
              <w:jc w:val="right"/>
              <w:rPr>
                <w:lang w:bidi="ar-IQ"/>
              </w:rPr>
            </w:pPr>
          </w:p>
        </w:tc>
        <w:tc>
          <w:tcPr>
            <w:tcW w:w="1521" w:type="dxa"/>
            <w:tcBorders>
              <w:top w:val="nil"/>
              <w:left w:val="nil"/>
              <w:bottom w:val="nil"/>
              <w:right w:val="single" w:sz="16" w:space="0" w:color="000000"/>
            </w:tcBorders>
            <w:shd w:val="clear" w:color="auto" w:fill="FFFFFF"/>
          </w:tcPr>
          <w:p w:rsidR="007C74D3" w:rsidRPr="007C74D3" w:rsidRDefault="007C74D3" w:rsidP="007C74D3">
            <w:pPr>
              <w:jc w:val="right"/>
              <w:rPr>
                <w:lang w:bidi="ar-IQ"/>
              </w:rPr>
            </w:pPr>
            <w:r w:rsidRPr="007C74D3">
              <w:rPr>
                <w:lang w:bidi="ar-IQ"/>
              </w:rPr>
              <w:t>chronic HT</w:t>
            </w:r>
          </w:p>
        </w:tc>
        <w:tc>
          <w:tcPr>
            <w:tcW w:w="1168" w:type="dxa"/>
            <w:tcBorders>
              <w:top w:val="nil"/>
              <w:left w:val="single" w:sz="16" w:space="0" w:color="000000"/>
              <w:bottom w:val="nil"/>
            </w:tcBorders>
            <w:shd w:val="clear" w:color="auto" w:fill="FFFFFF"/>
            <w:vAlign w:val="center"/>
          </w:tcPr>
          <w:p w:rsidR="007C74D3" w:rsidRPr="007C74D3" w:rsidRDefault="007C74D3" w:rsidP="007C74D3">
            <w:pPr>
              <w:jc w:val="right"/>
              <w:rPr>
                <w:lang w:bidi="ar-IQ"/>
              </w:rPr>
            </w:pPr>
            <w:r w:rsidRPr="007C74D3">
              <w:rPr>
                <w:lang w:bidi="ar-IQ"/>
              </w:rPr>
              <w:t>23</w:t>
            </w:r>
          </w:p>
        </w:tc>
        <w:tc>
          <w:tcPr>
            <w:tcW w:w="1029" w:type="dxa"/>
            <w:tcBorders>
              <w:top w:val="nil"/>
              <w:bottom w:val="nil"/>
            </w:tcBorders>
            <w:shd w:val="clear" w:color="auto" w:fill="FFFFFF"/>
            <w:vAlign w:val="center"/>
          </w:tcPr>
          <w:p w:rsidR="007C74D3" w:rsidRPr="007C74D3" w:rsidRDefault="007C74D3" w:rsidP="007C74D3">
            <w:pPr>
              <w:jc w:val="right"/>
              <w:rPr>
                <w:lang w:bidi="ar-IQ"/>
              </w:rPr>
            </w:pPr>
            <w:r w:rsidRPr="007C74D3">
              <w:rPr>
                <w:lang w:bidi="ar-IQ"/>
              </w:rPr>
              <w:t>23.0</w:t>
            </w:r>
          </w:p>
        </w:tc>
        <w:tc>
          <w:tcPr>
            <w:tcW w:w="1398" w:type="dxa"/>
            <w:tcBorders>
              <w:top w:val="nil"/>
              <w:bottom w:val="nil"/>
            </w:tcBorders>
            <w:shd w:val="clear" w:color="auto" w:fill="FFFFFF"/>
            <w:vAlign w:val="center"/>
          </w:tcPr>
          <w:p w:rsidR="007C74D3" w:rsidRPr="007C74D3" w:rsidRDefault="007C74D3" w:rsidP="007C74D3">
            <w:pPr>
              <w:jc w:val="right"/>
              <w:rPr>
                <w:lang w:bidi="ar-IQ"/>
              </w:rPr>
            </w:pPr>
            <w:r w:rsidRPr="007C74D3">
              <w:rPr>
                <w:lang w:bidi="ar-IQ"/>
              </w:rPr>
              <w:t>23.0</w:t>
            </w:r>
          </w:p>
        </w:tc>
        <w:tc>
          <w:tcPr>
            <w:tcW w:w="1475" w:type="dxa"/>
            <w:tcBorders>
              <w:top w:val="nil"/>
              <w:bottom w:val="nil"/>
              <w:right w:val="single" w:sz="16" w:space="0" w:color="000000"/>
            </w:tcBorders>
            <w:shd w:val="clear" w:color="auto" w:fill="FFFFFF"/>
            <w:vAlign w:val="center"/>
          </w:tcPr>
          <w:p w:rsidR="007C74D3" w:rsidRPr="007C74D3" w:rsidRDefault="007C74D3" w:rsidP="007C74D3">
            <w:pPr>
              <w:jc w:val="right"/>
              <w:rPr>
                <w:lang w:bidi="ar-IQ"/>
              </w:rPr>
            </w:pPr>
            <w:r w:rsidRPr="007C74D3">
              <w:rPr>
                <w:lang w:bidi="ar-IQ"/>
              </w:rPr>
              <w:t>72.0</w:t>
            </w:r>
          </w:p>
        </w:tc>
      </w:tr>
      <w:tr w:rsidR="007C74D3" w:rsidRPr="007C74D3">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7C74D3" w:rsidRPr="007C74D3" w:rsidRDefault="007C74D3" w:rsidP="007C74D3">
            <w:pPr>
              <w:jc w:val="right"/>
              <w:rPr>
                <w:lang w:bidi="ar-IQ"/>
              </w:rPr>
            </w:pPr>
          </w:p>
        </w:tc>
        <w:tc>
          <w:tcPr>
            <w:tcW w:w="1521" w:type="dxa"/>
            <w:tcBorders>
              <w:top w:val="nil"/>
              <w:left w:val="nil"/>
              <w:bottom w:val="nil"/>
              <w:right w:val="single" w:sz="16" w:space="0" w:color="000000"/>
            </w:tcBorders>
            <w:shd w:val="clear" w:color="auto" w:fill="FFFFFF"/>
          </w:tcPr>
          <w:p w:rsidR="007C74D3" w:rsidRPr="007C74D3" w:rsidRDefault="007C74D3" w:rsidP="007C74D3">
            <w:pPr>
              <w:jc w:val="right"/>
              <w:rPr>
                <w:lang w:bidi="ar-IQ"/>
              </w:rPr>
            </w:pPr>
            <w:r w:rsidRPr="007C74D3">
              <w:rPr>
                <w:lang w:bidi="ar-IQ"/>
              </w:rPr>
              <w:t>gestational HT</w:t>
            </w:r>
          </w:p>
        </w:tc>
        <w:tc>
          <w:tcPr>
            <w:tcW w:w="1168" w:type="dxa"/>
            <w:tcBorders>
              <w:top w:val="nil"/>
              <w:left w:val="single" w:sz="16" w:space="0" w:color="000000"/>
              <w:bottom w:val="nil"/>
            </w:tcBorders>
            <w:shd w:val="clear" w:color="auto" w:fill="FFFFFF"/>
            <w:vAlign w:val="center"/>
          </w:tcPr>
          <w:p w:rsidR="007C74D3" w:rsidRPr="007C74D3" w:rsidRDefault="007C74D3" w:rsidP="007C74D3">
            <w:pPr>
              <w:jc w:val="right"/>
              <w:rPr>
                <w:lang w:bidi="ar-IQ"/>
              </w:rPr>
            </w:pPr>
            <w:r w:rsidRPr="007C74D3">
              <w:rPr>
                <w:lang w:bidi="ar-IQ"/>
              </w:rPr>
              <w:t>28</w:t>
            </w:r>
          </w:p>
        </w:tc>
        <w:tc>
          <w:tcPr>
            <w:tcW w:w="1029" w:type="dxa"/>
            <w:tcBorders>
              <w:top w:val="nil"/>
              <w:bottom w:val="nil"/>
            </w:tcBorders>
            <w:shd w:val="clear" w:color="auto" w:fill="FFFFFF"/>
            <w:vAlign w:val="center"/>
          </w:tcPr>
          <w:p w:rsidR="007C74D3" w:rsidRPr="007C74D3" w:rsidRDefault="007C74D3" w:rsidP="007C74D3">
            <w:pPr>
              <w:jc w:val="right"/>
              <w:rPr>
                <w:lang w:bidi="ar-IQ"/>
              </w:rPr>
            </w:pPr>
            <w:r w:rsidRPr="007C74D3">
              <w:rPr>
                <w:lang w:bidi="ar-IQ"/>
              </w:rPr>
              <w:t>28.0</w:t>
            </w:r>
          </w:p>
        </w:tc>
        <w:tc>
          <w:tcPr>
            <w:tcW w:w="1398" w:type="dxa"/>
            <w:tcBorders>
              <w:top w:val="nil"/>
              <w:bottom w:val="nil"/>
            </w:tcBorders>
            <w:shd w:val="clear" w:color="auto" w:fill="FFFFFF"/>
            <w:vAlign w:val="center"/>
          </w:tcPr>
          <w:p w:rsidR="007C74D3" w:rsidRPr="007C74D3" w:rsidRDefault="007C74D3" w:rsidP="007C74D3">
            <w:pPr>
              <w:jc w:val="right"/>
              <w:rPr>
                <w:lang w:bidi="ar-IQ"/>
              </w:rPr>
            </w:pPr>
            <w:r w:rsidRPr="007C74D3">
              <w:rPr>
                <w:lang w:bidi="ar-IQ"/>
              </w:rPr>
              <w:t>28.0</w:t>
            </w:r>
          </w:p>
        </w:tc>
        <w:tc>
          <w:tcPr>
            <w:tcW w:w="1475" w:type="dxa"/>
            <w:tcBorders>
              <w:top w:val="nil"/>
              <w:bottom w:val="nil"/>
              <w:right w:val="single" w:sz="16" w:space="0" w:color="000000"/>
            </w:tcBorders>
            <w:shd w:val="clear" w:color="auto" w:fill="FFFFFF"/>
            <w:vAlign w:val="center"/>
          </w:tcPr>
          <w:p w:rsidR="007C74D3" w:rsidRPr="007C74D3" w:rsidRDefault="007C74D3" w:rsidP="007C74D3">
            <w:pPr>
              <w:jc w:val="right"/>
              <w:rPr>
                <w:lang w:bidi="ar-IQ"/>
              </w:rPr>
            </w:pPr>
            <w:r w:rsidRPr="007C74D3">
              <w:rPr>
                <w:lang w:bidi="ar-IQ"/>
              </w:rPr>
              <w:t>100.0</w:t>
            </w:r>
          </w:p>
        </w:tc>
      </w:tr>
      <w:tr w:rsidR="007C74D3" w:rsidRPr="007C74D3">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7C74D3" w:rsidRPr="007C74D3" w:rsidRDefault="007C74D3" w:rsidP="007C74D3">
            <w:pPr>
              <w:jc w:val="right"/>
              <w:rPr>
                <w:lang w:bidi="ar-IQ"/>
              </w:rPr>
            </w:pPr>
          </w:p>
        </w:tc>
        <w:tc>
          <w:tcPr>
            <w:tcW w:w="1521" w:type="dxa"/>
            <w:tcBorders>
              <w:top w:val="nil"/>
              <w:left w:val="nil"/>
              <w:bottom w:val="single" w:sz="16" w:space="0" w:color="000000"/>
              <w:right w:val="single" w:sz="16" w:space="0" w:color="000000"/>
            </w:tcBorders>
            <w:shd w:val="clear" w:color="auto" w:fill="FFFFFF"/>
          </w:tcPr>
          <w:p w:rsidR="007C74D3" w:rsidRPr="007C74D3" w:rsidRDefault="007C74D3" w:rsidP="007C74D3">
            <w:pPr>
              <w:jc w:val="right"/>
              <w:rPr>
                <w:lang w:bidi="ar-IQ"/>
              </w:rPr>
            </w:pPr>
            <w:r w:rsidRPr="007C74D3">
              <w:rPr>
                <w:lang w:bidi="ar-IQ"/>
              </w:rPr>
              <w:t>Total</w:t>
            </w:r>
          </w:p>
        </w:tc>
        <w:tc>
          <w:tcPr>
            <w:tcW w:w="1168" w:type="dxa"/>
            <w:tcBorders>
              <w:top w:val="nil"/>
              <w:left w:val="single" w:sz="16" w:space="0" w:color="000000"/>
              <w:bottom w:val="single" w:sz="16" w:space="0" w:color="000000"/>
            </w:tcBorders>
            <w:shd w:val="clear" w:color="auto" w:fill="FFFFFF"/>
            <w:vAlign w:val="center"/>
          </w:tcPr>
          <w:p w:rsidR="007C74D3" w:rsidRPr="007C74D3" w:rsidRDefault="007C74D3" w:rsidP="007C74D3">
            <w:pPr>
              <w:jc w:val="right"/>
              <w:rPr>
                <w:lang w:bidi="ar-IQ"/>
              </w:rPr>
            </w:pPr>
            <w:r w:rsidRPr="007C74D3">
              <w:rPr>
                <w:lang w:bidi="ar-IQ"/>
              </w:rPr>
              <w:t>100</w:t>
            </w:r>
          </w:p>
        </w:tc>
        <w:tc>
          <w:tcPr>
            <w:tcW w:w="1029" w:type="dxa"/>
            <w:tcBorders>
              <w:top w:val="nil"/>
              <w:bottom w:val="single" w:sz="16" w:space="0" w:color="000000"/>
            </w:tcBorders>
            <w:shd w:val="clear" w:color="auto" w:fill="FFFFFF"/>
            <w:vAlign w:val="center"/>
          </w:tcPr>
          <w:p w:rsidR="007C74D3" w:rsidRPr="007C74D3" w:rsidRDefault="007C74D3" w:rsidP="007C74D3">
            <w:pPr>
              <w:jc w:val="right"/>
              <w:rPr>
                <w:lang w:bidi="ar-IQ"/>
              </w:rPr>
            </w:pPr>
            <w:r w:rsidRPr="007C74D3">
              <w:rPr>
                <w:lang w:bidi="ar-IQ"/>
              </w:rPr>
              <w:t>100.0</w:t>
            </w:r>
          </w:p>
        </w:tc>
        <w:tc>
          <w:tcPr>
            <w:tcW w:w="1398" w:type="dxa"/>
            <w:tcBorders>
              <w:top w:val="nil"/>
              <w:bottom w:val="single" w:sz="16" w:space="0" w:color="000000"/>
            </w:tcBorders>
            <w:shd w:val="clear" w:color="auto" w:fill="FFFFFF"/>
            <w:vAlign w:val="center"/>
          </w:tcPr>
          <w:p w:rsidR="007C74D3" w:rsidRPr="007C74D3" w:rsidRDefault="007C74D3" w:rsidP="007C74D3">
            <w:pPr>
              <w:jc w:val="right"/>
              <w:rPr>
                <w:lang w:bidi="ar-IQ"/>
              </w:rPr>
            </w:pPr>
            <w:r w:rsidRPr="007C74D3">
              <w:rPr>
                <w:lang w:bidi="ar-IQ"/>
              </w:rPr>
              <w:t>100.0</w:t>
            </w:r>
          </w:p>
        </w:tc>
        <w:tc>
          <w:tcPr>
            <w:tcW w:w="1475" w:type="dxa"/>
            <w:tcBorders>
              <w:top w:val="nil"/>
              <w:bottom w:val="single" w:sz="16" w:space="0" w:color="000000"/>
              <w:right w:val="single" w:sz="16" w:space="0" w:color="000000"/>
            </w:tcBorders>
            <w:shd w:val="clear" w:color="auto" w:fill="FFFFFF"/>
            <w:vAlign w:val="center"/>
          </w:tcPr>
          <w:p w:rsidR="007C74D3" w:rsidRPr="007C74D3" w:rsidRDefault="007C74D3" w:rsidP="007C74D3">
            <w:pPr>
              <w:jc w:val="right"/>
              <w:rPr>
                <w:lang w:bidi="ar-IQ"/>
              </w:rPr>
            </w:pPr>
          </w:p>
        </w:tc>
      </w:tr>
    </w:tbl>
    <w:p w:rsidR="007C74D3" w:rsidRPr="007C74D3" w:rsidRDefault="007C74D3" w:rsidP="007C74D3">
      <w:pPr>
        <w:jc w:val="right"/>
        <w:rPr>
          <w:lang w:bidi="ar-IQ"/>
        </w:rPr>
      </w:pPr>
    </w:p>
    <w:p w:rsidR="007C74D3" w:rsidRPr="007C74D3" w:rsidRDefault="007C74D3" w:rsidP="007C74D3">
      <w:pPr>
        <w:jc w:val="right"/>
        <w:rPr>
          <w:lang w:bidi="ar-IQ"/>
        </w:rPr>
      </w:pPr>
    </w:p>
    <w:p w:rsidR="007C74D3" w:rsidRPr="007C74D3" w:rsidRDefault="007C74D3" w:rsidP="007C74D3">
      <w:pPr>
        <w:jc w:val="right"/>
        <w:rPr>
          <w:lang w:bidi="ar-IQ"/>
        </w:rPr>
      </w:pPr>
      <w:r w:rsidRPr="007C74D3">
        <w:rPr>
          <w:noProof/>
        </w:rPr>
        <w:lastRenderedPageBreak/>
        <w:drawing>
          <wp:inline distT="0" distB="0" distL="0" distR="0">
            <wp:extent cx="5969000" cy="4777105"/>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69000" cy="4777105"/>
                    </a:xfrm>
                    <a:prstGeom prst="rect">
                      <a:avLst/>
                    </a:prstGeom>
                    <a:noFill/>
                    <a:ln>
                      <a:noFill/>
                    </a:ln>
                  </pic:spPr>
                </pic:pic>
              </a:graphicData>
            </a:graphic>
          </wp:inline>
        </w:drawing>
      </w:r>
    </w:p>
    <w:p w:rsidR="007C74D3" w:rsidRPr="007C74D3" w:rsidRDefault="007C74D3" w:rsidP="007C74D3">
      <w:pPr>
        <w:jc w:val="right"/>
        <w:rPr>
          <w:lang w:bidi="ar-IQ"/>
        </w:rPr>
      </w:pPr>
    </w:p>
    <w:p w:rsidR="007C74D3" w:rsidRPr="007C74D3" w:rsidRDefault="007C74D3" w:rsidP="007C74D3">
      <w:pPr>
        <w:jc w:val="right"/>
        <w:rPr>
          <w:lang w:bidi="ar-IQ"/>
        </w:rPr>
      </w:pPr>
      <w:r w:rsidRPr="007C74D3">
        <w:rPr>
          <w:noProof/>
        </w:rPr>
        <w:lastRenderedPageBreak/>
        <w:drawing>
          <wp:inline distT="0" distB="0" distL="0" distR="0">
            <wp:extent cx="5969000" cy="4777105"/>
            <wp:effectExtent l="0" t="0" r="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69000" cy="4777105"/>
                    </a:xfrm>
                    <a:prstGeom prst="rect">
                      <a:avLst/>
                    </a:prstGeom>
                    <a:noFill/>
                    <a:ln>
                      <a:noFill/>
                    </a:ln>
                  </pic:spPr>
                </pic:pic>
              </a:graphicData>
            </a:graphic>
          </wp:inline>
        </w:drawing>
      </w:r>
    </w:p>
    <w:p w:rsidR="007C74D3" w:rsidRPr="007C74D3" w:rsidRDefault="007C74D3" w:rsidP="007C74D3">
      <w:pPr>
        <w:jc w:val="right"/>
        <w:rPr>
          <w:lang w:bidi="ar-IQ"/>
        </w:rPr>
      </w:pPr>
    </w:p>
    <w:p w:rsidR="007C74D3" w:rsidRPr="007C74D3" w:rsidRDefault="007C74D3" w:rsidP="007C74D3">
      <w:pPr>
        <w:jc w:val="right"/>
        <w:rPr>
          <w:lang w:bidi="ar-IQ"/>
        </w:rPr>
      </w:pPr>
    </w:p>
    <w:p w:rsidR="000E140D" w:rsidRPr="000E140D" w:rsidRDefault="000E140D" w:rsidP="000E140D">
      <w:pPr>
        <w:jc w:val="right"/>
        <w:rPr>
          <w:lang w:bidi="ar-IQ"/>
        </w:rPr>
      </w:pPr>
    </w:p>
    <w:tbl>
      <w:tblPr>
        <w:tblW w:w="65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7"/>
        <w:gridCol w:w="737"/>
        <w:gridCol w:w="1169"/>
        <w:gridCol w:w="1030"/>
        <w:gridCol w:w="1399"/>
        <w:gridCol w:w="1476"/>
      </w:tblGrid>
      <w:tr w:rsidR="000E140D" w:rsidRPr="000E140D">
        <w:trPr>
          <w:cantSplit/>
        </w:trPr>
        <w:tc>
          <w:tcPr>
            <w:tcW w:w="6544" w:type="dxa"/>
            <w:gridSpan w:val="6"/>
            <w:tcBorders>
              <w:top w:val="nil"/>
              <w:left w:val="nil"/>
              <w:bottom w:val="nil"/>
              <w:right w:val="nil"/>
            </w:tcBorders>
            <w:shd w:val="clear" w:color="auto" w:fill="FFFFFF"/>
            <w:vAlign w:val="center"/>
          </w:tcPr>
          <w:p w:rsidR="000E140D" w:rsidRPr="00956E86" w:rsidRDefault="000E140D" w:rsidP="000E140D">
            <w:pPr>
              <w:jc w:val="right"/>
              <w:rPr>
                <w:sz w:val="36"/>
                <w:szCs w:val="36"/>
                <w:lang w:bidi="ar-IQ"/>
              </w:rPr>
            </w:pPr>
            <w:r w:rsidRPr="00956E86">
              <w:rPr>
                <w:b/>
                <w:bCs/>
                <w:sz w:val="36"/>
                <w:szCs w:val="36"/>
                <w:lang w:bidi="ar-IQ"/>
              </w:rPr>
              <w:t>HX of contraceptive</w:t>
            </w:r>
          </w:p>
        </w:tc>
      </w:tr>
      <w:tr w:rsidR="000E140D" w:rsidRPr="000E140D">
        <w:trPr>
          <w:cantSplit/>
        </w:trPr>
        <w:tc>
          <w:tcPr>
            <w:tcW w:w="1474" w:type="dxa"/>
            <w:gridSpan w:val="2"/>
            <w:tcBorders>
              <w:top w:val="single" w:sz="16" w:space="0" w:color="000000"/>
              <w:left w:val="single" w:sz="16" w:space="0" w:color="000000"/>
              <w:bottom w:val="single" w:sz="16" w:space="0" w:color="000000"/>
              <w:right w:val="nil"/>
            </w:tcBorders>
            <w:shd w:val="clear" w:color="auto" w:fill="FFFFFF"/>
            <w:vAlign w:val="bottom"/>
          </w:tcPr>
          <w:p w:rsidR="000E140D" w:rsidRPr="000E140D" w:rsidRDefault="000E140D" w:rsidP="000E140D">
            <w:pPr>
              <w:jc w:val="right"/>
              <w:rPr>
                <w:lang w:bidi="ar-IQ"/>
              </w:rPr>
            </w:pPr>
          </w:p>
        </w:tc>
        <w:tc>
          <w:tcPr>
            <w:tcW w:w="1168" w:type="dxa"/>
            <w:tcBorders>
              <w:top w:val="single" w:sz="16" w:space="0" w:color="000000"/>
              <w:left w:val="single" w:sz="16" w:space="0" w:color="000000"/>
              <w:bottom w:val="single" w:sz="16" w:space="0" w:color="000000"/>
            </w:tcBorders>
            <w:shd w:val="clear" w:color="auto" w:fill="FFFFFF"/>
            <w:vAlign w:val="bottom"/>
          </w:tcPr>
          <w:p w:rsidR="000E140D" w:rsidRPr="000E140D" w:rsidRDefault="000E140D" w:rsidP="000E140D">
            <w:pPr>
              <w:jc w:val="right"/>
              <w:rPr>
                <w:lang w:bidi="ar-IQ"/>
              </w:rPr>
            </w:pPr>
            <w:r w:rsidRPr="000E140D">
              <w:rPr>
                <w:lang w:bidi="ar-IQ"/>
              </w:rPr>
              <w:t>Frequency</w:t>
            </w:r>
          </w:p>
        </w:tc>
        <w:tc>
          <w:tcPr>
            <w:tcW w:w="1029" w:type="dxa"/>
            <w:tcBorders>
              <w:top w:val="single" w:sz="16" w:space="0" w:color="000000"/>
              <w:bottom w:val="single" w:sz="16" w:space="0" w:color="000000"/>
            </w:tcBorders>
            <w:shd w:val="clear" w:color="auto" w:fill="FFFFFF"/>
            <w:vAlign w:val="bottom"/>
          </w:tcPr>
          <w:p w:rsidR="000E140D" w:rsidRPr="000E140D" w:rsidRDefault="000E140D" w:rsidP="000E140D">
            <w:pPr>
              <w:jc w:val="right"/>
              <w:rPr>
                <w:lang w:bidi="ar-IQ"/>
              </w:rPr>
            </w:pPr>
            <w:r w:rsidRPr="000E140D">
              <w:rPr>
                <w:lang w:bidi="ar-IQ"/>
              </w:rPr>
              <w:t>Percent</w:t>
            </w:r>
          </w:p>
        </w:tc>
        <w:tc>
          <w:tcPr>
            <w:tcW w:w="1398" w:type="dxa"/>
            <w:tcBorders>
              <w:top w:val="single" w:sz="16" w:space="0" w:color="000000"/>
              <w:bottom w:val="single" w:sz="16" w:space="0" w:color="000000"/>
            </w:tcBorders>
            <w:shd w:val="clear" w:color="auto" w:fill="FFFFFF"/>
            <w:vAlign w:val="bottom"/>
          </w:tcPr>
          <w:p w:rsidR="000E140D" w:rsidRPr="000E140D" w:rsidRDefault="000E140D" w:rsidP="000E140D">
            <w:pPr>
              <w:jc w:val="right"/>
              <w:rPr>
                <w:lang w:bidi="ar-IQ"/>
              </w:rPr>
            </w:pPr>
            <w:r w:rsidRPr="000E140D">
              <w:rPr>
                <w:lang w:bidi="ar-IQ"/>
              </w:rPr>
              <w:t>Valid Percent</w:t>
            </w:r>
          </w:p>
        </w:tc>
        <w:tc>
          <w:tcPr>
            <w:tcW w:w="1475" w:type="dxa"/>
            <w:tcBorders>
              <w:top w:val="single" w:sz="16" w:space="0" w:color="000000"/>
              <w:bottom w:val="single" w:sz="16" w:space="0" w:color="000000"/>
              <w:right w:val="single" w:sz="16" w:space="0" w:color="000000"/>
            </w:tcBorders>
            <w:shd w:val="clear" w:color="auto" w:fill="FFFFFF"/>
            <w:vAlign w:val="bottom"/>
          </w:tcPr>
          <w:p w:rsidR="000E140D" w:rsidRPr="000E140D" w:rsidRDefault="000E140D" w:rsidP="000E140D">
            <w:pPr>
              <w:jc w:val="right"/>
              <w:rPr>
                <w:lang w:bidi="ar-IQ"/>
              </w:rPr>
            </w:pPr>
            <w:r w:rsidRPr="000E140D">
              <w:rPr>
                <w:lang w:bidi="ar-IQ"/>
              </w:rPr>
              <w:t>Cumulative Percent</w:t>
            </w:r>
          </w:p>
        </w:tc>
      </w:tr>
      <w:tr w:rsidR="000E140D" w:rsidRPr="000E140D">
        <w:trPr>
          <w:cantSplit/>
        </w:trPr>
        <w:tc>
          <w:tcPr>
            <w:tcW w:w="737" w:type="dxa"/>
            <w:vMerge w:val="restart"/>
            <w:tcBorders>
              <w:top w:val="single" w:sz="16" w:space="0" w:color="000000"/>
              <w:left w:val="single" w:sz="16" w:space="0" w:color="000000"/>
              <w:bottom w:val="single" w:sz="16" w:space="0" w:color="000000"/>
              <w:right w:val="nil"/>
            </w:tcBorders>
            <w:shd w:val="clear" w:color="auto" w:fill="FFFFFF"/>
          </w:tcPr>
          <w:p w:rsidR="000E140D" w:rsidRPr="000E140D" w:rsidRDefault="000E140D" w:rsidP="000E140D">
            <w:pPr>
              <w:jc w:val="right"/>
              <w:rPr>
                <w:lang w:bidi="ar-IQ"/>
              </w:rPr>
            </w:pPr>
            <w:r w:rsidRPr="000E140D">
              <w:rPr>
                <w:lang w:bidi="ar-IQ"/>
              </w:rPr>
              <w:t>Valid</w:t>
            </w:r>
          </w:p>
        </w:tc>
        <w:tc>
          <w:tcPr>
            <w:tcW w:w="737" w:type="dxa"/>
            <w:tcBorders>
              <w:top w:val="single" w:sz="16" w:space="0" w:color="000000"/>
              <w:left w:val="nil"/>
              <w:bottom w:val="nil"/>
              <w:right w:val="single" w:sz="16" w:space="0" w:color="000000"/>
            </w:tcBorders>
            <w:shd w:val="clear" w:color="auto" w:fill="FFFFFF"/>
          </w:tcPr>
          <w:p w:rsidR="000E140D" w:rsidRPr="000E140D" w:rsidRDefault="000E140D" w:rsidP="000E140D">
            <w:pPr>
              <w:jc w:val="right"/>
              <w:rPr>
                <w:lang w:bidi="ar-IQ"/>
              </w:rPr>
            </w:pPr>
            <w:r w:rsidRPr="000E140D">
              <w:rPr>
                <w:lang w:bidi="ar-IQ"/>
              </w:rPr>
              <w:t>no</w:t>
            </w:r>
          </w:p>
        </w:tc>
        <w:tc>
          <w:tcPr>
            <w:tcW w:w="1168" w:type="dxa"/>
            <w:tcBorders>
              <w:top w:val="single" w:sz="16" w:space="0" w:color="000000"/>
              <w:left w:val="single" w:sz="16" w:space="0" w:color="000000"/>
              <w:bottom w:val="nil"/>
            </w:tcBorders>
            <w:shd w:val="clear" w:color="auto" w:fill="FFFFFF"/>
            <w:vAlign w:val="center"/>
          </w:tcPr>
          <w:p w:rsidR="000E140D" w:rsidRPr="000E140D" w:rsidRDefault="000E140D" w:rsidP="000E140D">
            <w:pPr>
              <w:jc w:val="right"/>
              <w:rPr>
                <w:lang w:bidi="ar-IQ"/>
              </w:rPr>
            </w:pPr>
            <w:r w:rsidRPr="000E140D">
              <w:rPr>
                <w:lang w:bidi="ar-IQ"/>
              </w:rPr>
              <w:t>43</w:t>
            </w:r>
          </w:p>
        </w:tc>
        <w:tc>
          <w:tcPr>
            <w:tcW w:w="1029" w:type="dxa"/>
            <w:tcBorders>
              <w:top w:val="single" w:sz="16" w:space="0" w:color="000000"/>
              <w:bottom w:val="nil"/>
            </w:tcBorders>
            <w:shd w:val="clear" w:color="auto" w:fill="FFFFFF"/>
            <w:vAlign w:val="center"/>
          </w:tcPr>
          <w:p w:rsidR="000E140D" w:rsidRPr="000E140D" w:rsidRDefault="000E140D" w:rsidP="000E140D">
            <w:pPr>
              <w:jc w:val="right"/>
              <w:rPr>
                <w:lang w:bidi="ar-IQ"/>
              </w:rPr>
            </w:pPr>
            <w:r w:rsidRPr="000E140D">
              <w:rPr>
                <w:lang w:bidi="ar-IQ"/>
              </w:rPr>
              <w:t>43.0</w:t>
            </w:r>
          </w:p>
        </w:tc>
        <w:tc>
          <w:tcPr>
            <w:tcW w:w="1398" w:type="dxa"/>
            <w:tcBorders>
              <w:top w:val="single" w:sz="16" w:space="0" w:color="000000"/>
              <w:bottom w:val="nil"/>
            </w:tcBorders>
            <w:shd w:val="clear" w:color="auto" w:fill="FFFFFF"/>
            <w:vAlign w:val="center"/>
          </w:tcPr>
          <w:p w:rsidR="000E140D" w:rsidRPr="000E140D" w:rsidRDefault="000E140D" w:rsidP="000E140D">
            <w:pPr>
              <w:jc w:val="right"/>
              <w:rPr>
                <w:lang w:bidi="ar-IQ"/>
              </w:rPr>
            </w:pPr>
            <w:r w:rsidRPr="000E140D">
              <w:rPr>
                <w:lang w:bidi="ar-IQ"/>
              </w:rPr>
              <w:t>43.0</w:t>
            </w:r>
          </w:p>
        </w:tc>
        <w:tc>
          <w:tcPr>
            <w:tcW w:w="1475" w:type="dxa"/>
            <w:tcBorders>
              <w:top w:val="single" w:sz="16" w:space="0" w:color="000000"/>
              <w:bottom w:val="nil"/>
              <w:right w:val="single" w:sz="16" w:space="0" w:color="000000"/>
            </w:tcBorders>
            <w:shd w:val="clear" w:color="auto" w:fill="FFFFFF"/>
            <w:vAlign w:val="center"/>
          </w:tcPr>
          <w:p w:rsidR="000E140D" w:rsidRPr="000E140D" w:rsidRDefault="000E140D" w:rsidP="000E140D">
            <w:pPr>
              <w:jc w:val="right"/>
              <w:rPr>
                <w:lang w:bidi="ar-IQ"/>
              </w:rPr>
            </w:pPr>
            <w:r w:rsidRPr="000E140D">
              <w:rPr>
                <w:lang w:bidi="ar-IQ"/>
              </w:rPr>
              <w:t>43.0</w:t>
            </w:r>
          </w:p>
        </w:tc>
      </w:tr>
      <w:tr w:rsidR="000E140D" w:rsidRPr="000E140D">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0E140D" w:rsidRPr="000E140D" w:rsidRDefault="000E140D" w:rsidP="000E140D">
            <w:pPr>
              <w:jc w:val="right"/>
              <w:rPr>
                <w:lang w:bidi="ar-IQ"/>
              </w:rPr>
            </w:pPr>
          </w:p>
        </w:tc>
        <w:tc>
          <w:tcPr>
            <w:tcW w:w="737" w:type="dxa"/>
            <w:tcBorders>
              <w:top w:val="nil"/>
              <w:left w:val="nil"/>
              <w:bottom w:val="nil"/>
              <w:right w:val="single" w:sz="16" w:space="0" w:color="000000"/>
            </w:tcBorders>
            <w:shd w:val="clear" w:color="auto" w:fill="FFFFFF"/>
          </w:tcPr>
          <w:p w:rsidR="000E140D" w:rsidRPr="000E140D" w:rsidRDefault="000E140D" w:rsidP="000E140D">
            <w:pPr>
              <w:jc w:val="right"/>
              <w:rPr>
                <w:lang w:bidi="ar-IQ"/>
              </w:rPr>
            </w:pPr>
            <w:r w:rsidRPr="000E140D">
              <w:rPr>
                <w:lang w:bidi="ar-IQ"/>
              </w:rPr>
              <w:t>yes</w:t>
            </w:r>
          </w:p>
        </w:tc>
        <w:tc>
          <w:tcPr>
            <w:tcW w:w="1168" w:type="dxa"/>
            <w:tcBorders>
              <w:top w:val="nil"/>
              <w:left w:val="single" w:sz="16" w:space="0" w:color="000000"/>
              <w:bottom w:val="nil"/>
            </w:tcBorders>
            <w:shd w:val="clear" w:color="auto" w:fill="FFFFFF"/>
            <w:vAlign w:val="center"/>
          </w:tcPr>
          <w:p w:rsidR="000E140D" w:rsidRPr="000E140D" w:rsidRDefault="000E140D" w:rsidP="000E140D">
            <w:pPr>
              <w:jc w:val="right"/>
              <w:rPr>
                <w:lang w:bidi="ar-IQ"/>
              </w:rPr>
            </w:pPr>
            <w:r w:rsidRPr="000E140D">
              <w:rPr>
                <w:lang w:bidi="ar-IQ"/>
              </w:rPr>
              <w:t>57</w:t>
            </w:r>
          </w:p>
        </w:tc>
        <w:tc>
          <w:tcPr>
            <w:tcW w:w="1029" w:type="dxa"/>
            <w:tcBorders>
              <w:top w:val="nil"/>
              <w:bottom w:val="nil"/>
            </w:tcBorders>
            <w:shd w:val="clear" w:color="auto" w:fill="FFFFFF"/>
            <w:vAlign w:val="center"/>
          </w:tcPr>
          <w:p w:rsidR="000E140D" w:rsidRPr="000E140D" w:rsidRDefault="000E140D" w:rsidP="000E140D">
            <w:pPr>
              <w:jc w:val="right"/>
              <w:rPr>
                <w:lang w:bidi="ar-IQ"/>
              </w:rPr>
            </w:pPr>
            <w:r w:rsidRPr="000E140D">
              <w:rPr>
                <w:lang w:bidi="ar-IQ"/>
              </w:rPr>
              <w:t>57.0</w:t>
            </w:r>
          </w:p>
        </w:tc>
        <w:tc>
          <w:tcPr>
            <w:tcW w:w="1398" w:type="dxa"/>
            <w:tcBorders>
              <w:top w:val="nil"/>
              <w:bottom w:val="nil"/>
            </w:tcBorders>
            <w:shd w:val="clear" w:color="auto" w:fill="FFFFFF"/>
            <w:vAlign w:val="center"/>
          </w:tcPr>
          <w:p w:rsidR="000E140D" w:rsidRPr="000E140D" w:rsidRDefault="000E140D" w:rsidP="000E140D">
            <w:pPr>
              <w:jc w:val="right"/>
              <w:rPr>
                <w:lang w:bidi="ar-IQ"/>
              </w:rPr>
            </w:pPr>
            <w:r w:rsidRPr="000E140D">
              <w:rPr>
                <w:lang w:bidi="ar-IQ"/>
              </w:rPr>
              <w:t>57.0</w:t>
            </w:r>
          </w:p>
        </w:tc>
        <w:tc>
          <w:tcPr>
            <w:tcW w:w="1475" w:type="dxa"/>
            <w:tcBorders>
              <w:top w:val="nil"/>
              <w:bottom w:val="nil"/>
              <w:right w:val="single" w:sz="16" w:space="0" w:color="000000"/>
            </w:tcBorders>
            <w:shd w:val="clear" w:color="auto" w:fill="FFFFFF"/>
            <w:vAlign w:val="center"/>
          </w:tcPr>
          <w:p w:rsidR="000E140D" w:rsidRPr="000E140D" w:rsidRDefault="000E140D" w:rsidP="000E140D">
            <w:pPr>
              <w:jc w:val="right"/>
              <w:rPr>
                <w:lang w:bidi="ar-IQ"/>
              </w:rPr>
            </w:pPr>
            <w:r w:rsidRPr="000E140D">
              <w:rPr>
                <w:lang w:bidi="ar-IQ"/>
              </w:rPr>
              <w:t>100.0</w:t>
            </w:r>
          </w:p>
        </w:tc>
      </w:tr>
      <w:tr w:rsidR="000E140D" w:rsidRPr="000E140D">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0E140D" w:rsidRPr="000E140D" w:rsidRDefault="000E140D" w:rsidP="000E140D">
            <w:pPr>
              <w:jc w:val="right"/>
              <w:rPr>
                <w:lang w:bidi="ar-IQ"/>
              </w:rPr>
            </w:pPr>
          </w:p>
        </w:tc>
        <w:tc>
          <w:tcPr>
            <w:tcW w:w="737" w:type="dxa"/>
            <w:tcBorders>
              <w:top w:val="nil"/>
              <w:left w:val="nil"/>
              <w:bottom w:val="single" w:sz="16" w:space="0" w:color="000000"/>
              <w:right w:val="single" w:sz="16" w:space="0" w:color="000000"/>
            </w:tcBorders>
            <w:shd w:val="clear" w:color="auto" w:fill="FFFFFF"/>
          </w:tcPr>
          <w:p w:rsidR="000E140D" w:rsidRPr="000E140D" w:rsidRDefault="000E140D" w:rsidP="000E140D">
            <w:pPr>
              <w:jc w:val="right"/>
              <w:rPr>
                <w:lang w:bidi="ar-IQ"/>
              </w:rPr>
            </w:pPr>
            <w:r w:rsidRPr="000E140D">
              <w:rPr>
                <w:lang w:bidi="ar-IQ"/>
              </w:rPr>
              <w:t>Total</w:t>
            </w:r>
          </w:p>
        </w:tc>
        <w:tc>
          <w:tcPr>
            <w:tcW w:w="1168" w:type="dxa"/>
            <w:tcBorders>
              <w:top w:val="nil"/>
              <w:left w:val="single" w:sz="16" w:space="0" w:color="000000"/>
              <w:bottom w:val="single" w:sz="16" w:space="0" w:color="000000"/>
            </w:tcBorders>
            <w:shd w:val="clear" w:color="auto" w:fill="FFFFFF"/>
            <w:vAlign w:val="center"/>
          </w:tcPr>
          <w:p w:rsidR="000E140D" w:rsidRPr="000E140D" w:rsidRDefault="000E140D" w:rsidP="000E140D">
            <w:pPr>
              <w:jc w:val="right"/>
              <w:rPr>
                <w:lang w:bidi="ar-IQ"/>
              </w:rPr>
            </w:pPr>
            <w:r w:rsidRPr="000E140D">
              <w:rPr>
                <w:lang w:bidi="ar-IQ"/>
              </w:rPr>
              <w:t>100</w:t>
            </w:r>
          </w:p>
        </w:tc>
        <w:tc>
          <w:tcPr>
            <w:tcW w:w="1029" w:type="dxa"/>
            <w:tcBorders>
              <w:top w:val="nil"/>
              <w:bottom w:val="single" w:sz="16" w:space="0" w:color="000000"/>
            </w:tcBorders>
            <w:shd w:val="clear" w:color="auto" w:fill="FFFFFF"/>
            <w:vAlign w:val="center"/>
          </w:tcPr>
          <w:p w:rsidR="000E140D" w:rsidRPr="000E140D" w:rsidRDefault="000E140D" w:rsidP="000E140D">
            <w:pPr>
              <w:jc w:val="right"/>
              <w:rPr>
                <w:lang w:bidi="ar-IQ"/>
              </w:rPr>
            </w:pPr>
            <w:r w:rsidRPr="000E140D">
              <w:rPr>
                <w:lang w:bidi="ar-IQ"/>
              </w:rPr>
              <w:t>100.0</w:t>
            </w:r>
          </w:p>
        </w:tc>
        <w:tc>
          <w:tcPr>
            <w:tcW w:w="1398" w:type="dxa"/>
            <w:tcBorders>
              <w:top w:val="nil"/>
              <w:bottom w:val="single" w:sz="16" w:space="0" w:color="000000"/>
            </w:tcBorders>
            <w:shd w:val="clear" w:color="auto" w:fill="FFFFFF"/>
            <w:vAlign w:val="center"/>
          </w:tcPr>
          <w:p w:rsidR="000E140D" w:rsidRPr="000E140D" w:rsidRDefault="000E140D" w:rsidP="000E140D">
            <w:pPr>
              <w:jc w:val="right"/>
              <w:rPr>
                <w:lang w:bidi="ar-IQ"/>
              </w:rPr>
            </w:pPr>
            <w:r w:rsidRPr="000E140D">
              <w:rPr>
                <w:lang w:bidi="ar-IQ"/>
              </w:rPr>
              <w:t>100.0</w:t>
            </w:r>
          </w:p>
        </w:tc>
        <w:tc>
          <w:tcPr>
            <w:tcW w:w="1475" w:type="dxa"/>
            <w:tcBorders>
              <w:top w:val="nil"/>
              <w:bottom w:val="single" w:sz="16" w:space="0" w:color="000000"/>
              <w:right w:val="single" w:sz="16" w:space="0" w:color="000000"/>
            </w:tcBorders>
            <w:shd w:val="clear" w:color="auto" w:fill="FFFFFF"/>
            <w:vAlign w:val="center"/>
          </w:tcPr>
          <w:p w:rsidR="000E140D" w:rsidRPr="000E140D" w:rsidRDefault="000E140D" w:rsidP="000E140D">
            <w:pPr>
              <w:jc w:val="right"/>
              <w:rPr>
                <w:lang w:bidi="ar-IQ"/>
              </w:rPr>
            </w:pPr>
          </w:p>
        </w:tc>
      </w:tr>
    </w:tbl>
    <w:p w:rsidR="000E140D" w:rsidRPr="000E140D" w:rsidRDefault="000E140D" w:rsidP="000E140D">
      <w:pPr>
        <w:jc w:val="right"/>
        <w:rPr>
          <w:lang w:bidi="ar-IQ"/>
        </w:rPr>
      </w:pPr>
    </w:p>
    <w:p w:rsidR="000E140D" w:rsidRPr="000E140D" w:rsidRDefault="000E140D" w:rsidP="000E140D">
      <w:pPr>
        <w:jc w:val="right"/>
        <w:rPr>
          <w:lang w:bidi="ar-IQ"/>
        </w:rPr>
      </w:pPr>
    </w:p>
    <w:tbl>
      <w:tblPr>
        <w:tblW w:w="65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7"/>
        <w:gridCol w:w="737"/>
        <w:gridCol w:w="1169"/>
        <w:gridCol w:w="1030"/>
        <w:gridCol w:w="1399"/>
        <w:gridCol w:w="1476"/>
      </w:tblGrid>
      <w:tr w:rsidR="000E140D" w:rsidRPr="000E140D">
        <w:trPr>
          <w:cantSplit/>
        </w:trPr>
        <w:tc>
          <w:tcPr>
            <w:tcW w:w="6544" w:type="dxa"/>
            <w:gridSpan w:val="6"/>
            <w:tcBorders>
              <w:top w:val="nil"/>
              <w:left w:val="nil"/>
              <w:bottom w:val="nil"/>
              <w:right w:val="nil"/>
            </w:tcBorders>
            <w:shd w:val="clear" w:color="auto" w:fill="FFFFFF"/>
            <w:vAlign w:val="center"/>
          </w:tcPr>
          <w:p w:rsidR="000E140D" w:rsidRPr="00956E86" w:rsidRDefault="000E140D" w:rsidP="000E140D">
            <w:pPr>
              <w:jc w:val="right"/>
              <w:rPr>
                <w:sz w:val="36"/>
                <w:szCs w:val="36"/>
                <w:lang w:bidi="ar-IQ"/>
              </w:rPr>
            </w:pPr>
            <w:r w:rsidRPr="00956E86">
              <w:rPr>
                <w:b/>
                <w:bCs/>
                <w:sz w:val="36"/>
                <w:szCs w:val="36"/>
                <w:lang w:bidi="ar-IQ"/>
              </w:rPr>
              <w:lastRenderedPageBreak/>
              <w:t xml:space="preserve">    Drug HX</w:t>
            </w:r>
          </w:p>
        </w:tc>
      </w:tr>
      <w:tr w:rsidR="000E140D" w:rsidRPr="000E140D">
        <w:trPr>
          <w:cantSplit/>
        </w:trPr>
        <w:tc>
          <w:tcPr>
            <w:tcW w:w="1474" w:type="dxa"/>
            <w:gridSpan w:val="2"/>
            <w:tcBorders>
              <w:top w:val="single" w:sz="16" w:space="0" w:color="000000"/>
              <w:left w:val="single" w:sz="16" w:space="0" w:color="000000"/>
              <w:bottom w:val="single" w:sz="16" w:space="0" w:color="000000"/>
              <w:right w:val="nil"/>
            </w:tcBorders>
            <w:shd w:val="clear" w:color="auto" w:fill="FFFFFF"/>
            <w:vAlign w:val="bottom"/>
          </w:tcPr>
          <w:p w:rsidR="000E140D" w:rsidRPr="000E140D" w:rsidRDefault="000E140D" w:rsidP="000E140D">
            <w:pPr>
              <w:jc w:val="right"/>
              <w:rPr>
                <w:lang w:bidi="ar-IQ"/>
              </w:rPr>
            </w:pPr>
          </w:p>
        </w:tc>
        <w:tc>
          <w:tcPr>
            <w:tcW w:w="1168" w:type="dxa"/>
            <w:tcBorders>
              <w:top w:val="single" w:sz="16" w:space="0" w:color="000000"/>
              <w:left w:val="single" w:sz="16" w:space="0" w:color="000000"/>
              <w:bottom w:val="single" w:sz="16" w:space="0" w:color="000000"/>
            </w:tcBorders>
            <w:shd w:val="clear" w:color="auto" w:fill="FFFFFF"/>
            <w:vAlign w:val="bottom"/>
          </w:tcPr>
          <w:p w:rsidR="000E140D" w:rsidRPr="000E140D" w:rsidRDefault="000E140D" w:rsidP="000E140D">
            <w:pPr>
              <w:jc w:val="right"/>
              <w:rPr>
                <w:lang w:bidi="ar-IQ"/>
              </w:rPr>
            </w:pPr>
            <w:r w:rsidRPr="000E140D">
              <w:rPr>
                <w:lang w:bidi="ar-IQ"/>
              </w:rPr>
              <w:t>Frequency</w:t>
            </w:r>
          </w:p>
        </w:tc>
        <w:tc>
          <w:tcPr>
            <w:tcW w:w="1029" w:type="dxa"/>
            <w:tcBorders>
              <w:top w:val="single" w:sz="16" w:space="0" w:color="000000"/>
              <w:bottom w:val="single" w:sz="16" w:space="0" w:color="000000"/>
            </w:tcBorders>
            <w:shd w:val="clear" w:color="auto" w:fill="FFFFFF"/>
            <w:vAlign w:val="bottom"/>
          </w:tcPr>
          <w:p w:rsidR="000E140D" w:rsidRPr="000E140D" w:rsidRDefault="000E140D" w:rsidP="000E140D">
            <w:pPr>
              <w:jc w:val="right"/>
              <w:rPr>
                <w:lang w:bidi="ar-IQ"/>
              </w:rPr>
            </w:pPr>
            <w:r w:rsidRPr="000E140D">
              <w:rPr>
                <w:lang w:bidi="ar-IQ"/>
              </w:rPr>
              <w:t>Percent</w:t>
            </w:r>
          </w:p>
        </w:tc>
        <w:tc>
          <w:tcPr>
            <w:tcW w:w="1398" w:type="dxa"/>
            <w:tcBorders>
              <w:top w:val="single" w:sz="16" w:space="0" w:color="000000"/>
              <w:bottom w:val="single" w:sz="16" w:space="0" w:color="000000"/>
            </w:tcBorders>
            <w:shd w:val="clear" w:color="auto" w:fill="FFFFFF"/>
            <w:vAlign w:val="bottom"/>
          </w:tcPr>
          <w:p w:rsidR="000E140D" w:rsidRPr="000E140D" w:rsidRDefault="000E140D" w:rsidP="000E140D">
            <w:pPr>
              <w:jc w:val="right"/>
              <w:rPr>
                <w:lang w:bidi="ar-IQ"/>
              </w:rPr>
            </w:pPr>
            <w:r w:rsidRPr="000E140D">
              <w:rPr>
                <w:lang w:bidi="ar-IQ"/>
              </w:rPr>
              <w:t>Valid Percent</w:t>
            </w:r>
          </w:p>
        </w:tc>
        <w:tc>
          <w:tcPr>
            <w:tcW w:w="1475" w:type="dxa"/>
            <w:tcBorders>
              <w:top w:val="single" w:sz="16" w:space="0" w:color="000000"/>
              <w:bottom w:val="single" w:sz="16" w:space="0" w:color="000000"/>
              <w:right w:val="single" w:sz="16" w:space="0" w:color="000000"/>
            </w:tcBorders>
            <w:shd w:val="clear" w:color="auto" w:fill="FFFFFF"/>
            <w:vAlign w:val="bottom"/>
          </w:tcPr>
          <w:p w:rsidR="000E140D" w:rsidRPr="000E140D" w:rsidRDefault="000E140D" w:rsidP="000E140D">
            <w:pPr>
              <w:jc w:val="right"/>
              <w:rPr>
                <w:lang w:bidi="ar-IQ"/>
              </w:rPr>
            </w:pPr>
            <w:r w:rsidRPr="000E140D">
              <w:rPr>
                <w:lang w:bidi="ar-IQ"/>
              </w:rPr>
              <w:t>Cumulative Percent</w:t>
            </w:r>
          </w:p>
        </w:tc>
      </w:tr>
      <w:tr w:rsidR="000E140D" w:rsidRPr="000E140D">
        <w:trPr>
          <w:cantSplit/>
        </w:trPr>
        <w:tc>
          <w:tcPr>
            <w:tcW w:w="737" w:type="dxa"/>
            <w:vMerge w:val="restart"/>
            <w:tcBorders>
              <w:top w:val="single" w:sz="16" w:space="0" w:color="000000"/>
              <w:left w:val="single" w:sz="16" w:space="0" w:color="000000"/>
              <w:bottom w:val="single" w:sz="16" w:space="0" w:color="000000"/>
              <w:right w:val="nil"/>
            </w:tcBorders>
            <w:shd w:val="clear" w:color="auto" w:fill="FFFFFF"/>
          </w:tcPr>
          <w:p w:rsidR="000E140D" w:rsidRPr="000E140D" w:rsidRDefault="000E140D" w:rsidP="000E140D">
            <w:pPr>
              <w:jc w:val="right"/>
              <w:rPr>
                <w:lang w:bidi="ar-IQ"/>
              </w:rPr>
            </w:pPr>
            <w:r w:rsidRPr="000E140D">
              <w:rPr>
                <w:lang w:bidi="ar-IQ"/>
              </w:rPr>
              <w:t>Valid</w:t>
            </w:r>
          </w:p>
        </w:tc>
        <w:tc>
          <w:tcPr>
            <w:tcW w:w="737" w:type="dxa"/>
            <w:tcBorders>
              <w:top w:val="single" w:sz="16" w:space="0" w:color="000000"/>
              <w:left w:val="nil"/>
              <w:bottom w:val="nil"/>
              <w:right w:val="single" w:sz="16" w:space="0" w:color="000000"/>
            </w:tcBorders>
            <w:shd w:val="clear" w:color="auto" w:fill="FFFFFF"/>
          </w:tcPr>
          <w:p w:rsidR="000E140D" w:rsidRPr="000E140D" w:rsidRDefault="000E140D" w:rsidP="000E140D">
            <w:pPr>
              <w:jc w:val="right"/>
              <w:rPr>
                <w:lang w:bidi="ar-IQ"/>
              </w:rPr>
            </w:pPr>
            <w:r w:rsidRPr="000E140D">
              <w:rPr>
                <w:lang w:bidi="ar-IQ"/>
              </w:rPr>
              <w:t>no</w:t>
            </w:r>
          </w:p>
        </w:tc>
        <w:tc>
          <w:tcPr>
            <w:tcW w:w="1168" w:type="dxa"/>
            <w:tcBorders>
              <w:top w:val="single" w:sz="16" w:space="0" w:color="000000"/>
              <w:left w:val="single" w:sz="16" w:space="0" w:color="000000"/>
              <w:bottom w:val="nil"/>
            </w:tcBorders>
            <w:shd w:val="clear" w:color="auto" w:fill="FFFFFF"/>
            <w:vAlign w:val="center"/>
          </w:tcPr>
          <w:p w:rsidR="000E140D" w:rsidRPr="000E140D" w:rsidRDefault="000E140D" w:rsidP="000E140D">
            <w:pPr>
              <w:jc w:val="right"/>
              <w:rPr>
                <w:lang w:bidi="ar-IQ"/>
              </w:rPr>
            </w:pPr>
            <w:r w:rsidRPr="000E140D">
              <w:rPr>
                <w:lang w:bidi="ar-IQ"/>
              </w:rPr>
              <w:t>56</w:t>
            </w:r>
          </w:p>
        </w:tc>
        <w:tc>
          <w:tcPr>
            <w:tcW w:w="1029" w:type="dxa"/>
            <w:tcBorders>
              <w:top w:val="single" w:sz="16" w:space="0" w:color="000000"/>
              <w:bottom w:val="nil"/>
            </w:tcBorders>
            <w:shd w:val="clear" w:color="auto" w:fill="FFFFFF"/>
            <w:vAlign w:val="center"/>
          </w:tcPr>
          <w:p w:rsidR="000E140D" w:rsidRPr="000E140D" w:rsidRDefault="000E140D" w:rsidP="000E140D">
            <w:pPr>
              <w:jc w:val="right"/>
              <w:rPr>
                <w:lang w:bidi="ar-IQ"/>
              </w:rPr>
            </w:pPr>
            <w:r w:rsidRPr="000E140D">
              <w:rPr>
                <w:lang w:bidi="ar-IQ"/>
              </w:rPr>
              <w:t>56.0</w:t>
            </w:r>
          </w:p>
        </w:tc>
        <w:tc>
          <w:tcPr>
            <w:tcW w:w="1398" w:type="dxa"/>
            <w:tcBorders>
              <w:top w:val="single" w:sz="16" w:space="0" w:color="000000"/>
              <w:bottom w:val="nil"/>
            </w:tcBorders>
            <w:shd w:val="clear" w:color="auto" w:fill="FFFFFF"/>
            <w:vAlign w:val="center"/>
          </w:tcPr>
          <w:p w:rsidR="000E140D" w:rsidRPr="000E140D" w:rsidRDefault="000E140D" w:rsidP="000E140D">
            <w:pPr>
              <w:jc w:val="right"/>
              <w:rPr>
                <w:lang w:bidi="ar-IQ"/>
              </w:rPr>
            </w:pPr>
            <w:r w:rsidRPr="000E140D">
              <w:rPr>
                <w:lang w:bidi="ar-IQ"/>
              </w:rPr>
              <w:t>56.0</w:t>
            </w:r>
          </w:p>
        </w:tc>
        <w:tc>
          <w:tcPr>
            <w:tcW w:w="1475" w:type="dxa"/>
            <w:tcBorders>
              <w:top w:val="single" w:sz="16" w:space="0" w:color="000000"/>
              <w:bottom w:val="nil"/>
              <w:right w:val="single" w:sz="16" w:space="0" w:color="000000"/>
            </w:tcBorders>
            <w:shd w:val="clear" w:color="auto" w:fill="FFFFFF"/>
            <w:vAlign w:val="center"/>
          </w:tcPr>
          <w:p w:rsidR="000E140D" w:rsidRPr="000E140D" w:rsidRDefault="000E140D" w:rsidP="000E140D">
            <w:pPr>
              <w:jc w:val="right"/>
              <w:rPr>
                <w:lang w:bidi="ar-IQ"/>
              </w:rPr>
            </w:pPr>
            <w:r w:rsidRPr="000E140D">
              <w:rPr>
                <w:lang w:bidi="ar-IQ"/>
              </w:rPr>
              <w:t>56.0</w:t>
            </w:r>
          </w:p>
        </w:tc>
      </w:tr>
      <w:tr w:rsidR="000E140D" w:rsidRPr="000E140D">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0E140D" w:rsidRPr="000E140D" w:rsidRDefault="000E140D" w:rsidP="000E140D">
            <w:pPr>
              <w:jc w:val="right"/>
              <w:rPr>
                <w:lang w:bidi="ar-IQ"/>
              </w:rPr>
            </w:pPr>
          </w:p>
        </w:tc>
        <w:tc>
          <w:tcPr>
            <w:tcW w:w="737" w:type="dxa"/>
            <w:tcBorders>
              <w:top w:val="nil"/>
              <w:left w:val="nil"/>
              <w:bottom w:val="nil"/>
              <w:right w:val="single" w:sz="16" w:space="0" w:color="000000"/>
            </w:tcBorders>
            <w:shd w:val="clear" w:color="auto" w:fill="FFFFFF"/>
          </w:tcPr>
          <w:p w:rsidR="000E140D" w:rsidRPr="000E140D" w:rsidRDefault="000E140D" w:rsidP="000E140D">
            <w:pPr>
              <w:jc w:val="right"/>
              <w:rPr>
                <w:lang w:bidi="ar-IQ"/>
              </w:rPr>
            </w:pPr>
            <w:r w:rsidRPr="000E140D">
              <w:rPr>
                <w:lang w:bidi="ar-IQ"/>
              </w:rPr>
              <w:t>yes</w:t>
            </w:r>
          </w:p>
        </w:tc>
        <w:tc>
          <w:tcPr>
            <w:tcW w:w="1168" w:type="dxa"/>
            <w:tcBorders>
              <w:top w:val="nil"/>
              <w:left w:val="single" w:sz="16" w:space="0" w:color="000000"/>
              <w:bottom w:val="nil"/>
            </w:tcBorders>
            <w:shd w:val="clear" w:color="auto" w:fill="FFFFFF"/>
            <w:vAlign w:val="center"/>
          </w:tcPr>
          <w:p w:rsidR="000E140D" w:rsidRPr="000E140D" w:rsidRDefault="000E140D" w:rsidP="000E140D">
            <w:pPr>
              <w:jc w:val="right"/>
              <w:rPr>
                <w:lang w:bidi="ar-IQ"/>
              </w:rPr>
            </w:pPr>
            <w:r w:rsidRPr="000E140D">
              <w:rPr>
                <w:lang w:bidi="ar-IQ"/>
              </w:rPr>
              <w:t>44</w:t>
            </w:r>
          </w:p>
        </w:tc>
        <w:tc>
          <w:tcPr>
            <w:tcW w:w="1029" w:type="dxa"/>
            <w:tcBorders>
              <w:top w:val="nil"/>
              <w:bottom w:val="nil"/>
            </w:tcBorders>
            <w:shd w:val="clear" w:color="auto" w:fill="FFFFFF"/>
            <w:vAlign w:val="center"/>
          </w:tcPr>
          <w:p w:rsidR="000E140D" w:rsidRPr="000E140D" w:rsidRDefault="000E140D" w:rsidP="000E140D">
            <w:pPr>
              <w:jc w:val="right"/>
              <w:rPr>
                <w:lang w:bidi="ar-IQ"/>
              </w:rPr>
            </w:pPr>
            <w:r w:rsidRPr="000E140D">
              <w:rPr>
                <w:lang w:bidi="ar-IQ"/>
              </w:rPr>
              <w:t>44.0</w:t>
            </w:r>
          </w:p>
        </w:tc>
        <w:tc>
          <w:tcPr>
            <w:tcW w:w="1398" w:type="dxa"/>
            <w:tcBorders>
              <w:top w:val="nil"/>
              <w:bottom w:val="nil"/>
            </w:tcBorders>
            <w:shd w:val="clear" w:color="auto" w:fill="FFFFFF"/>
            <w:vAlign w:val="center"/>
          </w:tcPr>
          <w:p w:rsidR="000E140D" w:rsidRPr="000E140D" w:rsidRDefault="000E140D" w:rsidP="000E140D">
            <w:pPr>
              <w:jc w:val="right"/>
              <w:rPr>
                <w:lang w:bidi="ar-IQ"/>
              </w:rPr>
            </w:pPr>
            <w:r w:rsidRPr="000E140D">
              <w:rPr>
                <w:lang w:bidi="ar-IQ"/>
              </w:rPr>
              <w:t>44.0</w:t>
            </w:r>
          </w:p>
        </w:tc>
        <w:tc>
          <w:tcPr>
            <w:tcW w:w="1475" w:type="dxa"/>
            <w:tcBorders>
              <w:top w:val="nil"/>
              <w:bottom w:val="nil"/>
              <w:right w:val="single" w:sz="16" w:space="0" w:color="000000"/>
            </w:tcBorders>
            <w:shd w:val="clear" w:color="auto" w:fill="FFFFFF"/>
            <w:vAlign w:val="center"/>
          </w:tcPr>
          <w:p w:rsidR="000E140D" w:rsidRPr="000E140D" w:rsidRDefault="000E140D" w:rsidP="000E140D">
            <w:pPr>
              <w:jc w:val="right"/>
              <w:rPr>
                <w:lang w:bidi="ar-IQ"/>
              </w:rPr>
            </w:pPr>
            <w:r w:rsidRPr="000E140D">
              <w:rPr>
                <w:lang w:bidi="ar-IQ"/>
              </w:rPr>
              <w:t>100.0</w:t>
            </w:r>
          </w:p>
        </w:tc>
      </w:tr>
      <w:tr w:rsidR="000E140D" w:rsidRPr="000E140D">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0E140D" w:rsidRPr="000E140D" w:rsidRDefault="000E140D" w:rsidP="000E140D">
            <w:pPr>
              <w:jc w:val="right"/>
              <w:rPr>
                <w:lang w:bidi="ar-IQ"/>
              </w:rPr>
            </w:pPr>
          </w:p>
        </w:tc>
        <w:tc>
          <w:tcPr>
            <w:tcW w:w="737" w:type="dxa"/>
            <w:tcBorders>
              <w:top w:val="nil"/>
              <w:left w:val="nil"/>
              <w:bottom w:val="single" w:sz="16" w:space="0" w:color="000000"/>
              <w:right w:val="single" w:sz="16" w:space="0" w:color="000000"/>
            </w:tcBorders>
            <w:shd w:val="clear" w:color="auto" w:fill="FFFFFF"/>
          </w:tcPr>
          <w:p w:rsidR="000E140D" w:rsidRPr="000E140D" w:rsidRDefault="000E140D" w:rsidP="000E140D">
            <w:pPr>
              <w:jc w:val="right"/>
              <w:rPr>
                <w:lang w:bidi="ar-IQ"/>
              </w:rPr>
            </w:pPr>
            <w:r w:rsidRPr="000E140D">
              <w:rPr>
                <w:lang w:bidi="ar-IQ"/>
              </w:rPr>
              <w:t>Total</w:t>
            </w:r>
          </w:p>
        </w:tc>
        <w:tc>
          <w:tcPr>
            <w:tcW w:w="1168" w:type="dxa"/>
            <w:tcBorders>
              <w:top w:val="nil"/>
              <w:left w:val="single" w:sz="16" w:space="0" w:color="000000"/>
              <w:bottom w:val="single" w:sz="16" w:space="0" w:color="000000"/>
            </w:tcBorders>
            <w:shd w:val="clear" w:color="auto" w:fill="FFFFFF"/>
            <w:vAlign w:val="center"/>
          </w:tcPr>
          <w:p w:rsidR="000E140D" w:rsidRPr="000E140D" w:rsidRDefault="000E140D" w:rsidP="000E140D">
            <w:pPr>
              <w:jc w:val="right"/>
              <w:rPr>
                <w:lang w:bidi="ar-IQ"/>
              </w:rPr>
            </w:pPr>
            <w:r w:rsidRPr="000E140D">
              <w:rPr>
                <w:lang w:bidi="ar-IQ"/>
              </w:rPr>
              <w:t>100</w:t>
            </w:r>
          </w:p>
        </w:tc>
        <w:tc>
          <w:tcPr>
            <w:tcW w:w="1029" w:type="dxa"/>
            <w:tcBorders>
              <w:top w:val="nil"/>
              <w:bottom w:val="single" w:sz="16" w:space="0" w:color="000000"/>
            </w:tcBorders>
            <w:shd w:val="clear" w:color="auto" w:fill="FFFFFF"/>
            <w:vAlign w:val="center"/>
          </w:tcPr>
          <w:p w:rsidR="000E140D" w:rsidRPr="000E140D" w:rsidRDefault="000E140D" w:rsidP="000E140D">
            <w:pPr>
              <w:jc w:val="right"/>
              <w:rPr>
                <w:lang w:bidi="ar-IQ"/>
              </w:rPr>
            </w:pPr>
            <w:r w:rsidRPr="000E140D">
              <w:rPr>
                <w:lang w:bidi="ar-IQ"/>
              </w:rPr>
              <w:t>100.0</w:t>
            </w:r>
          </w:p>
        </w:tc>
        <w:tc>
          <w:tcPr>
            <w:tcW w:w="1398" w:type="dxa"/>
            <w:tcBorders>
              <w:top w:val="nil"/>
              <w:bottom w:val="single" w:sz="16" w:space="0" w:color="000000"/>
            </w:tcBorders>
            <w:shd w:val="clear" w:color="auto" w:fill="FFFFFF"/>
            <w:vAlign w:val="center"/>
          </w:tcPr>
          <w:p w:rsidR="000E140D" w:rsidRPr="000E140D" w:rsidRDefault="000E140D" w:rsidP="000E140D">
            <w:pPr>
              <w:jc w:val="right"/>
              <w:rPr>
                <w:lang w:bidi="ar-IQ"/>
              </w:rPr>
            </w:pPr>
            <w:r w:rsidRPr="000E140D">
              <w:rPr>
                <w:lang w:bidi="ar-IQ"/>
              </w:rPr>
              <w:t>100.0</w:t>
            </w:r>
          </w:p>
        </w:tc>
        <w:tc>
          <w:tcPr>
            <w:tcW w:w="1475" w:type="dxa"/>
            <w:tcBorders>
              <w:top w:val="nil"/>
              <w:bottom w:val="single" w:sz="16" w:space="0" w:color="000000"/>
              <w:right w:val="single" w:sz="16" w:space="0" w:color="000000"/>
            </w:tcBorders>
            <w:shd w:val="clear" w:color="auto" w:fill="FFFFFF"/>
            <w:vAlign w:val="center"/>
          </w:tcPr>
          <w:p w:rsidR="000E140D" w:rsidRPr="000E140D" w:rsidRDefault="000E140D" w:rsidP="000E140D">
            <w:pPr>
              <w:jc w:val="right"/>
              <w:rPr>
                <w:lang w:bidi="ar-IQ"/>
              </w:rPr>
            </w:pPr>
          </w:p>
        </w:tc>
      </w:tr>
    </w:tbl>
    <w:p w:rsidR="000E140D" w:rsidRPr="000E140D" w:rsidRDefault="000E140D" w:rsidP="000E140D">
      <w:pPr>
        <w:jc w:val="right"/>
        <w:rPr>
          <w:lang w:bidi="ar-IQ"/>
        </w:rPr>
      </w:pPr>
    </w:p>
    <w:p w:rsidR="007C74D3" w:rsidRPr="007C74D3" w:rsidRDefault="007C74D3" w:rsidP="007C74D3">
      <w:pPr>
        <w:jc w:val="right"/>
        <w:rPr>
          <w:lang w:bidi="ar-IQ"/>
        </w:rPr>
      </w:pPr>
    </w:p>
    <w:p w:rsidR="00913C21" w:rsidRPr="00913C21" w:rsidRDefault="00913C21" w:rsidP="00913C21">
      <w:pPr>
        <w:jc w:val="right"/>
        <w:rPr>
          <w:lang w:bidi="ar-IQ"/>
        </w:rPr>
      </w:pPr>
    </w:p>
    <w:p w:rsidR="000E140D" w:rsidRPr="000E140D" w:rsidRDefault="000E140D" w:rsidP="000E140D">
      <w:pPr>
        <w:jc w:val="right"/>
        <w:rPr>
          <w:lang w:bidi="ar-IQ"/>
        </w:rPr>
      </w:pPr>
      <w:r w:rsidRPr="000E140D">
        <w:rPr>
          <w:noProof/>
        </w:rPr>
        <w:drawing>
          <wp:inline distT="0" distB="0" distL="0" distR="0">
            <wp:extent cx="5969000" cy="4777105"/>
            <wp:effectExtent l="0" t="0" r="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69000" cy="4777105"/>
                    </a:xfrm>
                    <a:prstGeom prst="rect">
                      <a:avLst/>
                    </a:prstGeom>
                    <a:noFill/>
                    <a:ln>
                      <a:noFill/>
                    </a:ln>
                  </pic:spPr>
                </pic:pic>
              </a:graphicData>
            </a:graphic>
          </wp:inline>
        </w:drawing>
      </w:r>
    </w:p>
    <w:p w:rsidR="000E140D" w:rsidRPr="000E140D" w:rsidRDefault="000E140D" w:rsidP="000E140D">
      <w:pPr>
        <w:jc w:val="right"/>
        <w:rPr>
          <w:lang w:bidi="ar-IQ"/>
        </w:rPr>
      </w:pPr>
    </w:p>
    <w:p w:rsidR="000E140D" w:rsidRPr="000E140D" w:rsidRDefault="000E140D" w:rsidP="000E140D">
      <w:pPr>
        <w:jc w:val="right"/>
        <w:rPr>
          <w:lang w:bidi="ar-IQ"/>
        </w:rPr>
      </w:pPr>
    </w:p>
    <w:p w:rsidR="000E140D" w:rsidRPr="000E140D" w:rsidRDefault="000E140D" w:rsidP="000E140D">
      <w:pPr>
        <w:jc w:val="right"/>
        <w:rPr>
          <w:lang w:bidi="ar-IQ"/>
        </w:rPr>
      </w:pPr>
      <w:r w:rsidRPr="000E140D">
        <w:rPr>
          <w:noProof/>
        </w:rPr>
        <w:lastRenderedPageBreak/>
        <w:drawing>
          <wp:inline distT="0" distB="0" distL="0" distR="0">
            <wp:extent cx="5969000" cy="4777105"/>
            <wp:effectExtent l="0" t="0" r="0"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69000" cy="4777105"/>
                    </a:xfrm>
                    <a:prstGeom prst="rect">
                      <a:avLst/>
                    </a:prstGeom>
                    <a:noFill/>
                    <a:ln>
                      <a:noFill/>
                    </a:ln>
                  </pic:spPr>
                </pic:pic>
              </a:graphicData>
            </a:graphic>
          </wp:inline>
        </w:drawing>
      </w:r>
    </w:p>
    <w:p w:rsidR="000E140D" w:rsidRPr="000E140D" w:rsidRDefault="000E140D" w:rsidP="000E140D">
      <w:pPr>
        <w:jc w:val="right"/>
        <w:rPr>
          <w:lang w:bidi="ar-IQ"/>
        </w:rPr>
      </w:pPr>
    </w:p>
    <w:p w:rsidR="00635A71" w:rsidRDefault="00635A71" w:rsidP="00913C21">
      <w:pPr>
        <w:jc w:val="right"/>
        <w:rPr>
          <w:rFonts w:hint="cs"/>
          <w:rtl/>
        </w:rPr>
      </w:pPr>
    </w:p>
    <w:p w:rsidR="00635A71" w:rsidRDefault="00635A71" w:rsidP="00913C21">
      <w:pPr>
        <w:jc w:val="right"/>
        <w:rPr>
          <w:rFonts w:hint="cs"/>
          <w:rtl/>
        </w:rPr>
      </w:pPr>
    </w:p>
    <w:p w:rsidR="00635A71" w:rsidRDefault="00635A71" w:rsidP="00913C21">
      <w:pPr>
        <w:jc w:val="right"/>
        <w:rPr>
          <w:rFonts w:hint="cs"/>
          <w:rtl/>
        </w:rPr>
      </w:pPr>
    </w:p>
    <w:p w:rsidR="00635A71" w:rsidRDefault="00635A71" w:rsidP="00913C21">
      <w:pPr>
        <w:jc w:val="right"/>
        <w:rPr>
          <w:rFonts w:hint="cs"/>
          <w:rtl/>
        </w:rPr>
      </w:pPr>
    </w:p>
    <w:p w:rsidR="00635A71" w:rsidRDefault="00635A71" w:rsidP="00913C21">
      <w:pPr>
        <w:jc w:val="right"/>
        <w:rPr>
          <w:rFonts w:hint="cs"/>
          <w:rtl/>
        </w:rPr>
      </w:pPr>
    </w:p>
    <w:p w:rsidR="00635A71" w:rsidRDefault="00635A71" w:rsidP="00913C21">
      <w:pPr>
        <w:jc w:val="right"/>
        <w:rPr>
          <w:rFonts w:hint="cs"/>
          <w:rtl/>
        </w:rPr>
      </w:pPr>
    </w:p>
    <w:p w:rsidR="00635A71" w:rsidRDefault="00635A71" w:rsidP="00913C21">
      <w:pPr>
        <w:jc w:val="right"/>
        <w:rPr>
          <w:rFonts w:hint="cs"/>
          <w:rtl/>
        </w:rPr>
      </w:pPr>
    </w:p>
    <w:p w:rsidR="00635A71" w:rsidRDefault="00635A71" w:rsidP="00913C21">
      <w:pPr>
        <w:jc w:val="right"/>
        <w:rPr>
          <w:rFonts w:hint="cs"/>
          <w:rtl/>
        </w:rPr>
      </w:pPr>
    </w:p>
    <w:p w:rsidR="00635A71" w:rsidRDefault="00635A71" w:rsidP="00913C21">
      <w:pPr>
        <w:jc w:val="right"/>
        <w:rPr>
          <w:rFonts w:hint="cs"/>
          <w:rtl/>
        </w:rPr>
      </w:pPr>
    </w:p>
    <w:p w:rsidR="00635A71" w:rsidRDefault="00635A71" w:rsidP="00913C21">
      <w:pPr>
        <w:jc w:val="right"/>
        <w:rPr>
          <w:rFonts w:hint="cs"/>
          <w:rtl/>
        </w:rPr>
      </w:pPr>
    </w:p>
    <w:p w:rsidR="00913C21" w:rsidRPr="00093499" w:rsidRDefault="00635A71" w:rsidP="00913C21">
      <w:pPr>
        <w:jc w:val="right"/>
        <w:rPr>
          <w:b/>
          <w:bCs/>
          <w:sz w:val="44"/>
          <w:szCs w:val="44"/>
          <w:lang w:bidi="ar-IQ"/>
        </w:rPr>
      </w:pPr>
      <w:r w:rsidRPr="00093499">
        <w:rPr>
          <w:b/>
          <w:bCs/>
          <w:sz w:val="44"/>
          <w:szCs w:val="44"/>
          <w:lang w:bidi="ar-IQ"/>
        </w:rPr>
        <w:lastRenderedPageBreak/>
        <w:t>Discussion</w:t>
      </w:r>
    </w:p>
    <w:p w:rsidR="00913C21" w:rsidRPr="00635A71" w:rsidRDefault="00913C21" w:rsidP="00913C21">
      <w:pPr>
        <w:jc w:val="right"/>
        <w:rPr>
          <w:sz w:val="44"/>
          <w:szCs w:val="44"/>
          <w:lang w:bidi="ar-IQ"/>
        </w:rPr>
      </w:pPr>
    </w:p>
    <w:p w:rsidR="00000000" w:rsidRPr="00635A71" w:rsidRDefault="0061457A" w:rsidP="00635A71">
      <w:pPr>
        <w:numPr>
          <w:ilvl w:val="0"/>
          <w:numId w:val="5"/>
        </w:numPr>
        <w:jc w:val="right"/>
        <w:rPr>
          <w:sz w:val="44"/>
          <w:szCs w:val="44"/>
          <w:lang w:bidi="ar-IQ"/>
        </w:rPr>
      </w:pPr>
      <w:r w:rsidRPr="00635A71">
        <w:rPr>
          <w:sz w:val="44"/>
          <w:szCs w:val="44"/>
          <w:lang w:val="en-GB" w:bidi="ar-IQ"/>
        </w:rPr>
        <w:t>We reviewed 100 cases who have pre-</w:t>
      </w:r>
      <w:proofErr w:type="spellStart"/>
      <w:r w:rsidRPr="00635A71">
        <w:rPr>
          <w:sz w:val="44"/>
          <w:szCs w:val="44"/>
          <w:lang w:val="en-GB" w:bidi="ar-IQ"/>
        </w:rPr>
        <w:t>eclampsia</w:t>
      </w:r>
      <w:proofErr w:type="spellEnd"/>
      <w:r w:rsidRPr="00635A71">
        <w:rPr>
          <w:sz w:val="44"/>
          <w:szCs w:val="44"/>
          <w:lang w:val="en-GB" w:bidi="ar-IQ"/>
        </w:rPr>
        <w:t xml:space="preserve"> searching for the risk factors for developing it and we found the following percentage</w:t>
      </w:r>
    </w:p>
    <w:p w:rsidR="00000000" w:rsidRPr="00635A71" w:rsidRDefault="0061457A" w:rsidP="00635A71">
      <w:pPr>
        <w:numPr>
          <w:ilvl w:val="0"/>
          <w:numId w:val="5"/>
        </w:numPr>
        <w:jc w:val="right"/>
        <w:rPr>
          <w:sz w:val="44"/>
          <w:szCs w:val="44"/>
          <w:rtl/>
        </w:rPr>
      </w:pPr>
      <w:r w:rsidRPr="00635A71">
        <w:rPr>
          <w:sz w:val="44"/>
          <w:szCs w:val="44"/>
          <w:lang w:val="en-GB" w:bidi="ar-IQ"/>
        </w:rPr>
        <w:t>Age ,20 _less than 30 take 44%</w:t>
      </w:r>
    </w:p>
    <w:p w:rsidR="00000000" w:rsidRPr="00635A71" w:rsidRDefault="0061457A" w:rsidP="00635A71">
      <w:pPr>
        <w:numPr>
          <w:ilvl w:val="0"/>
          <w:numId w:val="5"/>
        </w:numPr>
        <w:jc w:val="right"/>
        <w:rPr>
          <w:sz w:val="44"/>
          <w:szCs w:val="44"/>
          <w:rtl/>
        </w:rPr>
      </w:pPr>
      <w:r w:rsidRPr="00635A71">
        <w:rPr>
          <w:sz w:val="44"/>
          <w:szCs w:val="44"/>
          <w:lang w:val="en-GB" w:bidi="ar-IQ"/>
        </w:rPr>
        <w:t>Multiparty take 47%</w:t>
      </w:r>
    </w:p>
    <w:p w:rsidR="00000000" w:rsidRPr="00635A71" w:rsidRDefault="0061457A" w:rsidP="00635A71">
      <w:pPr>
        <w:numPr>
          <w:ilvl w:val="0"/>
          <w:numId w:val="5"/>
        </w:numPr>
        <w:jc w:val="right"/>
        <w:rPr>
          <w:sz w:val="44"/>
          <w:szCs w:val="44"/>
          <w:rtl/>
        </w:rPr>
      </w:pPr>
      <w:r w:rsidRPr="00635A71">
        <w:rPr>
          <w:sz w:val="44"/>
          <w:szCs w:val="44"/>
          <w:lang w:val="en-GB" w:bidi="ar-IQ"/>
        </w:rPr>
        <w:t>History of contraceptive 57%</w:t>
      </w:r>
    </w:p>
    <w:p w:rsidR="00000000" w:rsidRPr="00635A71" w:rsidRDefault="0061457A" w:rsidP="00635A71">
      <w:pPr>
        <w:numPr>
          <w:ilvl w:val="0"/>
          <w:numId w:val="5"/>
        </w:numPr>
        <w:jc w:val="right"/>
        <w:rPr>
          <w:sz w:val="44"/>
          <w:szCs w:val="44"/>
          <w:rtl/>
        </w:rPr>
      </w:pPr>
      <w:r w:rsidRPr="00635A71">
        <w:rPr>
          <w:sz w:val="44"/>
          <w:szCs w:val="44"/>
          <w:lang w:val="en-GB" w:bidi="ar-IQ"/>
        </w:rPr>
        <w:t xml:space="preserve">History of </w:t>
      </w:r>
      <w:proofErr w:type="spellStart"/>
      <w:r w:rsidRPr="00635A71">
        <w:rPr>
          <w:sz w:val="44"/>
          <w:szCs w:val="44"/>
          <w:lang w:val="en-GB" w:bidi="ar-IQ"/>
        </w:rPr>
        <w:t>misscareage</w:t>
      </w:r>
      <w:proofErr w:type="spellEnd"/>
      <w:r w:rsidRPr="00635A71">
        <w:rPr>
          <w:sz w:val="44"/>
          <w:szCs w:val="44"/>
          <w:lang w:val="en-GB" w:bidi="ar-IQ"/>
        </w:rPr>
        <w:t xml:space="preserve"> 30%</w:t>
      </w:r>
    </w:p>
    <w:p w:rsidR="00000000" w:rsidRPr="00635A71" w:rsidRDefault="0061457A" w:rsidP="00635A71">
      <w:pPr>
        <w:numPr>
          <w:ilvl w:val="0"/>
          <w:numId w:val="5"/>
        </w:numPr>
        <w:jc w:val="right"/>
        <w:rPr>
          <w:sz w:val="44"/>
          <w:szCs w:val="44"/>
          <w:rtl/>
        </w:rPr>
      </w:pPr>
      <w:r w:rsidRPr="00635A71">
        <w:rPr>
          <w:sz w:val="44"/>
          <w:szCs w:val="44"/>
          <w:lang w:val="en-GB" w:bidi="ar-IQ"/>
        </w:rPr>
        <w:t>History of previous pre-</w:t>
      </w:r>
      <w:proofErr w:type="spellStart"/>
      <w:r w:rsidRPr="00635A71">
        <w:rPr>
          <w:sz w:val="44"/>
          <w:szCs w:val="44"/>
          <w:lang w:val="en-GB" w:bidi="ar-IQ"/>
        </w:rPr>
        <w:t>eclampsia</w:t>
      </w:r>
      <w:proofErr w:type="spellEnd"/>
      <w:r w:rsidRPr="00635A71">
        <w:rPr>
          <w:sz w:val="44"/>
          <w:szCs w:val="44"/>
          <w:lang w:val="en-GB" w:bidi="ar-IQ"/>
        </w:rPr>
        <w:t xml:space="preserve"> 41%</w:t>
      </w:r>
    </w:p>
    <w:p w:rsidR="00000000" w:rsidRPr="00635A71" w:rsidRDefault="0061457A" w:rsidP="00635A71">
      <w:pPr>
        <w:numPr>
          <w:ilvl w:val="0"/>
          <w:numId w:val="5"/>
        </w:numPr>
        <w:jc w:val="right"/>
        <w:rPr>
          <w:sz w:val="44"/>
          <w:szCs w:val="44"/>
          <w:rtl/>
        </w:rPr>
      </w:pPr>
      <w:r w:rsidRPr="00635A71">
        <w:rPr>
          <w:sz w:val="44"/>
          <w:szCs w:val="44"/>
          <w:lang w:val="en-GB" w:bidi="ar-IQ"/>
        </w:rPr>
        <w:t>Gestational HT 28%</w:t>
      </w:r>
    </w:p>
    <w:p w:rsidR="00000000" w:rsidRPr="00635A71" w:rsidRDefault="0061457A" w:rsidP="00635A71">
      <w:pPr>
        <w:numPr>
          <w:ilvl w:val="0"/>
          <w:numId w:val="5"/>
        </w:numPr>
        <w:jc w:val="right"/>
        <w:rPr>
          <w:sz w:val="44"/>
          <w:szCs w:val="44"/>
          <w:rtl/>
        </w:rPr>
      </w:pPr>
      <w:r w:rsidRPr="00635A71">
        <w:rPr>
          <w:sz w:val="44"/>
          <w:szCs w:val="44"/>
          <w:lang w:val="en-GB" w:bidi="ar-IQ"/>
        </w:rPr>
        <w:t>Chronic HT 23%, multiple gestation 13%</w:t>
      </w:r>
    </w:p>
    <w:p w:rsidR="00000000" w:rsidRPr="00635A71" w:rsidRDefault="0061457A" w:rsidP="00635A71">
      <w:pPr>
        <w:numPr>
          <w:ilvl w:val="0"/>
          <w:numId w:val="5"/>
        </w:numPr>
        <w:jc w:val="right"/>
        <w:rPr>
          <w:sz w:val="44"/>
          <w:szCs w:val="44"/>
          <w:rtl/>
        </w:rPr>
      </w:pPr>
      <w:r w:rsidRPr="00635A71">
        <w:rPr>
          <w:sz w:val="44"/>
          <w:szCs w:val="44"/>
          <w:lang w:val="en-GB" w:bidi="ar-IQ"/>
        </w:rPr>
        <w:t>H mole 6%</w:t>
      </w:r>
    </w:p>
    <w:p w:rsidR="00000000" w:rsidRPr="00635A71" w:rsidRDefault="0061457A" w:rsidP="00635A71">
      <w:pPr>
        <w:numPr>
          <w:ilvl w:val="0"/>
          <w:numId w:val="5"/>
        </w:numPr>
        <w:jc w:val="right"/>
        <w:rPr>
          <w:sz w:val="44"/>
          <w:szCs w:val="44"/>
          <w:rtl/>
        </w:rPr>
      </w:pPr>
      <w:r w:rsidRPr="00635A71">
        <w:rPr>
          <w:sz w:val="44"/>
          <w:szCs w:val="44"/>
          <w:lang w:val="en-GB" w:bidi="ar-IQ"/>
        </w:rPr>
        <w:t xml:space="preserve">History of </w:t>
      </w:r>
      <w:proofErr w:type="spellStart"/>
      <w:r w:rsidRPr="00635A71">
        <w:rPr>
          <w:sz w:val="44"/>
          <w:szCs w:val="44"/>
          <w:lang w:val="en-GB" w:bidi="ar-IQ"/>
        </w:rPr>
        <w:t>abroptio</w:t>
      </w:r>
      <w:proofErr w:type="spellEnd"/>
      <w:r w:rsidRPr="00635A71">
        <w:rPr>
          <w:sz w:val="44"/>
          <w:szCs w:val="44"/>
          <w:lang w:val="en-GB" w:bidi="ar-IQ"/>
        </w:rPr>
        <w:t xml:space="preserve"> placenta 14%</w:t>
      </w:r>
    </w:p>
    <w:p w:rsidR="00EA2461" w:rsidRDefault="00EA2461" w:rsidP="00913C21">
      <w:pPr>
        <w:jc w:val="right"/>
        <w:rPr>
          <w:rFonts w:hint="cs"/>
          <w:rtl/>
          <w:lang w:bidi="ar-IQ"/>
        </w:rPr>
      </w:pPr>
    </w:p>
    <w:p w:rsidR="00093499" w:rsidRDefault="00093499" w:rsidP="00913C21">
      <w:pPr>
        <w:jc w:val="right"/>
        <w:rPr>
          <w:rFonts w:hint="cs"/>
          <w:rtl/>
          <w:lang w:bidi="ar-IQ"/>
        </w:rPr>
      </w:pPr>
    </w:p>
    <w:p w:rsidR="00093499" w:rsidRDefault="00093499" w:rsidP="00913C21">
      <w:pPr>
        <w:jc w:val="right"/>
        <w:rPr>
          <w:rFonts w:hint="cs"/>
          <w:rtl/>
          <w:lang w:bidi="ar-IQ"/>
        </w:rPr>
      </w:pPr>
    </w:p>
    <w:p w:rsidR="00093499" w:rsidRDefault="00093499" w:rsidP="00913C21">
      <w:pPr>
        <w:jc w:val="right"/>
        <w:rPr>
          <w:rFonts w:hint="cs"/>
          <w:rtl/>
          <w:lang w:bidi="ar-IQ"/>
        </w:rPr>
      </w:pPr>
    </w:p>
    <w:p w:rsidR="00093499" w:rsidRDefault="00093499" w:rsidP="00913C21">
      <w:pPr>
        <w:jc w:val="right"/>
        <w:rPr>
          <w:rFonts w:hint="cs"/>
          <w:rtl/>
          <w:lang w:bidi="ar-IQ"/>
        </w:rPr>
      </w:pPr>
    </w:p>
    <w:p w:rsidR="00093499" w:rsidRPr="00093499" w:rsidRDefault="00093499" w:rsidP="00093499">
      <w:pPr>
        <w:jc w:val="right"/>
        <w:rPr>
          <w:rFonts w:hint="cs"/>
          <w:b/>
          <w:bCs/>
          <w:sz w:val="44"/>
          <w:szCs w:val="44"/>
          <w:rtl/>
          <w:lang w:bidi="ar-IQ"/>
        </w:rPr>
      </w:pPr>
      <w:r w:rsidRPr="00093499">
        <w:rPr>
          <w:b/>
          <w:bCs/>
          <w:sz w:val="44"/>
          <w:szCs w:val="44"/>
          <w:lang w:val="en-GB" w:bidi="ar-IQ"/>
        </w:rPr>
        <w:lastRenderedPageBreak/>
        <w:t>Conclusion</w:t>
      </w:r>
    </w:p>
    <w:p w:rsidR="00093499" w:rsidRPr="00093499" w:rsidRDefault="00093499" w:rsidP="00093499">
      <w:pPr>
        <w:jc w:val="right"/>
        <w:rPr>
          <w:sz w:val="44"/>
          <w:szCs w:val="44"/>
        </w:rPr>
      </w:pPr>
      <w:r w:rsidRPr="00093499">
        <w:rPr>
          <w:sz w:val="44"/>
          <w:szCs w:val="44"/>
          <w:lang w:val="en-GB"/>
        </w:rPr>
        <w:t>The rate of pre-</w:t>
      </w:r>
      <w:proofErr w:type="spellStart"/>
      <w:r w:rsidRPr="00093499">
        <w:rPr>
          <w:sz w:val="44"/>
          <w:szCs w:val="44"/>
          <w:lang w:val="en-GB"/>
        </w:rPr>
        <w:t>eclampsia</w:t>
      </w:r>
      <w:proofErr w:type="spellEnd"/>
      <w:r w:rsidRPr="00093499">
        <w:rPr>
          <w:sz w:val="44"/>
          <w:szCs w:val="44"/>
          <w:lang w:val="en-GB"/>
        </w:rPr>
        <w:t xml:space="preserve"> has been increased worldwide </w:t>
      </w:r>
      <w:proofErr w:type="spellStart"/>
      <w:r w:rsidRPr="00093499">
        <w:rPr>
          <w:sz w:val="44"/>
          <w:szCs w:val="44"/>
          <w:lang w:val="en-GB"/>
        </w:rPr>
        <w:t>becaused</w:t>
      </w:r>
      <w:proofErr w:type="spellEnd"/>
      <w:r w:rsidRPr="00093499">
        <w:rPr>
          <w:sz w:val="44"/>
          <w:szCs w:val="44"/>
          <w:lang w:val="en-GB"/>
        </w:rPr>
        <w:t xml:space="preserve"> of various risk </w:t>
      </w:r>
      <w:proofErr w:type="spellStart"/>
      <w:r w:rsidRPr="00093499">
        <w:rPr>
          <w:sz w:val="44"/>
          <w:szCs w:val="44"/>
          <w:lang w:val="en-GB"/>
        </w:rPr>
        <w:t>facctors</w:t>
      </w:r>
      <w:proofErr w:type="spellEnd"/>
      <w:r w:rsidRPr="00093499">
        <w:rPr>
          <w:sz w:val="44"/>
          <w:szCs w:val="44"/>
          <w:lang w:val="en-GB"/>
        </w:rPr>
        <w:t xml:space="preserve"> that affect maternal and </w:t>
      </w:r>
      <w:proofErr w:type="spellStart"/>
      <w:r w:rsidRPr="00093499">
        <w:rPr>
          <w:sz w:val="44"/>
          <w:szCs w:val="44"/>
          <w:lang w:val="en-GB"/>
        </w:rPr>
        <w:t>fetal</w:t>
      </w:r>
      <w:proofErr w:type="spellEnd"/>
      <w:r w:rsidRPr="00093499">
        <w:rPr>
          <w:sz w:val="44"/>
          <w:szCs w:val="44"/>
          <w:lang w:val="en-GB"/>
        </w:rPr>
        <w:t xml:space="preserve"> health in general </w:t>
      </w:r>
    </w:p>
    <w:p w:rsidR="00093499" w:rsidRPr="00093499" w:rsidRDefault="00093499" w:rsidP="00093499">
      <w:pPr>
        <w:jc w:val="right"/>
        <w:rPr>
          <w:sz w:val="44"/>
          <w:szCs w:val="44"/>
          <w:rtl/>
        </w:rPr>
      </w:pPr>
      <w:r w:rsidRPr="00093499">
        <w:rPr>
          <w:sz w:val="44"/>
          <w:szCs w:val="44"/>
          <w:lang w:val="en-GB"/>
        </w:rPr>
        <w:t>So the patient with pre-</w:t>
      </w:r>
      <w:proofErr w:type="spellStart"/>
      <w:r w:rsidRPr="00093499">
        <w:rPr>
          <w:sz w:val="44"/>
          <w:szCs w:val="44"/>
          <w:lang w:val="en-GB"/>
        </w:rPr>
        <w:t>eclampsia</w:t>
      </w:r>
      <w:proofErr w:type="spellEnd"/>
      <w:r w:rsidRPr="00093499">
        <w:rPr>
          <w:sz w:val="44"/>
          <w:szCs w:val="44"/>
          <w:lang w:val="en-GB"/>
        </w:rPr>
        <w:t xml:space="preserve"> should have frequent screening for her blood pressure, </w:t>
      </w:r>
      <w:proofErr w:type="spellStart"/>
      <w:r w:rsidRPr="00093499">
        <w:rPr>
          <w:sz w:val="44"/>
          <w:szCs w:val="44"/>
          <w:lang w:val="en-GB"/>
        </w:rPr>
        <w:t>proteinuria,renal</w:t>
      </w:r>
      <w:proofErr w:type="spellEnd"/>
      <w:r w:rsidRPr="00093499">
        <w:rPr>
          <w:sz w:val="44"/>
          <w:szCs w:val="44"/>
          <w:lang w:val="en-GB"/>
        </w:rPr>
        <w:t xml:space="preserve"> function test ,and monitoring the </w:t>
      </w:r>
      <w:proofErr w:type="spellStart"/>
      <w:r w:rsidRPr="00093499">
        <w:rPr>
          <w:sz w:val="44"/>
          <w:szCs w:val="44"/>
          <w:lang w:val="en-GB"/>
        </w:rPr>
        <w:t>fetus</w:t>
      </w:r>
      <w:proofErr w:type="spellEnd"/>
      <w:r w:rsidRPr="00093499">
        <w:rPr>
          <w:sz w:val="44"/>
          <w:szCs w:val="44"/>
          <w:lang w:val="en-GB"/>
        </w:rPr>
        <w:t xml:space="preserve"> for any distress or complications and should have frequent </w:t>
      </w:r>
      <w:proofErr w:type="spellStart"/>
      <w:r w:rsidRPr="00093499">
        <w:rPr>
          <w:sz w:val="44"/>
          <w:szCs w:val="44"/>
          <w:lang w:val="en-GB"/>
        </w:rPr>
        <w:t>counseling</w:t>
      </w:r>
      <w:proofErr w:type="spellEnd"/>
      <w:r w:rsidRPr="00093499">
        <w:rPr>
          <w:sz w:val="44"/>
          <w:szCs w:val="44"/>
          <w:lang w:val="en-GB"/>
        </w:rPr>
        <w:t xml:space="preserve"> To  her </w:t>
      </w:r>
      <w:proofErr w:type="spellStart"/>
      <w:r w:rsidRPr="00093499">
        <w:rPr>
          <w:sz w:val="44"/>
          <w:szCs w:val="44"/>
          <w:lang w:val="en-GB"/>
        </w:rPr>
        <w:t>doctoe</w:t>
      </w:r>
      <w:proofErr w:type="spellEnd"/>
      <w:r w:rsidRPr="00093499">
        <w:rPr>
          <w:sz w:val="44"/>
          <w:szCs w:val="44"/>
          <w:lang w:val="en-GB"/>
        </w:rPr>
        <w:t xml:space="preserve"> for more advices because complications like </w:t>
      </w:r>
      <w:proofErr w:type="spellStart"/>
      <w:r w:rsidRPr="00093499">
        <w:rPr>
          <w:sz w:val="44"/>
          <w:szCs w:val="44"/>
          <w:lang w:val="en-GB"/>
        </w:rPr>
        <w:t>eclampsia,heart</w:t>
      </w:r>
      <w:proofErr w:type="spellEnd"/>
      <w:r w:rsidRPr="00093499">
        <w:rPr>
          <w:sz w:val="44"/>
          <w:szCs w:val="44"/>
          <w:lang w:val="en-GB"/>
        </w:rPr>
        <w:t xml:space="preserve"> failure, pulmonary </w:t>
      </w:r>
      <w:proofErr w:type="spellStart"/>
      <w:r w:rsidRPr="00093499">
        <w:rPr>
          <w:sz w:val="44"/>
          <w:szCs w:val="44"/>
          <w:lang w:val="en-GB"/>
        </w:rPr>
        <w:t>odema</w:t>
      </w:r>
      <w:proofErr w:type="spellEnd"/>
      <w:r w:rsidRPr="00093499">
        <w:rPr>
          <w:sz w:val="44"/>
          <w:szCs w:val="44"/>
          <w:lang w:val="en-GB"/>
        </w:rPr>
        <w:t xml:space="preserve">, cerebral </w:t>
      </w:r>
      <w:proofErr w:type="spellStart"/>
      <w:r w:rsidRPr="00093499">
        <w:rPr>
          <w:sz w:val="44"/>
          <w:szCs w:val="44"/>
          <w:lang w:val="en-GB"/>
        </w:rPr>
        <w:t>haemorrhage,renal</w:t>
      </w:r>
      <w:proofErr w:type="spellEnd"/>
      <w:r w:rsidRPr="00093499">
        <w:rPr>
          <w:sz w:val="44"/>
          <w:szCs w:val="44"/>
          <w:lang w:val="en-GB"/>
        </w:rPr>
        <w:t xml:space="preserve"> failure and DIC can </w:t>
      </w:r>
      <w:proofErr w:type="spellStart"/>
      <w:r w:rsidRPr="00093499">
        <w:rPr>
          <w:sz w:val="44"/>
          <w:szCs w:val="44"/>
          <w:lang w:val="en-GB"/>
        </w:rPr>
        <w:t>occure</w:t>
      </w:r>
      <w:proofErr w:type="spellEnd"/>
      <w:r w:rsidRPr="00093499">
        <w:rPr>
          <w:sz w:val="44"/>
          <w:szCs w:val="44"/>
          <w:lang w:val="en-GB"/>
        </w:rPr>
        <w:t xml:space="preserve">  </w:t>
      </w:r>
    </w:p>
    <w:p w:rsidR="00093499" w:rsidRDefault="00093499" w:rsidP="00913C21">
      <w:pPr>
        <w:jc w:val="right"/>
      </w:pPr>
    </w:p>
    <w:p w:rsidR="00093499" w:rsidRDefault="00093499" w:rsidP="00913C21">
      <w:pPr>
        <w:jc w:val="right"/>
      </w:pPr>
    </w:p>
    <w:p w:rsidR="00093499" w:rsidRDefault="00093499" w:rsidP="00913C21">
      <w:pPr>
        <w:jc w:val="right"/>
      </w:pPr>
    </w:p>
    <w:p w:rsidR="00093499" w:rsidRDefault="00093499" w:rsidP="00913C21">
      <w:pPr>
        <w:jc w:val="right"/>
      </w:pPr>
    </w:p>
    <w:p w:rsidR="00093499" w:rsidRDefault="00093499" w:rsidP="00913C21">
      <w:pPr>
        <w:jc w:val="right"/>
      </w:pPr>
    </w:p>
    <w:p w:rsidR="00093499" w:rsidRDefault="00093499" w:rsidP="00913C21">
      <w:pPr>
        <w:jc w:val="right"/>
      </w:pPr>
    </w:p>
    <w:p w:rsidR="00093499" w:rsidRDefault="00093499" w:rsidP="00913C21">
      <w:pPr>
        <w:jc w:val="right"/>
      </w:pPr>
    </w:p>
    <w:p w:rsidR="00093499" w:rsidRDefault="00093499" w:rsidP="00913C21">
      <w:pPr>
        <w:jc w:val="right"/>
      </w:pPr>
    </w:p>
    <w:p w:rsidR="00093499" w:rsidRDefault="00093499" w:rsidP="00913C21">
      <w:pPr>
        <w:jc w:val="right"/>
      </w:pPr>
    </w:p>
    <w:p w:rsidR="00093499" w:rsidRDefault="00093499" w:rsidP="00913C21">
      <w:pPr>
        <w:jc w:val="right"/>
      </w:pPr>
    </w:p>
    <w:p w:rsidR="00093499" w:rsidRDefault="00093499" w:rsidP="00913C21">
      <w:pPr>
        <w:jc w:val="right"/>
      </w:pPr>
    </w:p>
    <w:p w:rsidR="00093499" w:rsidRDefault="00093499" w:rsidP="00913C21">
      <w:pPr>
        <w:jc w:val="right"/>
      </w:pPr>
    </w:p>
    <w:p w:rsidR="00093499" w:rsidRPr="00291F9D" w:rsidRDefault="00093499" w:rsidP="00291F9D">
      <w:pPr>
        <w:tabs>
          <w:tab w:val="left" w:pos="8541"/>
        </w:tabs>
        <w:jc w:val="right"/>
        <w:rPr>
          <w:b/>
          <w:bCs/>
          <w:rtl/>
        </w:rPr>
      </w:pPr>
      <w:r>
        <w:rPr>
          <w:rtl/>
        </w:rPr>
        <w:lastRenderedPageBreak/>
        <w:tab/>
      </w:r>
      <w:r w:rsidRPr="00291F9D">
        <w:rPr>
          <w:b/>
          <w:bCs/>
          <w:sz w:val="48"/>
          <w:szCs w:val="48"/>
          <w:lang w:val="en-GB"/>
        </w:rPr>
        <w:t>References</w:t>
      </w:r>
    </w:p>
    <w:p w:rsidR="00093499" w:rsidRDefault="00093499" w:rsidP="00093499">
      <w:pPr>
        <w:rPr>
          <w:rtl/>
        </w:rPr>
      </w:pPr>
    </w:p>
    <w:p w:rsidR="00291F9D" w:rsidRPr="00291F9D" w:rsidRDefault="00291F9D" w:rsidP="00291F9D">
      <w:pPr>
        <w:pStyle w:val="a4"/>
        <w:numPr>
          <w:ilvl w:val="0"/>
          <w:numId w:val="6"/>
        </w:numPr>
        <w:bidi/>
        <w:jc w:val="right"/>
        <w:rPr>
          <w:color w:val="B31166"/>
          <w:sz w:val="36"/>
          <w:szCs w:val="32"/>
        </w:rPr>
      </w:pPr>
      <w:r w:rsidRPr="00291F9D">
        <w:rPr>
          <w:rFonts w:ascii="Calibri" w:eastAsia="Calibri" w:hAnsi="Calibri" w:cs="Arial"/>
          <w:i/>
          <w:iCs/>
          <w:color w:val="404040"/>
          <w:kern w:val="24"/>
          <w:sz w:val="44"/>
          <w:szCs w:val="44"/>
        </w:rPr>
        <w:t>Ten Teachers,1917</w:t>
      </w:r>
    </w:p>
    <w:p w:rsidR="00291F9D" w:rsidRPr="00291F9D" w:rsidRDefault="00291F9D" w:rsidP="00291F9D">
      <w:pPr>
        <w:pStyle w:val="a4"/>
        <w:numPr>
          <w:ilvl w:val="0"/>
          <w:numId w:val="6"/>
        </w:numPr>
        <w:rPr>
          <w:color w:val="B31166"/>
          <w:sz w:val="36"/>
          <w:szCs w:val="32"/>
          <w:rtl/>
        </w:rPr>
      </w:pPr>
      <w:r w:rsidRPr="00291F9D">
        <w:rPr>
          <w:rFonts w:eastAsia="Calibri" w:cs="Arial"/>
          <w:i/>
          <w:iCs/>
          <w:color w:val="000000"/>
          <w:kern w:val="24"/>
          <w:sz w:val="44"/>
          <w:szCs w:val="44"/>
        </w:rPr>
        <w:t>2. World Health Organization. Appropriate technology</w:t>
      </w:r>
      <w:r w:rsidRPr="00291F9D">
        <w:rPr>
          <w:rFonts w:ascii="Calibri" w:eastAsia="Calibri" w:hAnsi="Calibri" w:cs="Arial"/>
          <w:i/>
          <w:iCs/>
          <w:color w:val="000000"/>
          <w:kern w:val="24"/>
          <w:sz w:val="44"/>
          <w:szCs w:val="44"/>
        </w:rPr>
        <w:t xml:space="preserve"> </w:t>
      </w:r>
      <w:r w:rsidRPr="00291F9D">
        <w:rPr>
          <w:rFonts w:eastAsia="Calibri" w:cs="Arial"/>
          <w:i/>
          <w:iCs/>
          <w:color w:val="000000"/>
          <w:kern w:val="24"/>
          <w:sz w:val="44"/>
          <w:szCs w:val="44"/>
        </w:rPr>
        <w:t>for birth. Lancet. 1985;2(8452):436-7.</w:t>
      </w:r>
      <w:r w:rsidRPr="00291F9D">
        <w:rPr>
          <w:rFonts w:ascii="Calibri" w:eastAsia="Calibri" w:hAnsi="Calibri" w:cs="Arial"/>
          <w:i/>
          <w:iCs/>
          <w:color w:val="000000"/>
          <w:kern w:val="24"/>
          <w:sz w:val="44"/>
          <w:szCs w:val="44"/>
        </w:rPr>
        <w:br/>
      </w:r>
      <w:r w:rsidRPr="00291F9D">
        <w:rPr>
          <w:rFonts w:eastAsia="Calibri" w:cs="Arial"/>
          <w:b/>
          <w:bCs/>
          <w:i/>
          <w:iCs/>
          <w:color w:val="000000"/>
          <w:kern w:val="24"/>
          <w:sz w:val="44"/>
          <w:szCs w:val="44"/>
        </w:rPr>
        <w:t>3.</w:t>
      </w:r>
      <w:r w:rsidRPr="00291F9D">
        <w:rPr>
          <w:rFonts w:eastAsia="Calibri" w:cs="Arial"/>
          <w:i/>
          <w:iCs/>
          <w:color w:val="000000"/>
          <w:kern w:val="24"/>
          <w:sz w:val="44"/>
          <w:szCs w:val="44"/>
        </w:rPr>
        <w:t xml:space="preserve"> Hamilton BE, Martin JA, Ventura SJ. National Vital</w:t>
      </w:r>
      <w:r w:rsidRPr="00291F9D">
        <w:rPr>
          <w:rFonts w:ascii="Calibri" w:eastAsia="Calibri" w:hAnsi="Calibri" w:cs="Arial"/>
          <w:i/>
          <w:iCs/>
          <w:color w:val="000000"/>
          <w:kern w:val="24"/>
          <w:sz w:val="44"/>
          <w:szCs w:val="44"/>
        </w:rPr>
        <w:t xml:space="preserve"> </w:t>
      </w:r>
      <w:r w:rsidRPr="00291F9D">
        <w:rPr>
          <w:rFonts w:eastAsia="Calibri" w:cs="Arial"/>
          <w:i/>
          <w:iCs/>
          <w:color w:val="000000"/>
          <w:kern w:val="24"/>
          <w:sz w:val="44"/>
          <w:szCs w:val="44"/>
        </w:rPr>
        <w:t>Statistics Reports. 2011;60,1.</w:t>
      </w:r>
      <w:r w:rsidRPr="00291F9D">
        <w:rPr>
          <w:rFonts w:eastAsia="Calibri" w:cs="Arial"/>
          <w:b/>
          <w:bCs/>
          <w:i/>
          <w:iCs/>
          <w:color w:val="000000"/>
          <w:kern w:val="24"/>
          <w:sz w:val="44"/>
          <w:szCs w:val="44"/>
        </w:rPr>
        <w:t xml:space="preserve">                                                                                                          4 </w:t>
      </w:r>
      <w:r w:rsidRPr="00291F9D">
        <w:rPr>
          <w:rFonts w:eastAsia="Calibri" w:cs="Arial"/>
          <w:i/>
          <w:iCs/>
          <w:color w:val="000000"/>
          <w:kern w:val="24"/>
          <w:sz w:val="44"/>
          <w:szCs w:val="44"/>
        </w:rPr>
        <w:t xml:space="preserve">. </w:t>
      </w:r>
      <w:proofErr w:type="spellStart"/>
      <w:r w:rsidRPr="00291F9D">
        <w:rPr>
          <w:rFonts w:eastAsia="Calibri" w:cs="Arial"/>
          <w:i/>
          <w:iCs/>
          <w:color w:val="000000"/>
          <w:kern w:val="24"/>
          <w:sz w:val="44"/>
          <w:szCs w:val="44"/>
        </w:rPr>
        <w:t>Belizan</w:t>
      </w:r>
      <w:proofErr w:type="spellEnd"/>
      <w:r w:rsidRPr="00291F9D">
        <w:rPr>
          <w:rFonts w:eastAsia="Calibri" w:cs="Arial"/>
          <w:i/>
          <w:iCs/>
          <w:color w:val="000000"/>
          <w:kern w:val="24"/>
          <w:sz w:val="44"/>
          <w:szCs w:val="44"/>
        </w:rPr>
        <w:t xml:space="preserve"> JM, </w:t>
      </w:r>
      <w:proofErr w:type="spellStart"/>
      <w:r w:rsidRPr="00291F9D">
        <w:rPr>
          <w:rFonts w:eastAsia="Calibri" w:cs="Arial"/>
          <w:i/>
          <w:iCs/>
          <w:color w:val="000000"/>
          <w:kern w:val="24"/>
          <w:sz w:val="44"/>
          <w:szCs w:val="44"/>
        </w:rPr>
        <w:t>Althabe</w:t>
      </w:r>
      <w:proofErr w:type="spellEnd"/>
      <w:r w:rsidRPr="00291F9D">
        <w:rPr>
          <w:rFonts w:eastAsia="Calibri" w:cs="Arial"/>
          <w:i/>
          <w:iCs/>
          <w:color w:val="000000"/>
          <w:kern w:val="24"/>
          <w:sz w:val="44"/>
          <w:szCs w:val="44"/>
        </w:rPr>
        <w:t xml:space="preserve"> F, Barros FC, Alexander S.</w:t>
      </w:r>
      <w:r w:rsidRPr="00291F9D">
        <w:rPr>
          <w:rFonts w:ascii="Calibri" w:eastAsia="Calibri" w:hAnsi="Calibri" w:cs="Arial"/>
          <w:i/>
          <w:iCs/>
          <w:color w:val="000000"/>
          <w:kern w:val="24"/>
          <w:sz w:val="44"/>
          <w:szCs w:val="44"/>
        </w:rPr>
        <w:t xml:space="preserve"> </w:t>
      </w:r>
      <w:r w:rsidRPr="00291F9D">
        <w:rPr>
          <w:rFonts w:eastAsia="Calibri" w:cs="Arial"/>
          <w:i/>
          <w:iCs/>
          <w:color w:val="000000"/>
          <w:kern w:val="24"/>
          <w:sz w:val="44"/>
          <w:szCs w:val="44"/>
        </w:rPr>
        <w:t>Rates and implications of Cesarean Sections in Latin</w:t>
      </w:r>
      <w:r w:rsidRPr="00291F9D">
        <w:rPr>
          <w:rFonts w:ascii="Calibri" w:eastAsia="Calibri" w:hAnsi="Calibri" w:cs="Arial"/>
          <w:i/>
          <w:iCs/>
          <w:color w:val="000000"/>
          <w:kern w:val="24"/>
          <w:sz w:val="44"/>
          <w:szCs w:val="44"/>
        </w:rPr>
        <w:t xml:space="preserve"> </w:t>
      </w:r>
      <w:r w:rsidRPr="00291F9D">
        <w:rPr>
          <w:rFonts w:eastAsia="Calibri" w:cs="Arial"/>
          <w:i/>
          <w:iCs/>
          <w:color w:val="000000"/>
          <w:kern w:val="24"/>
          <w:sz w:val="44"/>
          <w:szCs w:val="44"/>
        </w:rPr>
        <w:t>America: ecological study. BMJ. 1999;319:1397-</w:t>
      </w:r>
      <w:r w:rsidRPr="00291F9D">
        <w:rPr>
          <w:rFonts w:ascii="Calibri" w:eastAsia="Calibri" w:hAnsi="Calibri" w:cs="Arial"/>
          <w:i/>
          <w:iCs/>
          <w:color w:val="000000"/>
          <w:kern w:val="24"/>
          <w:sz w:val="44"/>
          <w:szCs w:val="44"/>
        </w:rPr>
        <w:t xml:space="preserve"> </w:t>
      </w:r>
      <w:r w:rsidRPr="00291F9D">
        <w:rPr>
          <w:rFonts w:eastAsia="Calibri" w:cs="Arial"/>
          <w:i/>
          <w:iCs/>
          <w:color w:val="000000"/>
          <w:kern w:val="24"/>
          <w:sz w:val="44"/>
          <w:szCs w:val="44"/>
        </w:rPr>
        <w:t>1402.</w:t>
      </w:r>
      <w:r w:rsidRPr="00291F9D">
        <w:rPr>
          <w:rFonts w:eastAsia="Calibri" w:cs="Arial"/>
          <w:b/>
          <w:bCs/>
          <w:i/>
          <w:iCs/>
          <w:color w:val="000000"/>
          <w:kern w:val="24"/>
          <w:sz w:val="44"/>
          <w:szCs w:val="44"/>
        </w:rPr>
        <w:t xml:space="preserve">                                                                                                5</w:t>
      </w:r>
      <w:r w:rsidRPr="00291F9D">
        <w:rPr>
          <w:rFonts w:eastAsia="Calibri" w:cs="Arial"/>
          <w:i/>
          <w:iCs/>
          <w:color w:val="000000"/>
          <w:kern w:val="24"/>
          <w:sz w:val="44"/>
          <w:szCs w:val="44"/>
        </w:rPr>
        <w:t xml:space="preserve">. Hamilton BE, Ventura SJ, Martin JA, </w:t>
      </w:r>
      <w:proofErr w:type="spellStart"/>
      <w:r w:rsidRPr="00291F9D">
        <w:rPr>
          <w:rFonts w:eastAsia="Calibri" w:cs="Arial"/>
          <w:i/>
          <w:iCs/>
          <w:color w:val="000000"/>
          <w:kern w:val="24"/>
          <w:sz w:val="44"/>
          <w:szCs w:val="44"/>
        </w:rPr>
        <w:t>Sulton</w:t>
      </w:r>
      <w:proofErr w:type="spellEnd"/>
      <w:r w:rsidRPr="00291F9D">
        <w:rPr>
          <w:rFonts w:eastAsia="Calibri" w:cs="Arial"/>
          <w:i/>
          <w:iCs/>
          <w:color w:val="000000"/>
          <w:kern w:val="24"/>
          <w:sz w:val="44"/>
          <w:szCs w:val="44"/>
        </w:rPr>
        <w:t xml:space="preserve"> PD.</w:t>
      </w:r>
      <w:r w:rsidRPr="00291F9D">
        <w:rPr>
          <w:rFonts w:ascii="Calibri" w:eastAsia="Calibri" w:hAnsi="Calibri" w:cs="Arial"/>
          <w:i/>
          <w:iCs/>
          <w:color w:val="000000"/>
          <w:kern w:val="24"/>
          <w:sz w:val="44"/>
          <w:szCs w:val="44"/>
        </w:rPr>
        <w:t xml:space="preserve"> </w:t>
      </w:r>
      <w:proofErr w:type="spellStart"/>
      <w:r w:rsidRPr="00291F9D">
        <w:rPr>
          <w:rFonts w:eastAsia="Calibri" w:cs="Arial"/>
          <w:i/>
          <w:iCs/>
          <w:color w:val="000000"/>
          <w:kern w:val="24"/>
          <w:sz w:val="44"/>
          <w:szCs w:val="44"/>
        </w:rPr>
        <w:t>Priliminary</w:t>
      </w:r>
      <w:proofErr w:type="spellEnd"/>
      <w:r w:rsidRPr="00291F9D">
        <w:rPr>
          <w:rFonts w:eastAsia="Calibri" w:cs="Arial"/>
          <w:i/>
          <w:iCs/>
          <w:color w:val="000000"/>
          <w:kern w:val="24"/>
          <w:sz w:val="44"/>
          <w:szCs w:val="44"/>
        </w:rPr>
        <w:t xml:space="preserve"> births for 2004: infant and maternal</w:t>
      </w:r>
      <w:r w:rsidRPr="00291F9D">
        <w:rPr>
          <w:rFonts w:ascii="Calibri" w:eastAsia="Calibri" w:hAnsi="Calibri" w:cs="Arial"/>
          <w:i/>
          <w:iCs/>
          <w:color w:val="000000"/>
          <w:kern w:val="24"/>
          <w:sz w:val="44"/>
          <w:szCs w:val="44"/>
        </w:rPr>
        <w:t xml:space="preserve"> </w:t>
      </w:r>
      <w:r w:rsidRPr="00291F9D">
        <w:rPr>
          <w:rFonts w:eastAsia="Calibri" w:cs="Arial"/>
          <w:i/>
          <w:iCs/>
          <w:color w:val="000000"/>
          <w:kern w:val="24"/>
          <w:sz w:val="44"/>
          <w:szCs w:val="44"/>
        </w:rPr>
        <w:t>health. Health E-Stats. Released, 2005.                     6. Stanton CK, Holtz SA. Studies in Family Planning,</w:t>
      </w:r>
      <w:r w:rsidRPr="00291F9D">
        <w:rPr>
          <w:rFonts w:ascii="Calibri" w:eastAsia="Calibri" w:hAnsi="Calibri" w:cs="Arial"/>
          <w:i/>
          <w:iCs/>
          <w:color w:val="000000"/>
          <w:kern w:val="24"/>
          <w:sz w:val="44"/>
          <w:szCs w:val="44"/>
        </w:rPr>
        <w:t xml:space="preserve"> </w:t>
      </w:r>
      <w:r w:rsidRPr="00291F9D">
        <w:rPr>
          <w:rFonts w:eastAsia="Calibri" w:cs="Arial"/>
          <w:i/>
          <w:iCs/>
          <w:color w:val="000000"/>
          <w:kern w:val="24"/>
          <w:sz w:val="44"/>
          <w:szCs w:val="44"/>
        </w:rPr>
        <w:t>2006.</w:t>
      </w:r>
      <w:r w:rsidRPr="00291F9D">
        <w:rPr>
          <w:rFonts w:eastAsia="Calibri" w:cs="Arial"/>
          <w:b/>
          <w:bCs/>
          <w:i/>
          <w:iCs/>
          <w:color w:val="000000"/>
          <w:kern w:val="24"/>
          <w:sz w:val="44"/>
          <w:szCs w:val="44"/>
        </w:rPr>
        <w:t xml:space="preserve">                                   7</w:t>
      </w:r>
      <w:r w:rsidRPr="00291F9D">
        <w:rPr>
          <w:rFonts w:eastAsia="Calibri" w:cs="Arial"/>
          <w:i/>
          <w:iCs/>
          <w:color w:val="000000"/>
          <w:kern w:val="24"/>
          <w:sz w:val="44"/>
          <w:szCs w:val="44"/>
        </w:rPr>
        <w:t xml:space="preserve">. </w:t>
      </w:r>
      <w:proofErr w:type="spellStart"/>
      <w:r w:rsidRPr="00291F9D">
        <w:rPr>
          <w:rFonts w:eastAsia="Calibri" w:cs="Arial"/>
          <w:i/>
          <w:iCs/>
          <w:color w:val="000000"/>
          <w:kern w:val="24"/>
          <w:sz w:val="44"/>
          <w:szCs w:val="44"/>
        </w:rPr>
        <w:t>Kambo</w:t>
      </w:r>
      <w:proofErr w:type="spellEnd"/>
      <w:r w:rsidRPr="00291F9D">
        <w:rPr>
          <w:rFonts w:eastAsia="Calibri" w:cs="Arial"/>
          <w:i/>
          <w:iCs/>
          <w:color w:val="000000"/>
          <w:kern w:val="24"/>
          <w:sz w:val="44"/>
          <w:szCs w:val="44"/>
        </w:rPr>
        <w:t xml:space="preserve"> I, </w:t>
      </w:r>
      <w:proofErr w:type="spellStart"/>
      <w:r w:rsidRPr="00291F9D">
        <w:rPr>
          <w:rFonts w:eastAsia="Calibri" w:cs="Arial"/>
          <w:i/>
          <w:iCs/>
          <w:color w:val="000000"/>
          <w:kern w:val="24"/>
          <w:sz w:val="44"/>
          <w:szCs w:val="44"/>
        </w:rPr>
        <w:t>Bedi</w:t>
      </w:r>
      <w:proofErr w:type="spellEnd"/>
      <w:r w:rsidRPr="00291F9D">
        <w:rPr>
          <w:rFonts w:eastAsia="Calibri" w:cs="Arial"/>
          <w:i/>
          <w:iCs/>
          <w:color w:val="000000"/>
          <w:kern w:val="24"/>
          <w:sz w:val="44"/>
          <w:szCs w:val="44"/>
        </w:rPr>
        <w:t xml:space="preserve"> N, </w:t>
      </w:r>
      <w:proofErr w:type="spellStart"/>
      <w:r w:rsidRPr="00291F9D">
        <w:rPr>
          <w:rFonts w:eastAsia="Calibri" w:cs="Arial"/>
          <w:i/>
          <w:iCs/>
          <w:color w:val="000000"/>
          <w:kern w:val="24"/>
          <w:sz w:val="44"/>
          <w:szCs w:val="44"/>
        </w:rPr>
        <w:t>Dhillon</w:t>
      </w:r>
      <w:proofErr w:type="spellEnd"/>
      <w:r w:rsidRPr="00291F9D">
        <w:rPr>
          <w:rFonts w:eastAsia="Calibri" w:cs="Arial"/>
          <w:i/>
          <w:iCs/>
          <w:color w:val="000000"/>
          <w:kern w:val="24"/>
          <w:sz w:val="44"/>
          <w:szCs w:val="44"/>
        </w:rPr>
        <w:t xml:space="preserve"> BS, </w:t>
      </w:r>
      <w:proofErr w:type="spellStart"/>
      <w:r w:rsidRPr="00291F9D">
        <w:rPr>
          <w:rFonts w:eastAsia="Calibri" w:cs="Arial"/>
          <w:i/>
          <w:iCs/>
          <w:color w:val="000000"/>
          <w:kern w:val="24"/>
          <w:sz w:val="44"/>
          <w:szCs w:val="44"/>
        </w:rPr>
        <w:t>Saxena</w:t>
      </w:r>
      <w:proofErr w:type="spellEnd"/>
      <w:r w:rsidRPr="00291F9D">
        <w:rPr>
          <w:rFonts w:eastAsia="Calibri" w:cs="Arial"/>
          <w:i/>
          <w:iCs/>
          <w:color w:val="000000"/>
          <w:kern w:val="24"/>
          <w:sz w:val="44"/>
          <w:szCs w:val="44"/>
        </w:rPr>
        <w:t xml:space="preserve"> AC. A critical</w:t>
      </w:r>
      <w:r w:rsidRPr="00291F9D">
        <w:rPr>
          <w:rFonts w:ascii="Calibri" w:eastAsia="Calibri" w:hAnsi="Calibri" w:cs="Arial"/>
          <w:i/>
          <w:iCs/>
          <w:color w:val="000000"/>
          <w:kern w:val="24"/>
          <w:sz w:val="44"/>
          <w:szCs w:val="44"/>
        </w:rPr>
        <w:t xml:space="preserve"> </w:t>
      </w:r>
      <w:r w:rsidRPr="00291F9D">
        <w:rPr>
          <w:rFonts w:eastAsia="Calibri" w:cs="Arial"/>
          <w:i/>
          <w:iCs/>
          <w:color w:val="000000"/>
          <w:kern w:val="24"/>
          <w:sz w:val="44"/>
          <w:szCs w:val="44"/>
        </w:rPr>
        <w:t>appraisal of Cesarean section rates at teaching</w:t>
      </w:r>
      <w:r w:rsidRPr="00291F9D">
        <w:rPr>
          <w:rFonts w:ascii="Calibri" w:eastAsia="Calibri" w:hAnsi="Calibri" w:cs="Arial"/>
          <w:i/>
          <w:iCs/>
          <w:color w:val="000000"/>
          <w:kern w:val="24"/>
          <w:sz w:val="44"/>
          <w:szCs w:val="44"/>
        </w:rPr>
        <w:t xml:space="preserve"> </w:t>
      </w:r>
      <w:r w:rsidRPr="00291F9D">
        <w:rPr>
          <w:rFonts w:eastAsia="Calibri" w:cs="Arial"/>
          <w:i/>
          <w:iCs/>
          <w:color w:val="000000"/>
          <w:kern w:val="24"/>
          <w:sz w:val="44"/>
          <w:szCs w:val="44"/>
        </w:rPr>
        <w:t xml:space="preserve">hospitals in India. </w:t>
      </w:r>
      <w:proofErr w:type="spellStart"/>
      <w:r w:rsidRPr="00291F9D">
        <w:rPr>
          <w:rFonts w:eastAsia="Calibri" w:cs="Arial"/>
          <w:i/>
          <w:iCs/>
          <w:color w:val="000000"/>
          <w:kern w:val="24"/>
          <w:sz w:val="44"/>
          <w:szCs w:val="44"/>
        </w:rPr>
        <w:t>Int</w:t>
      </w:r>
      <w:proofErr w:type="spellEnd"/>
      <w:r w:rsidRPr="00291F9D">
        <w:rPr>
          <w:rFonts w:eastAsia="Calibri" w:cs="Arial"/>
          <w:i/>
          <w:iCs/>
          <w:color w:val="000000"/>
          <w:kern w:val="24"/>
          <w:sz w:val="44"/>
          <w:szCs w:val="44"/>
        </w:rPr>
        <w:t xml:space="preserve"> J </w:t>
      </w:r>
      <w:proofErr w:type="spellStart"/>
      <w:r w:rsidRPr="00291F9D">
        <w:rPr>
          <w:rFonts w:eastAsia="Calibri" w:cs="Arial"/>
          <w:i/>
          <w:iCs/>
          <w:color w:val="000000"/>
          <w:kern w:val="24"/>
          <w:sz w:val="44"/>
          <w:szCs w:val="44"/>
        </w:rPr>
        <w:t>Gynaecol</w:t>
      </w:r>
      <w:proofErr w:type="spellEnd"/>
      <w:r w:rsidRPr="00291F9D">
        <w:rPr>
          <w:rFonts w:eastAsia="Calibri" w:cs="Arial"/>
          <w:i/>
          <w:iCs/>
          <w:color w:val="000000"/>
          <w:kern w:val="24"/>
          <w:sz w:val="44"/>
          <w:szCs w:val="44"/>
        </w:rPr>
        <w:t xml:space="preserve"> Obstet.</w:t>
      </w:r>
      <w:r w:rsidRPr="00291F9D">
        <w:rPr>
          <w:rFonts w:ascii="Calibri" w:eastAsia="Calibri" w:hAnsi="Calibri" w:cs="Arial"/>
          <w:i/>
          <w:iCs/>
          <w:color w:val="000000"/>
          <w:kern w:val="24"/>
          <w:sz w:val="44"/>
          <w:szCs w:val="44"/>
        </w:rPr>
        <w:t xml:space="preserve"> </w:t>
      </w:r>
      <w:r w:rsidRPr="00291F9D">
        <w:rPr>
          <w:rFonts w:eastAsia="Calibri" w:cs="Arial"/>
          <w:i/>
          <w:iCs/>
          <w:color w:val="000000"/>
          <w:kern w:val="24"/>
          <w:sz w:val="44"/>
          <w:szCs w:val="44"/>
        </w:rPr>
        <w:t xml:space="preserve">2002;79:151-8. </w:t>
      </w:r>
    </w:p>
    <w:p w:rsidR="00093499" w:rsidRPr="00291F9D" w:rsidRDefault="00093499" w:rsidP="00093499">
      <w:pPr>
        <w:jc w:val="right"/>
        <w:rPr>
          <w:rFonts w:hint="cs"/>
          <w:sz w:val="28"/>
          <w:szCs w:val="28"/>
          <w:rtl/>
        </w:rPr>
      </w:pPr>
    </w:p>
    <w:sectPr w:rsidR="00093499" w:rsidRPr="00291F9D" w:rsidSect="006F3D28">
      <w:pgSz w:w="12242" w:h="15842"/>
      <w:pgMar w:top="1417" w:right="1417" w:bottom="1417" w:left="993"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57A" w:rsidRDefault="0061457A" w:rsidP="00EA2461">
      <w:pPr>
        <w:spacing w:after="0" w:line="240" w:lineRule="auto"/>
      </w:pPr>
      <w:r>
        <w:separator/>
      </w:r>
    </w:p>
  </w:endnote>
  <w:endnote w:type="continuationSeparator" w:id="0">
    <w:p w:rsidR="0061457A" w:rsidRDefault="0061457A" w:rsidP="00EA2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57A" w:rsidRDefault="0061457A" w:rsidP="00EA2461">
      <w:pPr>
        <w:spacing w:after="0" w:line="240" w:lineRule="auto"/>
      </w:pPr>
      <w:r>
        <w:separator/>
      </w:r>
    </w:p>
  </w:footnote>
  <w:footnote w:type="continuationSeparator" w:id="0">
    <w:p w:rsidR="0061457A" w:rsidRDefault="0061457A" w:rsidP="00EA24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815E9"/>
    <w:multiLevelType w:val="hybridMultilevel"/>
    <w:tmpl w:val="A734E9F2"/>
    <w:lvl w:ilvl="0" w:tplc="6994ADB0">
      <w:start w:val="1"/>
      <w:numFmt w:val="bullet"/>
      <w:lvlText w:val=""/>
      <w:lvlJc w:val="left"/>
      <w:pPr>
        <w:tabs>
          <w:tab w:val="num" w:pos="720"/>
        </w:tabs>
        <w:ind w:left="720" w:hanging="360"/>
      </w:pPr>
      <w:rPr>
        <w:rFonts w:ascii="Wingdings 3" w:hAnsi="Wingdings 3" w:hint="default"/>
      </w:rPr>
    </w:lvl>
    <w:lvl w:ilvl="1" w:tplc="BC940FF6">
      <w:start w:val="996"/>
      <w:numFmt w:val="bullet"/>
      <w:lvlText w:val=""/>
      <w:lvlJc w:val="left"/>
      <w:pPr>
        <w:tabs>
          <w:tab w:val="num" w:pos="1440"/>
        </w:tabs>
        <w:ind w:left="1440" w:hanging="360"/>
      </w:pPr>
      <w:rPr>
        <w:rFonts w:ascii="Wingdings 3" w:hAnsi="Wingdings 3" w:hint="default"/>
      </w:rPr>
    </w:lvl>
    <w:lvl w:ilvl="2" w:tplc="B26459A8" w:tentative="1">
      <w:start w:val="1"/>
      <w:numFmt w:val="bullet"/>
      <w:lvlText w:val=""/>
      <w:lvlJc w:val="left"/>
      <w:pPr>
        <w:tabs>
          <w:tab w:val="num" w:pos="2160"/>
        </w:tabs>
        <w:ind w:left="2160" w:hanging="360"/>
      </w:pPr>
      <w:rPr>
        <w:rFonts w:ascii="Wingdings 3" w:hAnsi="Wingdings 3" w:hint="default"/>
      </w:rPr>
    </w:lvl>
    <w:lvl w:ilvl="3" w:tplc="E8161B0A" w:tentative="1">
      <w:start w:val="1"/>
      <w:numFmt w:val="bullet"/>
      <w:lvlText w:val=""/>
      <w:lvlJc w:val="left"/>
      <w:pPr>
        <w:tabs>
          <w:tab w:val="num" w:pos="2880"/>
        </w:tabs>
        <w:ind w:left="2880" w:hanging="360"/>
      </w:pPr>
      <w:rPr>
        <w:rFonts w:ascii="Wingdings 3" w:hAnsi="Wingdings 3" w:hint="default"/>
      </w:rPr>
    </w:lvl>
    <w:lvl w:ilvl="4" w:tplc="BEDA5BC4" w:tentative="1">
      <w:start w:val="1"/>
      <w:numFmt w:val="bullet"/>
      <w:lvlText w:val=""/>
      <w:lvlJc w:val="left"/>
      <w:pPr>
        <w:tabs>
          <w:tab w:val="num" w:pos="3600"/>
        </w:tabs>
        <w:ind w:left="3600" w:hanging="360"/>
      </w:pPr>
      <w:rPr>
        <w:rFonts w:ascii="Wingdings 3" w:hAnsi="Wingdings 3" w:hint="default"/>
      </w:rPr>
    </w:lvl>
    <w:lvl w:ilvl="5" w:tplc="F5E6FC74" w:tentative="1">
      <w:start w:val="1"/>
      <w:numFmt w:val="bullet"/>
      <w:lvlText w:val=""/>
      <w:lvlJc w:val="left"/>
      <w:pPr>
        <w:tabs>
          <w:tab w:val="num" w:pos="4320"/>
        </w:tabs>
        <w:ind w:left="4320" w:hanging="360"/>
      </w:pPr>
      <w:rPr>
        <w:rFonts w:ascii="Wingdings 3" w:hAnsi="Wingdings 3" w:hint="default"/>
      </w:rPr>
    </w:lvl>
    <w:lvl w:ilvl="6" w:tplc="7624E73C" w:tentative="1">
      <w:start w:val="1"/>
      <w:numFmt w:val="bullet"/>
      <w:lvlText w:val=""/>
      <w:lvlJc w:val="left"/>
      <w:pPr>
        <w:tabs>
          <w:tab w:val="num" w:pos="5040"/>
        </w:tabs>
        <w:ind w:left="5040" w:hanging="360"/>
      </w:pPr>
      <w:rPr>
        <w:rFonts w:ascii="Wingdings 3" w:hAnsi="Wingdings 3" w:hint="default"/>
      </w:rPr>
    </w:lvl>
    <w:lvl w:ilvl="7" w:tplc="942615B6" w:tentative="1">
      <w:start w:val="1"/>
      <w:numFmt w:val="bullet"/>
      <w:lvlText w:val=""/>
      <w:lvlJc w:val="left"/>
      <w:pPr>
        <w:tabs>
          <w:tab w:val="num" w:pos="5760"/>
        </w:tabs>
        <w:ind w:left="5760" w:hanging="360"/>
      </w:pPr>
      <w:rPr>
        <w:rFonts w:ascii="Wingdings 3" w:hAnsi="Wingdings 3" w:hint="default"/>
      </w:rPr>
    </w:lvl>
    <w:lvl w:ilvl="8" w:tplc="4CD4B4D2" w:tentative="1">
      <w:start w:val="1"/>
      <w:numFmt w:val="bullet"/>
      <w:lvlText w:val=""/>
      <w:lvlJc w:val="left"/>
      <w:pPr>
        <w:tabs>
          <w:tab w:val="num" w:pos="6480"/>
        </w:tabs>
        <w:ind w:left="6480" w:hanging="360"/>
      </w:pPr>
      <w:rPr>
        <w:rFonts w:ascii="Wingdings 3" w:hAnsi="Wingdings 3" w:hint="default"/>
      </w:rPr>
    </w:lvl>
  </w:abstractNum>
  <w:abstractNum w:abstractNumId="1">
    <w:nsid w:val="09454036"/>
    <w:multiLevelType w:val="hybridMultilevel"/>
    <w:tmpl w:val="20884DB0"/>
    <w:lvl w:ilvl="0" w:tplc="B5309DD4">
      <w:start w:val="1"/>
      <w:numFmt w:val="bullet"/>
      <w:lvlText w:val=""/>
      <w:lvlJc w:val="left"/>
      <w:pPr>
        <w:tabs>
          <w:tab w:val="num" w:pos="720"/>
        </w:tabs>
        <w:ind w:left="720" w:hanging="360"/>
      </w:pPr>
      <w:rPr>
        <w:rFonts w:ascii="Wingdings 3" w:hAnsi="Wingdings 3" w:hint="default"/>
      </w:rPr>
    </w:lvl>
    <w:lvl w:ilvl="1" w:tplc="4C2A7D34" w:tentative="1">
      <w:start w:val="1"/>
      <w:numFmt w:val="bullet"/>
      <w:lvlText w:val=""/>
      <w:lvlJc w:val="left"/>
      <w:pPr>
        <w:tabs>
          <w:tab w:val="num" w:pos="1440"/>
        </w:tabs>
        <w:ind w:left="1440" w:hanging="360"/>
      </w:pPr>
      <w:rPr>
        <w:rFonts w:ascii="Wingdings 3" w:hAnsi="Wingdings 3" w:hint="default"/>
      </w:rPr>
    </w:lvl>
    <w:lvl w:ilvl="2" w:tplc="BCAE1160" w:tentative="1">
      <w:start w:val="1"/>
      <w:numFmt w:val="bullet"/>
      <w:lvlText w:val=""/>
      <w:lvlJc w:val="left"/>
      <w:pPr>
        <w:tabs>
          <w:tab w:val="num" w:pos="2160"/>
        </w:tabs>
        <w:ind w:left="2160" w:hanging="360"/>
      </w:pPr>
      <w:rPr>
        <w:rFonts w:ascii="Wingdings 3" w:hAnsi="Wingdings 3" w:hint="default"/>
      </w:rPr>
    </w:lvl>
    <w:lvl w:ilvl="3" w:tplc="E3B4076C" w:tentative="1">
      <w:start w:val="1"/>
      <w:numFmt w:val="bullet"/>
      <w:lvlText w:val=""/>
      <w:lvlJc w:val="left"/>
      <w:pPr>
        <w:tabs>
          <w:tab w:val="num" w:pos="2880"/>
        </w:tabs>
        <w:ind w:left="2880" w:hanging="360"/>
      </w:pPr>
      <w:rPr>
        <w:rFonts w:ascii="Wingdings 3" w:hAnsi="Wingdings 3" w:hint="default"/>
      </w:rPr>
    </w:lvl>
    <w:lvl w:ilvl="4" w:tplc="05109AC2" w:tentative="1">
      <w:start w:val="1"/>
      <w:numFmt w:val="bullet"/>
      <w:lvlText w:val=""/>
      <w:lvlJc w:val="left"/>
      <w:pPr>
        <w:tabs>
          <w:tab w:val="num" w:pos="3600"/>
        </w:tabs>
        <w:ind w:left="3600" w:hanging="360"/>
      </w:pPr>
      <w:rPr>
        <w:rFonts w:ascii="Wingdings 3" w:hAnsi="Wingdings 3" w:hint="default"/>
      </w:rPr>
    </w:lvl>
    <w:lvl w:ilvl="5" w:tplc="AEDE2264" w:tentative="1">
      <w:start w:val="1"/>
      <w:numFmt w:val="bullet"/>
      <w:lvlText w:val=""/>
      <w:lvlJc w:val="left"/>
      <w:pPr>
        <w:tabs>
          <w:tab w:val="num" w:pos="4320"/>
        </w:tabs>
        <w:ind w:left="4320" w:hanging="360"/>
      </w:pPr>
      <w:rPr>
        <w:rFonts w:ascii="Wingdings 3" w:hAnsi="Wingdings 3" w:hint="default"/>
      </w:rPr>
    </w:lvl>
    <w:lvl w:ilvl="6" w:tplc="AF68D1CE" w:tentative="1">
      <w:start w:val="1"/>
      <w:numFmt w:val="bullet"/>
      <w:lvlText w:val=""/>
      <w:lvlJc w:val="left"/>
      <w:pPr>
        <w:tabs>
          <w:tab w:val="num" w:pos="5040"/>
        </w:tabs>
        <w:ind w:left="5040" w:hanging="360"/>
      </w:pPr>
      <w:rPr>
        <w:rFonts w:ascii="Wingdings 3" w:hAnsi="Wingdings 3" w:hint="default"/>
      </w:rPr>
    </w:lvl>
    <w:lvl w:ilvl="7" w:tplc="6B284206" w:tentative="1">
      <w:start w:val="1"/>
      <w:numFmt w:val="bullet"/>
      <w:lvlText w:val=""/>
      <w:lvlJc w:val="left"/>
      <w:pPr>
        <w:tabs>
          <w:tab w:val="num" w:pos="5760"/>
        </w:tabs>
        <w:ind w:left="5760" w:hanging="360"/>
      </w:pPr>
      <w:rPr>
        <w:rFonts w:ascii="Wingdings 3" w:hAnsi="Wingdings 3" w:hint="default"/>
      </w:rPr>
    </w:lvl>
    <w:lvl w:ilvl="8" w:tplc="755A8194" w:tentative="1">
      <w:start w:val="1"/>
      <w:numFmt w:val="bullet"/>
      <w:lvlText w:val=""/>
      <w:lvlJc w:val="left"/>
      <w:pPr>
        <w:tabs>
          <w:tab w:val="num" w:pos="6480"/>
        </w:tabs>
        <w:ind w:left="6480" w:hanging="360"/>
      </w:pPr>
      <w:rPr>
        <w:rFonts w:ascii="Wingdings 3" w:hAnsi="Wingdings 3" w:hint="default"/>
      </w:rPr>
    </w:lvl>
  </w:abstractNum>
  <w:abstractNum w:abstractNumId="2">
    <w:nsid w:val="4FE3076A"/>
    <w:multiLevelType w:val="hybridMultilevel"/>
    <w:tmpl w:val="545EF092"/>
    <w:lvl w:ilvl="0" w:tplc="D85CE32E">
      <w:start w:val="1"/>
      <w:numFmt w:val="bullet"/>
      <w:lvlText w:val=""/>
      <w:lvlJc w:val="left"/>
      <w:pPr>
        <w:tabs>
          <w:tab w:val="num" w:pos="720"/>
        </w:tabs>
        <w:ind w:left="720" w:hanging="360"/>
      </w:pPr>
      <w:rPr>
        <w:rFonts w:ascii="Wingdings 3" w:hAnsi="Wingdings 3" w:hint="default"/>
      </w:rPr>
    </w:lvl>
    <w:lvl w:ilvl="1" w:tplc="0616EC14" w:tentative="1">
      <w:start w:val="1"/>
      <w:numFmt w:val="bullet"/>
      <w:lvlText w:val=""/>
      <w:lvlJc w:val="left"/>
      <w:pPr>
        <w:tabs>
          <w:tab w:val="num" w:pos="1440"/>
        </w:tabs>
        <w:ind w:left="1440" w:hanging="360"/>
      </w:pPr>
      <w:rPr>
        <w:rFonts w:ascii="Wingdings 3" w:hAnsi="Wingdings 3" w:hint="default"/>
      </w:rPr>
    </w:lvl>
    <w:lvl w:ilvl="2" w:tplc="79902784" w:tentative="1">
      <w:start w:val="1"/>
      <w:numFmt w:val="bullet"/>
      <w:lvlText w:val=""/>
      <w:lvlJc w:val="left"/>
      <w:pPr>
        <w:tabs>
          <w:tab w:val="num" w:pos="2160"/>
        </w:tabs>
        <w:ind w:left="2160" w:hanging="360"/>
      </w:pPr>
      <w:rPr>
        <w:rFonts w:ascii="Wingdings 3" w:hAnsi="Wingdings 3" w:hint="default"/>
      </w:rPr>
    </w:lvl>
    <w:lvl w:ilvl="3" w:tplc="5F826DE2" w:tentative="1">
      <w:start w:val="1"/>
      <w:numFmt w:val="bullet"/>
      <w:lvlText w:val=""/>
      <w:lvlJc w:val="left"/>
      <w:pPr>
        <w:tabs>
          <w:tab w:val="num" w:pos="2880"/>
        </w:tabs>
        <w:ind w:left="2880" w:hanging="360"/>
      </w:pPr>
      <w:rPr>
        <w:rFonts w:ascii="Wingdings 3" w:hAnsi="Wingdings 3" w:hint="default"/>
      </w:rPr>
    </w:lvl>
    <w:lvl w:ilvl="4" w:tplc="FA5AF58C" w:tentative="1">
      <w:start w:val="1"/>
      <w:numFmt w:val="bullet"/>
      <w:lvlText w:val=""/>
      <w:lvlJc w:val="left"/>
      <w:pPr>
        <w:tabs>
          <w:tab w:val="num" w:pos="3600"/>
        </w:tabs>
        <w:ind w:left="3600" w:hanging="360"/>
      </w:pPr>
      <w:rPr>
        <w:rFonts w:ascii="Wingdings 3" w:hAnsi="Wingdings 3" w:hint="default"/>
      </w:rPr>
    </w:lvl>
    <w:lvl w:ilvl="5" w:tplc="A4DAD270" w:tentative="1">
      <w:start w:val="1"/>
      <w:numFmt w:val="bullet"/>
      <w:lvlText w:val=""/>
      <w:lvlJc w:val="left"/>
      <w:pPr>
        <w:tabs>
          <w:tab w:val="num" w:pos="4320"/>
        </w:tabs>
        <w:ind w:left="4320" w:hanging="360"/>
      </w:pPr>
      <w:rPr>
        <w:rFonts w:ascii="Wingdings 3" w:hAnsi="Wingdings 3" w:hint="default"/>
      </w:rPr>
    </w:lvl>
    <w:lvl w:ilvl="6" w:tplc="AB0A14E8" w:tentative="1">
      <w:start w:val="1"/>
      <w:numFmt w:val="bullet"/>
      <w:lvlText w:val=""/>
      <w:lvlJc w:val="left"/>
      <w:pPr>
        <w:tabs>
          <w:tab w:val="num" w:pos="5040"/>
        </w:tabs>
        <w:ind w:left="5040" w:hanging="360"/>
      </w:pPr>
      <w:rPr>
        <w:rFonts w:ascii="Wingdings 3" w:hAnsi="Wingdings 3" w:hint="default"/>
      </w:rPr>
    </w:lvl>
    <w:lvl w:ilvl="7" w:tplc="5F26BB78" w:tentative="1">
      <w:start w:val="1"/>
      <w:numFmt w:val="bullet"/>
      <w:lvlText w:val=""/>
      <w:lvlJc w:val="left"/>
      <w:pPr>
        <w:tabs>
          <w:tab w:val="num" w:pos="5760"/>
        </w:tabs>
        <w:ind w:left="5760" w:hanging="360"/>
      </w:pPr>
      <w:rPr>
        <w:rFonts w:ascii="Wingdings 3" w:hAnsi="Wingdings 3" w:hint="default"/>
      </w:rPr>
    </w:lvl>
    <w:lvl w:ilvl="8" w:tplc="752C7558" w:tentative="1">
      <w:start w:val="1"/>
      <w:numFmt w:val="bullet"/>
      <w:lvlText w:val=""/>
      <w:lvlJc w:val="left"/>
      <w:pPr>
        <w:tabs>
          <w:tab w:val="num" w:pos="6480"/>
        </w:tabs>
        <w:ind w:left="6480" w:hanging="360"/>
      </w:pPr>
      <w:rPr>
        <w:rFonts w:ascii="Wingdings 3" w:hAnsi="Wingdings 3" w:hint="default"/>
      </w:rPr>
    </w:lvl>
  </w:abstractNum>
  <w:abstractNum w:abstractNumId="3">
    <w:nsid w:val="76C36A81"/>
    <w:multiLevelType w:val="hybridMultilevel"/>
    <w:tmpl w:val="2BE2EE12"/>
    <w:lvl w:ilvl="0" w:tplc="A6463B32">
      <w:start w:val="1"/>
      <w:numFmt w:val="bullet"/>
      <w:lvlText w:val=""/>
      <w:lvlJc w:val="left"/>
      <w:pPr>
        <w:tabs>
          <w:tab w:val="num" w:pos="720"/>
        </w:tabs>
        <w:ind w:left="720" w:hanging="360"/>
      </w:pPr>
      <w:rPr>
        <w:rFonts w:ascii="Wingdings 3" w:hAnsi="Wingdings 3" w:hint="default"/>
      </w:rPr>
    </w:lvl>
    <w:lvl w:ilvl="1" w:tplc="6972CD8A" w:tentative="1">
      <w:start w:val="1"/>
      <w:numFmt w:val="bullet"/>
      <w:lvlText w:val=""/>
      <w:lvlJc w:val="left"/>
      <w:pPr>
        <w:tabs>
          <w:tab w:val="num" w:pos="1440"/>
        </w:tabs>
        <w:ind w:left="1440" w:hanging="360"/>
      </w:pPr>
      <w:rPr>
        <w:rFonts w:ascii="Wingdings 3" w:hAnsi="Wingdings 3" w:hint="default"/>
      </w:rPr>
    </w:lvl>
    <w:lvl w:ilvl="2" w:tplc="BF5E20B6" w:tentative="1">
      <w:start w:val="1"/>
      <w:numFmt w:val="bullet"/>
      <w:lvlText w:val=""/>
      <w:lvlJc w:val="left"/>
      <w:pPr>
        <w:tabs>
          <w:tab w:val="num" w:pos="2160"/>
        </w:tabs>
        <w:ind w:left="2160" w:hanging="360"/>
      </w:pPr>
      <w:rPr>
        <w:rFonts w:ascii="Wingdings 3" w:hAnsi="Wingdings 3" w:hint="default"/>
      </w:rPr>
    </w:lvl>
    <w:lvl w:ilvl="3" w:tplc="65BC3FD2" w:tentative="1">
      <w:start w:val="1"/>
      <w:numFmt w:val="bullet"/>
      <w:lvlText w:val=""/>
      <w:lvlJc w:val="left"/>
      <w:pPr>
        <w:tabs>
          <w:tab w:val="num" w:pos="2880"/>
        </w:tabs>
        <w:ind w:left="2880" w:hanging="360"/>
      </w:pPr>
      <w:rPr>
        <w:rFonts w:ascii="Wingdings 3" w:hAnsi="Wingdings 3" w:hint="default"/>
      </w:rPr>
    </w:lvl>
    <w:lvl w:ilvl="4" w:tplc="D45424D2" w:tentative="1">
      <w:start w:val="1"/>
      <w:numFmt w:val="bullet"/>
      <w:lvlText w:val=""/>
      <w:lvlJc w:val="left"/>
      <w:pPr>
        <w:tabs>
          <w:tab w:val="num" w:pos="3600"/>
        </w:tabs>
        <w:ind w:left="3600" w:hanging="360"/>
      </w:pPr>
      <w:rPr>
        <w:rFonts w:ascii="Wingdings 3" w:hAnsi="Wingdings 3" w:hint="default"/>
      </w:rPr>
    </w:lvl>
    <w:lvl w:ilvl="5" w:tplc="10504306" w:tentative="1">
      <w:start w:val="1"/>
      <w:numFmt w:val="bullet"/>
      <w:lvlText w:val=""/>
      <w:lvlJc w:val="left"/>
      <w:pPr>
        <w:tabs>
          <w:tab w:val="num" w:pos="4320"/>
        </w:tabs>
        <w:ind w:left="4320" w:hanging="360"/>
      </w:pPr>
      <w:rPr>
        <w:rFonts w:ascii="Wingdings 3" w:hAnsi="Wingdings 3" w:hint="default"/>
      </w:rPr>
    </w:lvl>
    <w:lvl w:ilvl="6" w:tplc="97A4F218" w:tentative="1">
      <w:start w:val="1"/>
      <w:numFmt w:val="bullet"/>
      <w:lvlText w:val=""/>
      <w:lvlJc w:val="left"/>
      <w:pPr>
        <w:tabs>
          <w:tab w:val="num" w:pos="5040"/>
        </w:tabs>
        <w:ind w:left="5040" w:hanging="360"/>
      </w:pPr>
      <w:rPr>
        <w:rFonts w:ascii="Wingdings 3" w:hAnsi="Wingdings 3" w:hint="default"/>
      </w:rPr>
    </w:lvl>
    <w:lvl w:ilvl="7" w:tplc="15F6F7F8" w:tentative="1">
      <w:start w:val="1"/>
      <w:numFmt w:val="bullet"/>
      <w:lvlText w:val=""/>
      <w:lvlJc w:val="left"/>
      <w:pPr>
        <w:tabs>
          <w:tab w:val="num" w:pos="5760"/>
        </w:tabs>
        <w:ind w:left="5760" w:hanging="360"/>
      </w:pPr>
      <w:rPr>
        <w:rFonts w:ascii="Wingdings 3" w:hAnsi="Wingdings 3" w:hint="default"/>
      </w:rPr>
    </w:lvl>
    <w:lvl w:ilvl="8" w:tplc="9A041A94" w:tentative="1">
      <w:start w:val="1"/>
      <w:numFmt w:val="bullet"/>
      <w:lvlText w:val=""/>
      <w:lvlJc w:val="left"/>
      <w:pPr>
        <w:tabs>
          <w:tab w:val="num" w:pos="6480"/>
        </w:tabs>
        <w:ind w:left="6480" w:hanging="360"/>
      </w:pPr>
      <w:rPr>
        <w:rFonts w:ascii="Wingdings 3" w:hAnsi="Wingdings 3" w:hint="default"/>
      </w:rPr>
    </w:lvl>
  </w:abstractNum>
  <w:abstractNum w:abstractNumId="4">
    <w:nsid w:val="7CFC2AB4"/>
    <w:multiLevelType w:val="hybridMultilevel"/>
    <w:tmpl w:val="F320B9CA"/>
    <w:lvl w:ilvl="0" w:tplc="F52E827A">
      <w:start w:val="1"/>
      <w:numFmt w:val="bullet"/>
      <w:lvlText w:val=""/>
      <w:lvlJc w:val="left"/>
      <w:pPr>
        <w:tabs>
          <w:tab w:val="num" w:pos="1080"/>
        </w:tabs>
        <w:ind w:left="1080" w:hanging="360"/>
      </w:pPr>
      <w:rPr>
        <w:rFonts w:ascii="Wingdings 3" w:hAnsi="Wingdings 3" w:hint="default"/>
      </w:rPr>
    </w:lvl>
    <w:lvl w:ilvl="1" w:tplc="E87A5490" w:tentative="1">
      <w:start w:val="1"/>
      <w:numFmt w:val="bullet"/>
      <w:lvlText w:val=""/>
      <w:lvlJc w:val="left"/>
      <w:pPr>
        <w:tabs>
          <w:tab w:val="num" w:pos="1800"/>
        </w:tabs>
        <w:ind w:left="1800" w:hanging="360"/>
      </w:pPr>
      <w:rPr>
        <w:rFonts w:ascii="Wingdings 3" w:hAnsi="Wingdings 3" w:hint="default"/>
      </w:rPr>
    </w:lvl>
    <w:lvl w:ilvl="2" w:tplc="B388D496" w:tentative="1">
      <w:start w:val="1"/>
      <w:numFmt w:val="bullet"/>
      <w:lvlText w:val=""/>
      <w:lvlJc w:val="left"/>
      <w:pPr>
        <w:tabs>
          <w:tab w:val="num" w:pos="2520"/>
        </w:tabs>
        <w:ind w:left="2520" w:hanging="360"/>
      </w:pPr>
      <w:rPr>
        <w:rFonts w:ascii="Wingdings 3" w:hAnsi="Wingdings 3" w:hint="default"/>
      </w:rPr>
    </w:lvl>
    <w:lvl w:ilvl="3" w:tplc="F4F28D4C" w:tentative="1">
      <w:start w:val="1"/>
      <w:numFmt w:val="bullet"/>
      <w:lvlText w:val=""/>
      <w:lvlJc w:val="left"/>
      <w:pPr>
        <w:tabs>
          <w:tab w:val="num" w:pos="3240"/>
        </w:tabs>
        <w:ind w:left="3240" w:hanging="360"/>
      </w:pPr>
      <w:rPr>
        <w:rFonts w:ascii="Wingdings 3" w:hAnsi="Wingdings 3" w:hint="default"/>
      </w:rPr>
    </w:lvl>
    <w:lvl w:ilvl="4" w:tplc="12DA8F2C" w:tentative="1">
      <w:start w:val="1"/>
      <w:numFmt w:val="bullet"/>
      <w:lvlText w:val=""/>
      <w:lvlJc w:val="left"/>
      <w:pPr>
        <w:tabs>
          <w:tab w:val="num" w:pos="3960"/>
        </w:tabs>
        <w:ind w:left="3960" w:hanging="360"/>
      </w:pPr>
      <w:rPr>
        <w:rFonts w:ascii="Wingdings 3" w:hAnsi="Wingdings 3" w:hint="default"/>
      </w:rPr>
    </w:lvl>
    <w:lvl w:ilvl="5" w:tplc="04EC29B2" w:tentative="1">
      <w:start w:val="1"/>
      <w:numFmt w:val="bullet"/>
      <w:lvlText w:val=""/>
      <w:lvlJc w:val="left"/>
      <w:pPr>
        <w:tabs>
          <w:tab w:val="num" w:pos="4680"/>
        </w:tabs>
        <w:ind w:left="4680" w:hanging="360"/>
      </w:pPr>
      <w:rPr>
        <w:rFonts w:ascii="Wingdings 3" w:hAnsi="Wingdings 3" w:hint="default"/>
      </w:rPr>
    </w:lvl>
    <w:lvl w:ilvl="6" w:tplc="DD88563A" w:tentative="1">
      <w:start w:val="1"/>
      <w:numFmt w:val="bullet"/>
      <w:lvlText w:val=""/>
      <w:lvlJc w:val="left"/>
      <w:pPr>
        <w:tabs>
          <w:tab w:val="num" w:pos="5400"/>
        </w:tabs>
        <w:ind w:left="5400" w:hanging="360"/>
      </w:pPr>
      <w:rPr>
        <w:rFonts w:ascii="Wingdings 3" w:hAnsi="Wingdings 3" w:hint="default"/>
      </w:rPr>
    </w:lvl>
    <w:lvl w:ilvl="7" w:tplc="4648AD3A" w:tentative="1">
      <w:start w:val="1"/>
      <w:numFmt w:val="bullet"/>
      <w:lvlText w:val=""/>
      <w:lvlJc w:val="left"/>
      <w:pPr>
        <w:tabs>
          <w:tab w:val="num" w:pos="6120"/>
        </w:tabs>
        <w:ind w:left="6120" w:hanging="360"/>
      </w:pPr>
      <w:rPr>
        <w:rFonts w:ascii="Wingdings 3" w:hAnsi="Wingdings 3" w:hint="default"/>
      </w:rPr>
    </w:lvl>
    <w:lvl w:ilvl="8" w:tplc="1A8E10DC" w:tentative="1">
      <w:start w:val="1"/>
      <w:numFmt w:val="bullet"/>
      <w:lvlText w:val=""/>
      <w:lvlJc w:val="left"/>
      <w:pPr>
        <w:tabs>
          <w:tab w:val="num" w:pos="6840"/>
        </w:tabs>
        <w:ind w:left="6840" w:hanging="360"/>
      </w:pPr>
      <w:rPr>
        <w:rFonts w:ascii="Wingdings 3" w:hAnsi="Wingdings 3" w:hint="default"/>
      </w:rPr>
    </w:lvl>
  </w:abstractNum>
  <w:abstractNum w:abstractNumId="5">
    <w:nsid w:val="7ED33DED"/>
    <w:multiLevelType w:val="hybridMultilevel"/>
    <w:tmpl w:val="E6F24DD0"/>
    <w:lvl w:ilvl="0" w:tplc="83386D96">
      <w:start w:val="1"/>
      <w:numFmt w:val="decimal"/>
      <w:lvlText w:val="%1."/>
      <w:lvlJc w:val="left"/>
      <w:pPr>
        <w:tabs>
          <w:tab w:val="num" w:pos="720"/>
        </w:tabs>
        <w:ind w:left="720" w:hanging="360"/>
      </w:pPr>
    </w:lvl>
    <w:lvl w:ilvl="1" w:tplc="7904347C" w:tentative="1">
      <w:start w:val="1"/>
      <w:numFmt w:val="decimal"/>
      <w:lvlText w:val="%2."/>
      <w:lvlJc w:val="left"/>
      <w:pPr>
        <w:tabs>
          <w:tab w:val="num" w:pos="1440"/>
        </w:tabs>
        <w:ind w:left="1440" w:hanging="360"/>
      </w:pPr>
    </w:lvl>
    <w:lvl w:ilvl="2" w:tplc="FFF2A9D0" w:tentative="1">
      <w:start w:val="1"/>
      <w:numFmt w:val="decimal"/>
      <w:lvlText w:val="%3."/>
      <w:lvlJc w:val="left"/>
      <w:pPr>
        <w:tabs>
          <w:tab w:val="num" w:pos="2160"/>
        </w:tabs>
        <w:ind w:left="2160" w:hanging="360"/>
      </w:pPr>
    </w:lvl>
    <w:lvl w:ilvl="3" w:tplc="FC82BB1A" w:tentative="1">
      <w:start w:val="1"/>
      <w:numFmt w:val="decimal"/>
      <w:lvlText w:val="%4."/>
      <w:lvlJc w:val="left"/>
      <w:pPr>
        <w:tabs>
          <w:tab w:val="num" w:pos="2880"/>
        </w:tabs>
        <w:ind w:left="2880" w:hanging="360"/>
      </w:pPr>
    </w:lvl>
    <w:lvl w:ilvl="4" w:tplc="686C9336" w:tentative="1">
      <w:start w:val="1"/>
      <w:numFmt w:val="decimal"/>
      <w:lvlText w:val="%5."/>
      <w:lvlJc w:val="left"/>
      <w:pPr>
        <w:tabs>
          <w:tab w:val="num" w:pos="3600"/>
        </w:tabs>
        <w:ind w:left="3600" w:hanging="360"/>
      </w:pPr>
    </w:lvl>
    <w:lvl w:ilvl="5" w:tplc="157C98CE" w:tentative="1">
      <w:start w:val="1"/>
      <w:numFmt w:val="decimal"/>
      <w:lvlText w:val="%6."/>
      <w:lvlJc w:val="left"/>
      <w:pPr>
        <w:tabs>
          <w:tab w:val="num" w:pos="4320"/>
        </w:tabs>
        <w:ind w:left="4320" w:hanging="360"/>
      </w:pPr>
    </w:lvl>
    <w:lvl w:ilvl="6" w:tplc="812006FA" w:tentative="1">
      <w:start w:val="1"/>
      <w:numFmt w:val="decimal"/>
      <w:lvlText w:val="%7."/>
      <w:lvlJc w:val="left"/>
      <w:pPr>
        <w:tabs>
          <w:tab w:val="num" w:pos="5040"/>
        </w:tabs>
        <w:ind w:left="5040" w:hanging="360"/>
      </w:pPr>
    </w:lvl>
    <w:lvl w:ilvl="7" w:tplc="DF6AA660" w:tentative="1">
      <w:start w:val="1"/>
      <w:numFmt w:val="decimal"/>
      <w:lvlText w:val="%8."/>
      <w:lvlJc w:val="left"/>
      <w:pPr>
        <w:tabs>
          <w:tab w:val="num" w:pos="5760"/>
        </w:tabs>
        <w:ind w:left="5760" w:hanging="360"/>
      </w:pPr>
    </w:lvl>
    <w:lvl w:ilvl="8" w:tplc="23E2F0B4" w:tentative="1">
      <w:start w:val="1"/>
      <w:numFmt w:val="decimal"/>
      <w:lvlText w:val="%9."/>
      <w:lvlJc w:val="left"/>
      <w:pPr>
        <w:tabs>
          <w:tab w:val="num" w:pos="6480"/>
        </w:tabs>
        <w:ind w:left="6480" w:hanging="360"/>
      </w:pPr>
    </w:lvl>
  </w:abstractNum>
  <w:num w:numId="1">
    <w:abstractNumId w:val="0"/>
  </w:num>
  <w:num w:numId="2">
    <w:abstractNumId w:val="4"/>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C21"/>
    <w:rsid w:val="00063796"/>
    <w:rsid w:val="00093499"/>
    <w:rsid w:val="000E140D"/>
    <w:rsid w:val="000F4BE2"/>
    <w:rsid w:val="00114F42"/>
    <w:rsid w:val="00291F9D"/>
    <w:rsid w:val="0061457A"/>
    <w:rsid w:val="00635A71"/>
    <w:rsid w:val="006F3D28"/>
    <w:rsid w:val="0079235A"/>
    <w:rsid w:val="007C74D3"/>
    <w:rsid w:val="00913C21"/>
    <w:rsid w:val="00956E86"/>
    <w:rsid w:val="009849C3"/>
    <w:rsid w:val="00A1518F"/>
    <w:rsid w:val="00C65FD7"/>
    <w:rsid w:val="00EA2461"/>
    <w:rsid w:val="00F173D4"/>
    <w:rsid w:val="00F75749"/>
    <w:rsid w:val="00FE7D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F3D28"/>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6F3D28"/>
    <w:rPr>
      <w:rFonts w:ascii="Tahoma" w:hAnsi="Tahoma" w:cs="Tahoma"/>
      <w:sz w:val="16"/>
      <w:szCs w:val="16"/>
    </w:rPr>
  </w:style>
  <w:style w:type="paragraph" w:styleId="a4">
    <w:name w:val="List Paragraph"/>
    <w:basedOn w:val="a"/>
    <w:uiPriority w:val="34"/>
    <w:qFormat/>
    <w:rsid w:val="006F3D28"/>
    <w:pPr>
      <w:bidi w:val="0"/>
      <w:spacing w:after="0" w:line="240" w:lineRule="auto"/>
      <w:ind w:left="720"/>
      <w:contextualSpacing/>
    </w:pPr>
    <w:rPr>
      <w:rFonts w:ascii="Times New Roman" w:eastAsia="Times New Roman" w:hAnsi="Times New Roman" w:cs="Times New Roman"/>
      <w:sz w:val="24"/>
      <w:szCs w:val="24"/>
    </w:rPr>
  </w:style>
  <w:style w:type="paragraph" w:styleId="a5">
    <w:name w:val="header"/>
    <w:basedOn w:val="a"/>
    <w:link w:val="Char0"/>
    <w:uiPriority w:val="99"/>
    <w:unhideWhenUsed/>
    <w:rsid w:val="00EA2461"/>
    <w:pPr>
      <w:tabs>
        <w:tab w:val="center" w:pos="4153"/>
        <w:tab w:val="right" w:pos="8306"/>
      </w:tabs>
      <w:spacing w:after="0" w:line="240" w:lineRule="auto"/>
    </w:pPr>
  </w:style>
  <w:style w:type="character" w:customStyle="1" w:styleId="Char0">
    <w:name w:val="رأس الصفحة Char"/>
    <w:basedOn w:val="a0"/>
    <w:link w:val="a5"/>
    <w:uiPriority w:val="99"/>
    <w:rsid w:val="00EA2461"/>
  </w:style>
  <w:style w:type="paragraph" w:styleId="a6">
    <w:name w:val="footer"/>
    <w:basedOn w:val="a"/>
    <w:link w:val="Char1"/>
    <w:uiPriority w:val="99"/>
    <w:unhideWhenUsed/>
    <w:rsid w:val="00EA2461"/>
    <w:pPr>
      <w:tabs>
        <w:tab w:val="center" w:pos="4153"/>
        <w:tab w:val="right" w:pos="8306"/>
      </w:tabs>
      <w:spacing w:after="0" w:line="240" w:lineRule="auto"/>
    </w:pPr>
  </w:style>
  <w:style w:type="character" w:customStyle="1" w:styleId="Char1">
    <w:name w:val="تذييل الصفحة Char"/>
    <w:basedOn w:val="a0"/>
    <w:link w:val="a6"/>
    <w:uiPriority w:val="99"/>
    <w:rsid w:val="00EA2461"/>
  </w:style>
  <w:style w:type="paragraph" w:styleId="a7">
    <w:name w:val="Normal (Web)"/>
    <w:basedOn w:val="a"/>
    <w:uiPriority w:val="99"/>
    <w:semiHidden/>
    <w:unhideWhenUsed/>
    <w:rsid w:val="00FE7DB3"/>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F3D28"/>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6F3D28"/>
    <w:rPr>
      <w:rFonts w:ascii="Tahoma" w:hAnsi="Tahoma" w:cs="Tahoma"/>
      <w:sz w:val="16"/>
      <w:szCs w:val="16"/>
    </w:rPr>
  </w:style>
  <w:style w:type="paragraph" w:styleId="a4">
    <w:name w:val="List Paragraph"/>
    <w:basedOn w:val="a"/>
    <w:uiPriority w:val="34"/>
    <w:qFormat/>
    <w:rsid w:val="006F3D28"/>
    <w:pPr>
      <w:bidi w:val="0"/>
      <w:spacing w:after="0" w:line="240" w:lineRule="auto"/>
      <w:ind w:left="720"/>
      <w:contextualSpacing/>
    </w:pPr>
    <w:rPr>
      <w:rFonts w:ascii="Times New Roman" w:eastAsia="Times New Roman" w:hAnsi="Times New Roman" w:cs="Times New Roman"/>
      <w:sz w:val="24"/>
      <w:szCs w:val="24"/>
    </w:rPr>
  </w:style>
  <w:style w:type="paragraph" w:styleId="a5">
    <w:name w:val="header"/>
    <w:basedOn w:val="a"/>
    <w:link w:val="Char0"/>
    <w:uiPriority w:val="99"/>
    <w:unhideWhenUsed/>
    <w:rsid w:val="00EA2461"/>
    <w:pPr>
      <w:tabs>
        <w:tab w:val="center" w:pos="4153"/>
        <w:tab w:val="right" w:pos="8306"/>
      </w:tabs>
      <w:spacing w:after="0" w:line="240" w:lineRule="auto"/>
    </w:pPr>
  </w:style>
  <w:style w:type="character" w:customStyle="1" w:styleId="Char0">
    <w:name w:val="رأس الصفحة Char"/>
    <w:basedOn w:val="a0"/>
    <w:link w:val="a5"/>
    <w:uiPriority w:val="99"/>
    <w:rsid w:val="00EA2461"/>
  </w:style>
  <w:style w:type="paragraph" w:styleId="a6">
    <w:name w:val="footer"/>
    <w:basedOn w:val="a"/>
    <w:link w:val="Char1"/>
    <w:uiPriority w:val="99"/>
    <w:unhideWhenUsed/>
    <w:rsid w:val="00EA2461"/>
    <w:pPr>
      <w:tabs>
        <w:tab w:val="center" w:pos="4153"/>
        <w:tab w:val="right" w:pos="8306"/>
      </w:tabs>
      <w:spacing w:after="0" w:line="240" w:lineRule="auto"/>
    </w:pPr>
  </w:style>
  <w:style w:type="character" w:customStyle="1" w:styleId="Char1">
    <w:name w:val="تذييل الصفحة Char"/>
    <w:basedOn w:val="a0"/>
    <w:link w:val="a6"/>
    <w:uiPriority w:val="99"/>
    <w:rsid w:val="00EA2461"/>
  </w:style>
  <w:style w:type="paragraph" w:styleId="a7">
    <w:name w:val="Normal (Web)"/>
    <w:basedOn w:val="a"/>
    <w:uiPriority w:val="99"/>
    <w:semiHidden/>
    <w:unhideWhenUsed/>
    <w:rsid w:val="00FE7DB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937227">
      <w:bodyDiv w:val="1"/>
      <w:marLeft w:val="0"/>
      <w:marRight w:val="0"/>
      <w:marTop w:val="0"/>
      <w:marBottom w:val="0"/>
      <w:divBdr>
        <w:top w:val="none" w:sz="0" w:space="0" w:color="auto"/>
        <w:left w:val="none" w:sz="0" w:space="0" w:color="auto"/>
        <w:bottom w:val="none" w:sz="0" w:space="0" w:color="auto"/>
        <w:right w:val="none" w:sz="0" w:space="0" w:color="auto"/>
      </w:divBdr>
      <w:divsChild>
        <w:div w:id="1380401198">
          <w:marLeft w:val="547"/>
          <w:marRight w:val="0"/>
          <w:marTop w:val="200"/>
          <w:marBottom w:val="0"/>
          <w:divBdr>
            <w:top w:val="none" w:sz="0" w:space="0" w:color="auto"/>
            <w:left w:val="none" w:sz="0" w:space="0" w:color="auto"/>
            <w:bottom w:val="none" w:sz="0" w:space="0" w:color="auto"/>
            <w:right w:val="none" w:sz="0" w:space="0" w:color="auto"/>
          </w:divBdr>
        </w:div>
        <w:div w:id="1999965626">
          <w:marLeft w:val="547"/>
          <w:marRight w:val="0"/>
          <w:marTop w:val="200"/>
          <w:marBottom w:val="0"/>
          <w:divBdr>
            <w:top w:val="none" w:sz="0" w:space="0" w:color="auto"/>
            <w:left w:val="none" w:sz="0" w:space="0" w:color="auto"/>
            <w:bottom w:val="none" w:sz="0" w:space="0" w:color="auto"/>
            <w:right w:val="none" w:sz="0" w:space="0" w:color="auto"/>
          </w:divBdr>
        </w:div>
        <w:div w:id="1653564591">
          <w:marLeft w:val="547"/>
          <w:marRight w:val="0"/>
          <w:marTop w:val="200"/>
          <w:marBottom w:val="0"/>
          <w:divBdr>
            <w:top w:val="none" w:sz="0" w:space="0" w:color="auto"/>
            <w:left w:val="none" w:sz="0" w:space="0" w:color="auto"/>
            <w:bottom w:val="none" w:sz="0" w:space="0" w:color="auto"/>
            <w:right w:val="none" w:sz="0" w:space="0" w:color="auto"/>
          </w:divBdr>
        </w:div>
        <w:div w:id="1904412482">
          <w:marLeft w:val="547"/>
          <w:marRight w:val="0"/>
          <w:marTop w:val="200"/>
          <w:marBottom w:val="0"/>
          <w:divBdr>
            <w:top w:val="none" w:sz="0" w:space="0" w:color="auto"/>
            <w:left w:val="none" w:sz="0" w:space="0" w:color="auto"/>
            <w:bottom w:val="none" w:sz="0" w:space="0" w:color="auto"/>
            <w:right w:val="none" w:sz="0" w:space="0" w:color="auto"/>
          </w:divBdr>
        </w:div>
        <w:div w:id="1116681733">
          <w:marLeft w:val="547"/>
          <w:marRight w:val="0"/>
          <w:marTop w:val="200"/>
          <w:marBottom w:val="0"/>
          <w:divBdr>
            <w:top w:val="none" w:sz="0" w:space="0" w:color="auto"/>
            <w:left w:val="none" w:sz="0" w:space="0" w:color="auto"/>
            <w:bottom w:val="none" w:sz="0" w:space="0" w:color="auto"/>
            <w:right w:val="none" w:sz="0" w:space="0" w:color="auto"/>
          </w:divBdr>
        </w:div>
        <w:div w:id="1282347262">
          <w:marLeft w:val="547"/>
          <w:marRight w:val="0"/>
          <w:marTop w:val="200"/>
          <w:marBottom w:val="0"/>
          <w:divBdr>
            <w:top w:val="none" w:sz="0" w:space="0" w:color="auto"/>
            <w:left w:val="none" w:sz="0" w:space="0" w:color="auto"/>
            <w:bottom w:val="none" w:sz="0" w:space="0" w:color="auto"/>
            <w:right w:val="none" w:sz="0" w:space="0" w:color="auto"/>
          </w:divBdr>
        </w:div>
        <w:div w:id="434255169">
          <w:marLeft w:val="547"/>
          <w:marRight w:val="0"/>
          <w:marTop w:val="200"/>
          <w:marBottom w:val="0"/>
          <w:divBdr>
            <w:top w:val="none" w:sz="0" w:space="0" w:color="auto"/>
            <w:left w:val="none" w:sz="0" w:space="0" w:color="auto"/>
            <w:bottom w:val="none" w:sz="0" w:space="0" w:color="auto"/>
            <w:right w:val="none" w:sz="0" w:space="0" w:color="auto"/>
          </w:divBdr>
        </w:div>
      </w:divsChild>
    </w:div>
    <w:div w:id="548153657">
      <w:bodyDiv w:val="1"/>
      <w:marLeft w:val="0"/>
      <w:marRight w:val="0"/>
      <w:marTop w:val="0"/>
      <w:marBottom w:val="0"/>
      <w:divBdr>
        <w:top w:val="none" w:sz="0" w:space="0" w:color="auto"/>
        <w:left w:val="none" w:sz="0" w:space="0" w:color="auto"/>
        <w:bottom w:val="none" w:sz="0" w:space="0" w:color="auto"/>
        <w:right w:val="none" w:sz="0" w:space="0" w:color="auto"/>
      </w:divBdr>
    </w:div>
    <w:div w:id="634413612">
      <w:bodyDiv w:val="1"/>
      <w:marLeft w:val="0"/>
      <w:marRight w:val="0"/>
      <w:marTop w:val="0"/>
      <w:marBottom w:val="0"/>
      <w:divBdr>
        <w:top w:val="none" w:sz="0" w:space="0" w:color="auto"/>
        <w:left w:val="none" w:sz="0" w:space="0" w:color="auto"/>
        <w:bottom w:val="none" w:sz="0" w:space="0" w:color="auto"/>
        <w:right w:val="none" w:sz="0" w:space="0" w:color="auto"/>
      </w:divBdr>
    </w:div>
    <w:div w:id="635646895">
      <w:bodyDiv w:val="1"/>
      <w:marLeft w:val="0"/>
      <w:marRight w:val="0"/>
      <w:marTop w:val="0"/>
      <w:marBottom w:val="0"/>
      <w:divBdr>
        <w:top w:val="none" w:sz="0" w:space="0" w:color="auto"/>
        <w:left w:val="none" w:sz="0" w:space="0" w:color="auto"/>
        <w:bottom w:val="none" w:sz="0" w:space="0" w:color="auto"/>
        <w:right w:val="none" w:sz="0" w:space="0" w:color="auto"/>
      </w:divBdr>
      <w:divsChild>
        <w:div w:id="1114521524">
          <w:marLeft w:val="547"/>
          <w:marRight w:val="0"/>
          <w:marTop w:val="200"/>
          <w:marBottom w:val="0"/>
          <w:divBdr>
            <w:top w:val="none" w:sz="0" w:space="0" w:color="auto"/>
            <w:left w:val="none" w:sz="0" w:space="0" w:color="auto"/>
            <w:bottom w:val="none" w:sz="0" w:space="0" w:color="auto"/>
            <w:right w:val="none" w:sz="0" w:space="0" w:color="auto"/>
          </w:divBdr>
        </w:div>
        <w:div w:id="525484267">
          <w:marLeft w:val="547"/>
          <w:marRight w:val="0"/>
          <w:marTop w:val="200"/>
          <w:marBottom w:val="0"/>
          <w:divBdr>
            <w:top w:val="none" w:sz="0" w:space="0" w:color="auto"/>
            <w:left w:val="none" w:sz="0" w:space="0" w:color="auto"/>
            <w:bottom w:val="none" w:sz="0" w:space="0" w:color="auto"/>
            <w:right w:val="none" w:sz="0" w:space="0" w:color="auto"/>
          </w:divBdr>
        </w:div>
        <w:div w:id="1709985210">
          <w:marLeft w:val="547"/>
          <w:marRight w:val="0"/>
          <w:marTop w:val="200"/>
          <w:marBottom w:val="0"/>
          <w:divBdr>
            <w:top w:val="none" w:sz="0" w:space="0" w:color="auto"/>
            <w:left w:val="none" w:sz="0" w:space="0" w:color="auto"/>
            <w:bottom w:val="none" w:sz="0" w:space="0" w:color="auto"/>
            <w:right w:val="none" w:sz="0" w:space="0" w:color="auto"/>
          </w:divBdr>
        </w:div>
        <w:div w:id="1980958012">
          <w:marLeft w:val="547"/>
          <w:marRight w:val="0"/>
          <w:marTop w:val="200"/>
          <w:marBottom w:val="0"/>
          <w:divBdr>
            <w:top w:val="none" w:sz="0" w:space="0" w:color="auto"/>
            <w:left w:val="none" w:sz="0" w:space="0" w:color="auto"/>
            <w:bottom w:val="none" w:sz="0" w:space="0" w:color="auto"/>
            <w:right w:val="none" w:sz="0" w:space="0" w:color="auto"/>
          </w:divBdr>
        </w:div>
        <w:div w:id="1087459553">
          <w:marLeft w:val="547"/>
          <w:marRight w:val="0"/>
          <w:marTop w:val="200"/>
          <w:marBottom w:val="0"/>
          <w:divBdr>
            <w:top w:val="none" w:sz="0" w:space="0" w:color="auto"/>
            <w:left w:val="none" w:sz="0" w:space="0" w:color="auto"/>
            <w:bottom w:val="none" w:sz="0" w:space="0" w:color="auto"/>
            <w:right w:val="none" w:sz="0" w:space="0" w:color="auto"/>
          </w:divBdr>
        </w:div>
        <w:div w:id="1872573050">
          <w:marLeft w:val="547"/>
          <w:marRight w:val="0"/>
          <w:marTop w:val="200"/>
          <w:marBottom w:val="0"/>
          <w:divBdr>
            <w:top w:val="none" w:sz="0" w:space="0" w:color="auto"/>
            <w:left w:val="none" w:sz="0" w:space="0" w:color="auto"/>
            <w:bottom w:val="none" w:sz="0" w:space="0" w:color="auto"/>
            <w:right w:val="none" w:sz="0" w:space="0" w:color="auto"/>
          </w:divBdr>
        </w:div>
        <w:div w:id="556864995">
          <w:marLeft w:val="547"/>
          <w:marRight w:val="0"/>
          <w:marTop w:val="200"/>
          <w:marBottom w:val="0"/>
          <w:divBdr>
            <w:top w:val="none" w:sz="0" w:space="0" w:color="auto"/>
            <w:left w:val="none" w:sz="0" w:space="0" w:color="auto"/>
            <w:bottom w:val="none" w:sz="0" w:space="0" w:color="auto"/>
            <w:right w:val="none" w:sz="0" w:space="0" w:color="auto"/>
          </w:divBdr>
        </w:div>
        <w:div w:id="2141798048">
          <w:marLeft w:val="547"/>
          <w:marRight w:val="0"/>
          <w:marTop w:val="200"/>
          <w:marBottom w:val="0"/>
          <w:divBdr>
            <w:top w:val="none" w:sz="0" w:space="0" w:color="auto"/>
            <w:left w:val="none" w:sz="0" w:space="0" w:color="auto"/>
            <w:bottom w:val="none" w:sz="0" w:space="0" w:color="auto"/>
            <w:right w:val="none" w:sz="0" w:space="0" w:color="auto"/>
          </w:divBdr>
        </w:div>
        <w:div w:id="776221042">
          <w:marLeft w:val="547"/>
          <w:marRight w:val="0"/>
          <w:marTop w:val="200"/>
          <w:marBottom w:val="0"/>
          <w:divBdr>
            <w:top w:val="none" w:sz="0" w:space="0" w:color="auto"/>
            <w:left w:val="none" w:sz="0" w:space="0" w:color="auto"/>
            <w:bottom w:val="none" w:sz="0" w:space="0" w:color="auto"/>
            <w:right w:val="none" w:sz="0" w:space="0" w:color="auto"/>
          </w:divBdr>
        </w:div>
        <w:div w:id="1590962497">
          <w:marLeft w:val="547"/>
          <w:marRight w:val="0"/>
          <w:marTop w:val="200"/>
          <w:marBottom w:val="0"/>
          <w:divBdr>
            <w:top w:val="none" w:sz="0" w:space="0" w:color="auto"/>
            <w:left w:val="none" w:sz="0" w:space="0" w:color="auto"/>
            <w:bottom w:val="none" w:sz="0" w:space="0" w:color="auto"/>
            <w:right w:val="none" w:sz="0" w:space="0" w:color="auto"/>
          </w:divBdr>
        </w:div>
      </w:divsChild>
    </w:div>
    <w:div w:id="657223040">
      <w:bodyDiv w:val="1"/>
      <w:marLeft w:val="0"/>
      <w:marRight w:val="0"/>
      <w:marTop w:val="0"/>
      <w:marBottom w:val="0"/>
      <w:divBdr>
        <w:top w:val="none" w:sz="0" w:space="0" w:color="auto"/>
        <w:left w:val="none" w:sz="0" w:space="0" w:color="auto"/>
        <w:bottom w:val="none" w:sz="0" w:space="0" w:color="auto"/>
        <w:right w:val="none" w:sz="0" w:space="0" w:color="auto"/>
      </w:divBdr>
    </w:div>
    <w:div w:id="933436698">
      <w:bodyDiv w:val="1"/>
      <w:marLeft w:val="0"/>
      <w:marRight w:val="0"/>
      <w:marTop w:val="0"/>
      <w:marBottom w:val="0"/>
      <w:divBdr>
        <w:top w:val="none" w:sz="0" w:space="0" w:color="auto"/>
        <w:left w:val="none" w:sz="0" w:space="0" w:color="auto"/>
        <w:bottom w:val="none" w:sz="0" w:space="0" w:color="auto"/>
        <w:right w:val="none" w:sz="0" w:space="0" w:color="auto"/>
      </w:divBdr>
      <w:divsChild>
        <w:div w:id="1121193486">
          <w:marLeft w:val="547"/>
          <w:marRight w:val="0"/>
          <w:marTop w:val="200"/>
          <w:marBottom w:val="0"/>
          <w:divBdr>
            <w:top w:val="none" w:sz="0" w:space="0" w:color="auto"/>
            <w:left w:val="none" w:sz="0" w:space="0" w:color="auto"/>
            <w:bottom w:val="none" w:sz="0" w:space="0" w:color="auto"/>
            <w:right w:val="none" w:sz="0" w:space="0" w:color="auto"/>
          </w:divBdr>
        </w:div>
      </w:divsChild>
    </w:div>
    <w:div w:id="1306279734">
      <w:bodyDiv w:val="1"/>
      <w:marLeft w:val="0"/>
      <w:marRight w:val="0"/>
      <w:marTop w:val="0"/>
      <w:marBottom w:val="0"/>
      <w:divBdr>
        <w:top w:val="none" w:sz="0" w:space="0" w:color="auto"/>
        <w:left w:val="none" w:sz="0" w:space="0" w:color="auto"/>
        <w:bottom w:val="none" w:sz="0" w:space="0" w:color="auto"/>
        <w:right w:val="none" w:sz="0" w:space="0" w:color="auto"/>
      </w:divBdr>
      <w:divsChild>
        <w:div w:id="1127428981">
          <w:marLeft w:val="0"/>
          <w:marRight w:val="547"/>
          <w:marTop w:val="200"/>
          <w:marBottom w:val="0"/>
          <w:divBdr>
            <w:top w:val="none" w:sz="0" w:space="0" w:color="auto"/>
            <w:left w:val="none" w:sz="0" w:space="0" w:color="auto"/>
            <w:bottom w:val="none" w:sz="0" w:space="0" w:color="auto"/>
            <w:right w:val="none" w:sz="0" w:space="0" w:color="auto"/>
          </w:divBdr>
        </w:div>
        <w:div w:id="302776709">
          <w:marLeft w:val="547"/>
          <w:marRight w:val="0"/>
          <w:marTop w:val="200"/>
          <w:marBottom w:val="0"/>
          <w:divBdr>
            <w:top w:val="none" w:sz="0" w:space="0" w:color="auto"/>
            <w:left w:val="none" w:sz="0" w:space="0" w:color="auto"/>
            <w:bottom w:val="none" w:sz="0" w:space="0" w:color="auto"/>
            <w:right w:val="none" w:sz="0" w:space="0" w:color="auto"/>
          </w:divBdr>
        </w:div>
      </w:divsChild>
    </w:div>
    <w:div w:id="1626692064">
      <w:bodyDiv w:val="1"/>
      <w:marLeft w:val="0"/>
      <w:marRight w:val="0"/>
      <w:marTop w:val="0"/>
      <w:marBottom w:val="0"/>
      <w:divBdr>
        <w:top w:val="none" w:sz="0" w:space="0" w:color="auto"/>
        <w:left w:val="none" w:sz="0" w:space="0" w:color="auto"/>
        <w:bottom w:val="none" w:sz="0" w:space="0" w:color="auto"/>
        <w:right w:val="none" w:sz="0" w:space="0" w:color="auto"/>
      </w:divBdr>
      <w:divsChild>
        <w:div w:id="1893886267">
          <w:marLeft w:val="720"/>
          <w:marRight w:val="0"/>
          <w:marTop w:val="200"/>
          <w:marBottom w:val="0"/>
          <w:divBdr>
            <w:top w:val="none" w:sz="0" w:space="0" w:color="auto"/>
            <w:left w:val="none" w:sz="0" w:space="0" w:color="auto"/>
            <w:bottom w:val="none" w:sz="0" w:space="0" w:color="auto"/>
            <w:right w:val="none" w:sz="0" w:space="0" w:color="auto"/>
          </w:divBdr>
        </w:div>
        <w:div w:id="1106537177">
          <w:marLeft w:val="720"/>
          <w:marRight w:val="0"/>
          <w:marTop w:val="200"/>
          <w:marBottom w:val="0"/>
          <w:divBdr>
            <w:top w:val="none" w:sz="0" w:space="0" w:color="auto"/>
            <w:left w:val="none" w:sz="0" w:space="0" w:color="auto"/>
            <w:bottom w:val="none" w:sz="0" w:space="0" w:color="auto"/>
            <w:right w:val="none" w:sz="0" w:space="0" w:color="auto"/>
          </w:divBdr>
        </w:div>
        <w:div w:id="972321823">
          <w:marLeft w:val="720"/>
          <w:marRight w:val="0"/>
          <w:marTop w:val="200"/>
          <w:marBottom w:val="0"/>
          <w:divBdr>
            <w:top w:val="none" w:sz="0" w:space="0" w:color="auto"/>
            <w:left w:val="none" w:sz="0" w:space="0" w:color="auto"/>
            <w:bottom w:val="none" w:sz="0" w:space="0" w:color="auto"/>
            <w:right w:val="none" w:sz="0" w:space="0" w:color="auto"/>
          </w:divBdr>
        </w:div>
      </w:divsChild>
    </w:div>
    <w:div w:id="1755011564">
      <w:bodyDiv w:val="1"/>
      <w:marLeft w:val="0"/>
      <w:marRight w:val="0"/>
      <w:marTop w:val="0"/>
      <w:marBottom w:val="0"/>
      <w:divBdr>
        <w:top w:val="none" w:sz="0" w:space="0" w:color="auto"/>
        <w:left w:val="none" w:sz="0" w:space="0" w:color="auto"/>
        <w:bottom w:val="none" w:sz="0" w:space="0" w:color="auto"/>
        <w:right w:val="none" w:sz="0" w:space="0" w:color="auto"/>
      </w:divBdr>
      <w:divsChild>
        <w:div w:id="393704894">
          <w:marLeft w:val="547"/>
          <w:marRight w:val="0"/>
          <w:marTop w:val="200"/>
          <w:marBottom w:val="0"/>
          <w:divBdr>
            <w:top w:val="none" w:sz="0" w:space="0" w:color="auto"/>
            <w:left w:val="none" w:sz="0" w:space="0" w:color="auto"/>
            <w:bottom w:val="none" w:sz="0" w:space="0" w:color="auto"/>
            <w:right w:val="none" w:sz="0" w:space="0" w:color="auto"/>
          </w:divBdr>
        </w:div>
        <w:div w:id="156389246">
          <w:marLeft w:val="547"/>
          <w:marRight w:val="0"/>
          <w:marTop w:val="200"/>
          <w:marBottom w:val="0"/>
          <w:divBdr>
            <w:top w:val="none" w:sz="0" w:space="0" w:color="auto"/>
            <w:left w:val="none" w:sz="0" w:space="0" w:color="auto"/>
            <w:bottom w:val="none" w:sz="0" w:space="0" w:color="auto"/>
            <w:right w:val="none" w:sz="0" w:space="0" w:color="auto"/>
          </w:divBdr>
        </w:div>
        <w:div w:id="875655446">
          <w:marLeft w:val="1166"/>
          <w:marRight w:val="0"/>
          <w:marTop w:val="200"/>
          <w:marBottom w:val="0"/>
          <w:divBdr>
            <w:top w:val="none" w:sz="0" w:space="0" w:color="auto"/>
            <w:left w:val="none" w:sz="0" w:space="0" w:color="auto"/>
            <w:bottom w:val="none" w:sz="0" w:space="0" w:color="auto"/>
            <w:right w:val="none" w:sz="0" w:space="0" w:color="auto"/>
          </w:divBdr>
        </w:div>
        <w:div w:id="700402179">
          <w:marLeft w:val="1166"/>
          <w:marRight w:val="0"/>
          <w:marTop w:val="200"/>
          <w:marBottom w:val="0"/>
          <w:divBdr>
            <w:top w:val="none" w:sz="0" w:space="0" w:color="auto"/>
            <w:left w:val="none" w:sz="0" w:space="0" w:color="auto"/>
            <w:bottom w:val="none" w:sz="0" w:space="0" w:color="auto"/>
            <w:right w:val="none" w:sz="0" w:space="0" w:color="auto"/>
          </w:divBdr>
        </w:div>
      </w:divsChild>
    </w:div>
    <w:div w:id="2068256564">
      <w:bodyDiv w:val="1"/>
      <w:marLeft w:val="0"/>
      <w:marRight w:val="0"/>
      <w:marTop w:val="0"/>
      <w:marBottom w:val="0"/>
      <w:divBdr>
        <w:top w:val="none" w:sz="0" w:space="0" w:color="auto"/>
        <w:left w:val="none" w:sz="0" w:space="0" w:color="auto"/>
        <w:bottom w:val="none" w:sz="0" w:space="0" w:color="auto"/>
        <w:right w:val="none" w:sz="0" w:space="0" w:color="auto"/>
      </w:divBdr>
      <w:divsChild>
        <w:div w:id="1861552632">
          <w:marLeft w:val="0"/>
          <w:marRight w:val="547"/>
          <w:marTop w:val="200"/>
          <w:marBottom w:val="0"/>
          <w:divBdr>
            <w:top w:val="none" w:sz="0" w:space="0" w:color="auto"/>
            <w:left w:val="none" w:sz="0" w:space="0" w:color="auto"/>
            <w:bottom w:val="none" w:sz="0" w:space="0" w:color="auto"/>
            <w:right w:val="none" w:sz="0" w:space="0" w:color="auto"/>
          </w:divBdr>
        </w:div>
        <w:div w:id="1807358164">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26</Pages>
  <Words>1365</Words>
  <Characters>7781</Characters>
  <Application>Microsoft Office Word</Application>
  <DocSecurity>0</DocSecurity>
  <Lines>64</Lines>
  <Paragraphs>18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2018</dc:creator>
  <cp:keywords/>
  <dc:description/>
  <cp:lastModifiedBy>ALI SAHIUNY</cp:lastModifiedBy>
  <cp:revision>14</cp:revision>
  <dcterms:created xsi:type="dcterms:W3CDTF">2019-04-15T14:55:00Z</dcterms:created>
  <dcterms:modified xsi:type="dcterms:W3CDTF">2019-04-15T17:36:00Z</dcterms:modified>
</cp:coreProperties>
</file>