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BA" w:rsidRDefault="00784CBA">
      <w:pPr>
        <w:pStyle w:val="a3"/>
        <w:spacing w:before="2"/>
        <w:rPr>
          <w:rFonts w:ascii="Times New Roman" w:cstheme="minorBidi"/>
          <w:sz w:val="9"/>
          <w:rtl/>
          <w:lang w:bidi="ar-IQ"/>
        </w:rPr>
      </w:pPr>
    </w:p>
    <w:p w:rsidR="002F194C" w:rsidRDefault="002F194C" w:rsidP="002F194C">
      <w:pPr>
        <w:rPr>
          <w:rFonts w:asciiTheme="majorBidi" w:hAnsiTheme="majorBidi" w:cstheme="majorBidi"/>
          <w:sz w:val="44"/>
          <w:szCs w:val="44"/>
          <w:rtl/>
          <w:lang w:bidi="ar-IQ"/>
        </w:rPr>
      </w:pPr>
    </w:p>
    <w:p w:rsidR="002F194C" w:rsidRDefault="002F194C" w:rsidP="002F194C">
      <w:pPr>
        <w:rPr>
          <w:rFonts w:asciiTheme="majorBidi" w:hAnsiTheme="majorBidi" w:cstheme="majorBidi"/>
          <w:sz w:val="44"/>
          <w:szCs w:val="44"/>
          <w:rtl/>
          <w:lang w:bidi="ar-IQ"/>
        </w:rPr>
      </w:pPr>
    </w:p>
    <w:p w:rsidR="002F194C" w:rsidRDefault="002F194C" w:rsidP="002F194C">
      <w:pPr>
        <w:rPr>
          <w:rFonts w:asciiTheme="majorBidi" w:hAnsiTheme="majorBidi" w:cstheme="majorBidi"/>
          <w:sz w:val="44"/>
          <w:szCs w:val="44"/>
          <w:rtl/>
          <w:lang w:bidi="ar-IQ"/>
        </w:rPr>
      </w:pPr>
    </w:p>
    <w:p w:rsidR="002F194C" w:rsidRDefault="002F194C" w:rsidP="002F194C">
      <w:pPr>
        <w:rPr>
          <w:rFonts w:asciiTheme="majorBidi" w:hAnsiTheme="majorBidi" w:cstheme="majorBidi"/>
          <w:sz w:val="44"/>
          <w:szCs w:val="44"/>
          <w:rtl/>
          <w:lang w:bidi="ar-IQ"/>
        </w:rPr>
      </w:pPr>
    </w:p>
    <w:p w:rsidR="002F194C" w:rsidRDefault="002F194C" w:rsidP="002F194C">
      <w:pPr>
        <w:rPr>
          <w:rFonts w:asciiTheme="majorBidi" w:hAnsiTheme="majorBidi" w:cstheme="majorBidi"/>
          <w:sz w:val="44"/>
          <w:szCs w:val="44"/>
          <w:rtl/>
          <w:lang w:bidi="ar-IQ"/>
        </w:rPr>
      </w:pPr>
    </w:p>
    <w:p w:rsidR="002F194C" w:rsidRDefault="002F194C" w:rsidP="002F194C">
      <w:pPr>
        <w:rPr>
          <w:rFonts w:asciiTheme="majorBidi" w:hAnsiTheme="majorBidi" w:cstheme="majorBidi"/>
          <w:sz w:val="44"/>
          <w:szCs w:val="44"/>
          <w:rtl/>
          <w:lang w:bidi="ar-IQ"/>
        </w:rPr>
      </w:pPr>
    </w:p>
    <w:p w:rsidR="002F194C" w:rsidRPr="000E2E87" w:rsidRDefault="008F13F4" w:rsidP="002F194C">
      <w:pPr>
        <w:rPr>
          <w:rFonts w:asciiTheme="majorBidi" w:hAnsiTheme="majorBidi" w:cstheme="majorBidi"/>
          <w:sz w:val="44"/>
          <w:szCs w:val="44"/>
          <w:rtl/>
          <w:lang w:bidi="ar-IQ"/>
        </w:rPr>
      </w:pPr>
      <w:r>
        <w:rPr>
          <w:noProof/>
          <w:rtl/>
        </w:rPr>
        <w:pict>
          <v:shapetype id="_x0000_t202" coordsize="21600,21600" o:spt="202" path="m,l,21600r21600,l21600,xe">
            <v:stroke joinstyle="miter"/>
            <v:path gradientshapeok="t" o:connecttype="rect"/>
          </v:shapetype>
          <v:shape id="Text Box 1" o:spid="_x0000_s1040" type="#_x0000_t202" style="position:absolute;margin-left:.1pt;margin-top:1.2pt;width:469.35pt;height:42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" filled="f" stroked="f">
            <v:textbox style="mso-next-textbox:#Text Box 1">
              <w:txbxContent>
                <w:p w:rsidR="00857141" w:rsidRPr="008E4FB6" w:rsidRDefault="00857141" w:rsidP="002F194C">
                  <w:pPr>
                    <w:jc w:val="center"/>
                    <w:rPr>
                      <w:rFonts w:asciiTheme="minorBidi" w:hAnsiTheme="minorBidi"/>
                      <w:sz w:val="72"/>
                      <w:szCs w:val="48"/>
                      <w:lang w:bidi="ar-IQ"/>
                    </w:rPr>
                  </w:pPr>
                  <w:r w:rsidRPr="00C10612">
                    <w:rPr>
                      <w:rFonts w:ascii="Trebuchet MS"/>
                      <w:b/>
                      <w:sz w:val="72"/>
                      <w:szCs w:val="48"/>
                    </w:rPr>
                    <w:t>Risk</w:t>
                  </w:r>
                  <w:r w:rsidRPr="00C10612">
                    <w:rPr>
                      <w:rFonts w:ascii="Trebuchet MS"/>
                      <w:b/>
                      <w:spacing w:val="-12"/>
                      <w:sz w:val="72"/>
                      <w:szCs w:val="48"/>
                    </w:rPr>
                    <w:t xml:space="preserve"> </w:t>
                  </w:r>
                  <w:r>
                    <w:rPr>
                      <w:rFonts w:ascii="Trebuchet MS"/>
                      <w:b/>
                      <w:sz w:val="72"/>
                      <w:szCs w:val="48"/>
                      <w:lang w:bidi="ar-IQ"/>
                    </w:rPr>
                    <w:t>F</w:t>
                  </w:r>
                  <w:r w:rsidRPr="00C10612">
                    <w:rPr>
                      <w:rFonts w:ascii="Trebuchet MS"/>
                      <w:b/>
                      <w:sz w:val="72"/>
                      <w:szCs w:val="48"/>
                    </w:rPr>
                    <w:t>actors</w:t>
                  </w:r>
                  <w:r w:rsidRPr="00C10612">
                    <w:rPr>
                      <w:rFonts w:ascii="Trebuchet MS"/>
                      <w:b/>
                      <w:spacing w:val="-12"/>
                      <w:sz w:val="72"/>
                      <w:szCs w:val="48"/>
                    </w:rPr>
                    <w:t xml:space="preserve"> </w:t>
                  </w:r>
                  <w:r>
                    <w:rPr>
                      <w:rFonts w:ascii="Trebuchet MS"/>
                      <w:b/>
                      <w:sz w:val="72"/>
                      <w:szCs w:val="48"/>
                    </w:rPr>
                    <w:t>F</w:t>
                  </w:r>
                  <w:r w:rsidRPr="00C10612">
                    <w:rPr>
                      <w:rFonts w:ascii="Trebuchet MS"/>
                      <w:b/>
                      <w:sz w:val="72"/>
                      <w:szCs w:val="48"/>
                    </w:rPr>
                    <w:t>or</w:t>
                  </w:r>
                  <w:r w:rsidRPr="00C10612">
                    <w:rPr>
                      <w:rFonts w:ascii="Trebuchet MS"/>
                      <w:b/>
                      <w:spacing w:val="-12"/>
                      <w:sz w:val="72"/>
                      <w:szCs w:val="48"/>
                    </w:rPr>
                    <w:t xml:space="preserve"> </w:t>
                  </w:r>
                  <w:r>
                    <w:rPr>
                      <w:rFonts w:ascii="Trebuchet MS"/>
                      <w:b/>
                      <w:sz w:val="72"/>
                      <w:szCs w:val="48"/>
                    </w:rPr>
                    <w:t>P</w:t>
                  </w:r>
                  <w:r w:rsidRPr="00C10612">
                    <w:rPr>
                      <w:rFonts w:ascii="Trebuchet MS"/>
                      <w:b/>
                      <w:sz w:val="72"/>
                      <w:szCs w:val="48"/>
                    </w:rPr>
                    <w:t>re-term</w:t>
                  </w:r>
                  <w:r w:rsidRPr="00C10612">
                    <w:rPr>
                      <w:rFonts w:ascii="Trebuchet MS"/>
                      <w:b/>
                      <w:spacing w:val="-12"/>
                      <w:sz w:val="72"/>
                      <w:szCs w:val="48"/>
                    </w:rPr>
                    <w:t xml:space="preserve"> </w:t>
                  </w:r>
                  <w:r>
                    <w:rPr>
                      <w:rFonts w:ascii="Trebuchet MS"/>
                      <w:b/>
                      <w:sz w:val="72"/>
                      <w:szCs w:val="48"/>
                    </w:rPr>
                    <w:t>Labor</w:t>
                  </w:r>
                  <w:r w:rsidRPr="00C10612">
                    <w:rPr>
                      <w:rFonts w:ascii="Trebuchet MS"/>
                      <w:b/>
                      <w:spacing w:val="-12"/>
                      <w:sz w:val="72"/>
                      <w:szCs w:val="48"/>
                    </w:rPr>
                    <w:t xml:space="preserve"> </w:t>
                  </w:r>
                  <w:r w:rsidRPr="00C10612">
                    <w:rPr>
                      <w:rFonts w:ascii="Trebuchet MS"/>
                      <w:b/>
                      <w:sz w:val="72"/>
                      <w:szCs w:val="48"/>
                    </w:rPr>
                    <w:t xml:space="preserve">in </w:t>
                  </w:r>
                  <w:proofErr w:type="spellStart"/>
                  <w:r w:rsidRPr="00C10612">
                    <w:rPr>
                      <w:rFonts w:ascii="Trebuchet MS"/>
                      <w:b/>
                      <w:sz w:val="72"/>
                      <w:szCs w:val="48"/>
                    </w:rPr>
                    <w:t>Bint-Alhuda</w:t>
                  </w:r>
                  <w:proofErr w:type="spellEnd"/>
                  <w:r w:rsidRPr="00C10612">
                    <w:rPr>
                      <w:rFonts w:ascii="Trebuchet MS"/>
                      <w:b/>
                      <w:sz w:val="72"/>
                      <w:szCs w:val="48"/>
                    </w:rPr>
                    <w:t xml:space="preserve"> Teaching Hospital</w:t>
                  </w:r>
                  <w:r>
                    <w:rPr>
                      <w:rFonts w:ascii="Trebuchet MS"/>
                      <w:sz w:val="72"/>
                      <w:szCs w:val="48"/>
                    </w:rPr>
                    <w:t xml:space="preserve"> in </w:t>
                  </w:r>
                  <w:r w:rsidRPr="008E4FB6">
                    <w:rPr>
                      <w:rFonts w:ascii="Trebuchet MS"/>
                      <w:b/>
                      <w:bCs/>
                      <w:sz w:val="72"/>
                      <w:szCs w:val="48"/>
                    </w:rPr>
                    <w:t>2019</w:t>
                  </w:r>
                </w:p>
                <w:p w:rsidR="00857141" w:rsidRDefault="00857141" w:rsidP="002F194C">
                  <w:pPr>
                    <w:jc w:val="center"/>
                    <w:rPr>
                      <w:rFonts w:ascii="Trebuchet MS" w:cstheme="minorBidi"/>
                      <w:sz w:val="72"/>
                      <w:szCs w:val="48"/>
                      <w:rtl/>
                      <w:lang w:bidi="ar-IQ"/>
                    </w:rPr>
                  </w:pPr>
                </w:p>
                <w:p w:rsidR="00857141" w:rsidRDefault="00857141" w:rsidP="002F194C">
                  <w:pPr>
                    <w:jc w:val="center"/>
                    <w:rPr>
                      <w:rFonts w:ascii="Trebuchet MS" w:cstheme="minorBidi"/>
                      <w:sz w:val="72"/>
                      <w:szCs w:val="48"/>
                      <w:rtl/>
                      <w:lang w:bidi="ar-IQ"/>
                    </w:rPr>
                  </w:pPr>
                </w:p>
                <w:p w:rsidR="00857141" w:rsidRDefault="00857141" w:rsidP="002F194C">
                  <w:pPr>
                    <w:jc w:val="center"/>
                    <w:rPr>
                      <w:rFonts w:ascii="Trebuchet MS" w:cstheme="minorBidi"/>
                      <w:sz w:val="72"/>
                      <w:szCs w:val="48"/>
                      <w:rtl/>
                      <w:lang w:bidi="ar-IQ"/>
                    </w:rPr>
                  </w:pPr>
                </w:p>
                <w:p w:rsidR="00857141" w:rsidRDefault="00857141" w:rsidP="002F194C">
                  <w:pPr>
                    <w:jc w:val="center"/>
                    <w:rPr>
                      <w:rFonts w:ascii="Trebuchet MS" w:cstheme="minorBidi"/>
                      <w:sz w:val="72"/>
                      <w:szCs w:val="48"/>
                      <w:rtl/>
                      <w:lang w:bidi="ar-IQ"/>
                    </w:rPr>
                  </w:pPr>
                </w:p>
                <w:p w:rsidR="00857141" w:rsidRPr="002F194C" w:rsidRDefault="00857141" w:rsidP="002F194C">
                  <w:pPr>
                    <w:jc w:val="center"/>
                    <w:rPr>
                      <w:rFonts w:ascii="Trebuchet MS" w:cstheme="minorBidi"/>
                      <w:sz w:val="72"/>
                      <w:szCs w:val="48"/>
                      <w:lang w:bidi="ar-IQ"/>
                    </w:rPr>
                  </w:pPr>
                </w:p>
              </w:txbxContent>
            </v:textbox>
          </v:shape>
        </w:pict>
      </w:r>
    </w:p>
    <w:p w:rsidR="002F194C" w:rsidRPr="000E2E87" w:rsidRDefault="002F194C" w:rsidP="002F194C">
      <w:pPr>
        <w:rPr>
          <w:rFonts w:asciiTheme="majorBidi" w:hAnsiTheme="majorBidi" w:cstheme="majorBidi"/>
          <w:sz w:val="44"/>
          <w:szCs w:val="44"/>
          <w:rtl/>
          <w:lang w:bidi="ar-IQ"/>
        </w:rPr>
      </w:pPr>
    </w:p>
    <w:p w:rsidR="002F194C" w:rsidRPr="000E2E87" w:rsidRDefault="002F194C" w:rsidP="002F194C">
      <w:pPr>
        <w:rPr>
          <w:rFonts w:asciiTheme="majorBidi" w:hAnsiTheme="majorBidi" w:cstheme="majorBidi"/>
          <w:sz w:val="44"/>
          <w:szCs w:val="44"/>
          <w:rtl/>
          <w:lang w:bidi="ar-IQ"/>
        </w:rPr>
      </w:pPr>
    </w:p>
    <w:p w:rsidR="002F194C" w:rsidRPr="000E2E87" w:rsidRDefault="002F194C" w:rsidP="002F194C">
      <w:pPr>
        <w:rPr>
          <w:rFonts w:asciiTheme="majorBidi" w:hAnsiTheme="majorBidi" w:cstheme="majorBidi"/>
          <w:sz w:val="44"/>
          <w:szCs w:val="44"/>
          <w:rtl/>
          <w:lang w:bidi="ar-IQ"/>
        </w:rPr>
      </w:pPr>
    </w:p>
    <w:p w:rsidR="002F194C" w:rsidRDefault="002F194C" w:rsidP="002F194C">
      <w:pPr>
        <w:rPr>
          <w:rFonts w:asciiTheme="majorBidi" w:hAnsiTheme="majorBidi" w:cstheme="majorBidi"/>
          <w:sz w:val="40"/>
          <w:szCs w:val="40"/>
          <w:lang w:bidi="ar-IQ"/>
        </w:rPr>
      </w:pPr>
    </w:p>
    <w:p w:rsidR="002F194C" w:rsidRDefault="002F194C" w:rsidP="002F194C">
      <w:pPr>
        <w:rPr>
          <w:rFonts w:asciiTheme="majorBidi" w:hAnsiTheme="majorBidi" w:cstheme="majorBidi"/>
          <w:sz w:val="40"/>
          <w:szCs w:val="40"/>
          <w:lang w:bidi="ar-IQ"/>
        </w:rPr>
      </w:pPr>
    </w:p>
    <w:p w:rsidR="002F194C" w:rsidRDefault="002F194C" w:rsidP="002F194C">
      <w:pPr>
        <w:rPr>
          <w:rFonts w:asciiTheme="majorBidi" w:hAnsiTheme="majorBidi" w:cstheme="majorBidi"/>
          <w:sz w:val="40"/>
          <w:szCs w:val="40"/>
          <w:lang w:bidi="ar-IQ"/>
        </w:rPr>
      </w:pPr>
    </w:p>
    <w:p w:rsidR="002F194C" w:rsidRDefault="002F194C" w:rsidP="002F194C">
      <w:pPr>
        <w:rPr>
          <w:rFonts w:asciiTheme="majorBidi" w:hAnsiTheme="majorBidi" w:cstheme="majorBidi"/>
          <w:sz w:val="40"/>
          <w:szCs w:val="40"/>
          <w:lang w:bidi="ar-IQ"/>
        </w:rPr>
      </w:pPr>
    </w:p>
    <w:p w:rsidR="002F194C" w:rsidRDefault="002F194C" w:rsidP="002F194C">
      <w:pPr>
        <w:rPr>
          <w:rFonts w:asciiTheme="majorBidi" w:hAnsiTheme="majorBidi" w:cstheme="majorBidi"/>
          <w:sz w:val="40"/>
          <w:szCs w:val="40"/>
          <w:rtl/>
          <w:lang w:bidi="ar-IQ"/>
        </w:rPr>
      </w:pPr>
    </w:p>
    <w:p w:rsidR="002F194C" w:rsidRDefault="002F194C" w:rsidP="002F194C">
      <w:pPr>
        <w:rPr>
          <w:rFonts w:asciiTheme="majorBidi" w:hAnsiTheme="majorBidi" w:cstheme="majorBidi"/>
          <w:sz w:val="40"/>
          <w:szCs w:val="40"/>
          <w:rtl/>
          <w:lang w:bidi="ar-IQ"/>
        </w:rPr>
      </w:pPr>
    </w:p>
    <w:p w:rsidR="002F194C" w:rsidRDefault="002F194C" w:rsidP="002F194C">
      <w:pPr>
        <w:rPr>
          <w:rFonts w:asciiTheme="majorBidi" w:hAnsiTheme="majorBidi" w:cstheme="majorBidi"/>
          <w:sz w:val="40"/>
          <w:szCs w:val="40"/>
          <w:rtl/>
          <w:lang w:bidi="ar-IQ"/>
        </w:rPr>
      </w:pPr>
    </w:p>
    <w:p w:rsidR="002F194C" w:rsidRDefault="002F194C" w:rsidP="002F194C">
      <w:pPr>
        <w:rPr>
          <w:rFonts w:asciiTheme="majorBidi" w:hAnsiTheme="majorBidi" w:cstheme="majorBidi"/>
          <w:sz w:val="40"/>
          <w:szCs w:val="40"/>
          <w:rtl/>
          <w:lang w:bidi="ar-IQ"/>
        </w:rPr>
      </w:pPr>
    </w:p>
    <w:p w:rsidR="002F194C" w:rsidRDefault="002F194C" w:rsidP="002F194C">
      <w:pPr>
        <w:rPr>
          <w:rFonts w:asciiTheme="majorBidi" w:hAnsiTheme="majorBidi" w:cstheme="majorBidi"/>
          <w:sz w:val="40"/>
          <w:szCs w:val="40"/>
          <w:rtl/>
          <w:lang w:bidi="ar-IQ"/>
        </w:rPr>
      </w:pPr>
    </w:p>
    <w:p w:rsidR="002F194C" w:rsidRDefault="002F194C" w:rsidP="002F194C">
      <w:pPr>
        <w:rPr>
          <w:rFonts w:asciiTheme="majorBidi" w:hAnsiTheme="majorBidi" w:cstheme="majorBidi"/>
          <w:sz w:val="40"/>
          <w:szCs w:val="40"/>
          <w:rtl/>
          <w:lang w:bidi="ar-IQ"/>
        </w:rPr>
      </w:pPr>
    </w:p>
    <w:p w:rsidR="002F194C" w:rsidRDefault="002F194C" w:rsidP="002F194C">
      <w:pPr>
        <w:rPr>
          <w:rFonts w:asciiTheme="majorBidi" w:hAnsiTheme="majorBidi" w:cstheme="majorBidi"/>
          <w:sz w:val="40"/>
          <w:szCs w:val="40"/>
          <w:rtl/>
          <w:lang w:bidi="ar-IQ"/>
        </w:rPr>
      </w:pPr>
    </w:p>
    <w:p w:rsidR="002F194C" w:rsidRPr="000E2E87" w:rsidRDefault="002F194C" w:rsidP="002F194C">
      <w:pPr>
        <w:rPr>
          <w:rFonts w:asciiTheme="majorBidi" w:hAnsiTheme="majorBidi" w:cstheme="majorBidi"/>
          <w:sz w:val="44"/>
          <w:szCs w:val="44"/>
          <w:lang w:bidi="ar-IQ"/>
        </w:rPr>
      </w:pPr>
      <w:r w:rsidRPr="000E2E87">
        <w:rPr>
          <w:rFonts w:asciiTheme="majorBidi" w:hAnsiTheme="majorBidi" w:cstheme="majorBidi"/>
          <w:sz w:val="40"/>
          <w:szCs w:val="40"/>
          <w:lang w:bidi="ar-IQ"/>
        </w:rPr>
        <w:t>*Supervisor:</w:t>
      </w:r>
      <w:r w:rsidRPr="000E2E87">
        <w:rPr>
          <w:rFonts w:asciiTheme="majorBidi" w:hAnsiTheme="majorBidi" w:cstheme="majorBidi"/>
          <w:sz w:val="48"/>
          <w:szCs w:val="48"/>
          <w:lang w:bidi="ar-IQ"/>
        </w:rPr>
        <w:t xml:space="preserve"> </w:t>
      </w:r>
      <w:r w:rsidRPr="000E2E87">
        <w:rPr>
          <w:rFonts w:asciiTheme="majorBidi" w:hAnsiTheme="majorBidi" w:cstheme="majorBidi"/>
          <w:b/>
          <w:bCs/>
          <w:sz w:val="40"/>
          <w:szCs w:val="40"/>
          <w:lang w:bidi="ar-IQ"/>
        </w:rPr>
        <w:t xml:space="preserve">Dr. </w:t>
      </w:r>
      <w:proofErr w:type="spellStart"/>
      <w:r>
        <w:rPr>
          <w:rFonts w:asciiTheme="majorBidi" w:hAnsiTheme="majorBidi" w:cstheme="majorBidi"/>
          <w:b/>
          <w:bCs/>
          <w:sz w:val="40"/>
          <w:szCs w:val="40"/>
          <w:lang w:bidi="ar-IQ"/>
        </w:rPr>
        <w:t>Enaas</w:t>
      </w:r>
      <w:proofErr w:type="spellEnd"/>
      <w:r>
        <w:rPr>
          <w:rFonts w:asciiTheme="majorBidi" w:hAnsiTheme="majorBidi" w:cstheme="majorBidi"/>
          <w:b/>
          <w:bCs/>
          <w:sz w:val="40"/>
          <w:szCs w:val="40"/>
          <w:lang w:bidi="ar-IQ"/>
        </w:rPr>
        <w:t xml:space="preserve"> </w:t>
      </w:r>
      <w:proofErr w:type="spellStart"/>
      <w:r>
        <w:rPr>
          <w:rFonts w:asciiTheme="majorBidi" w:hAnsiTheme="majorBidi" w:cstheme="majorBidi"/>
          <w:b/>
          <w:bCs/>
          <w:sz w:val="40"/>
          <w:szCs w:val="40"/>
          <w:lang w:bidi="ar-IQ"/>
        </w:rPr>
        <w:t>Alkhiat</w:t>
      </w:r>
      <w:proofErr w:type="spellEnd"/>
    </w:p>
    <w:p w:rsidR="002F194C" w:rsidRPr="000E2E87" w:rsidRDefault="002F194C" w:rsidP="002F194C">
      <w:pPr>
        <w:rPr>
          <w:rFonts w:asciiTheme="majorBidi" w:hAnsiTheme="majorBidi" w:cstheme="majorBidi"/>
          <w:sz w:val="44"/>
          <w:szCs w:val="44"/>
          <w:lang w:bidi="ar-IQ"/>
        </w:rPr>
      </w:pPr>
    </w:p>
    <w:p w:rsidR="002F194C" w:rsidRDefault="002F194C" w:rsidP="002F194C">
      <w:pPr>
        <w:rPr>
          <w:rFonts w:asciiTheme="majorBidi" w:hAnsiTheme="majorBidi" w:cstheme="majorBidi"/>
          <w:b/>
          <w:bCs/>
          <w:sz w:val="40"/>
          <w:szCs w:val="40"/>
          <w:lang w:bidi="ar-IQ"/>
        </w:rPr>
      </w:pPr>
      <w:r w:rsidRPr="000E2E87">
        <w:rPr>
          <w:rFonts w:asciiTheme="majorBidi" w:hAnsiTheme="majorBidi" w:cstheme="majorBidi"/>
          <w:sz w:val="40"/>
          <w:szCs w:val="40"/>
          <w:lang w:bidi="ar-IQ"/>
        </w:rPr>
        <w:t>*Students:</w:t>
      </w:r>
      <w:r w:rsidRPr="000E2E87">
        <w:rPr>
          <w:rFonts w:asciiTheme="majorBidi" w:hAnsiTheme="majorBidi" w:cstheme="majorBidi"/>
          <w:b/>
          <w:bCs/>
          <w:sz w:val="40"/>
          <w:szCs w:val="40"/>
          <w:lang w:bidi="ar-IQ"/>
        </w:rPr>
        <w:t xml:space="preserve">  - </w:t>
      </w:r>
      <w:proofErr w:type="spellStart"/>
      <w:r>
        <w:rPr>
          <w:rFonts w:asciiTheme="majorBidi" w:hAnsiTheme="majorBidi" w:cstheme="majorBidi"/>
          <w:b/>
          <w:bCs/>
          <w:sz w:val="40"/>
          <w:szCs w:val="40"/>
          <w:lang w:bidi="ar-IQ"/>
        </w:rPr>
        <w:t>Mostafa</w:t>
      </w:r>
      <w:proofErr w:type="spellEnd"/>
      <w:r w:rsidRPr="000E2E87">
        <w:rPr>
          <w:rFonts w:asciiTheme="majorBidi" w:hAnsiTheme="majorBidi" w:cstheme="majorBidi"/>
          <w:b/>
          <w:bCs/>
          <w:sz w:val="40"/>
          <w:szCs w:val="40"/>
          <w:lang w:bidi="ar-IQ"/>
        </w:rPr>
        <w:t xml:space="preserve"> </w:t>
      </w:r>
      <w:r>
        <w:rPr>
          <w:rFonts w:asciiTheme="majorBidi" w:hAnsiTheme="majorBidi" w:cstheme="majorBidi"/>
          <w:b/>
          <w:bCs/>
          <w:sz w:val="40"/>
          <w:szCs w:val="40"/>
          <w:lang w:bidi="ar-IQ"/>
        </w:rPr>
        <w:t>Tariq</w:t>
      </w:r>
      <w:r w:rsidRPr="000E2E87">
        <w:rPr>
          <w:rFonts w:asciiTheme="majorBidi" w:hAnsiTheme="majorBidi" w:cstheme="majorBidi"/>
          <w:b/>
          <w:bCs/>
          <w:sz w:val="40"/>
          <w:szCs w:val="40"/>
          <w:lang w:bidi="ar-IQ"/>
        </w:rPr>
        <w:t xml:space="preserve"> </w:t>
      </w:r>
      <w:proofErr w:type="spellStart"/>
      <w:r>
        <w:rPr>
          <w:rFonts w:asciiTheme="majorBidi" w:hAnsiTheme="majorBidi" w:cstheme="majorBidi"/>
          <w:b/>
          <w:bCs/>
          <w:sz w:val="40"/>
          <w:szCs w:val="40"/>
          <w:lang w:bidi="ar-IQ"/>
        </w:rPr>
        <w:t>Qaader</w:t>
      </w:r>
      <w:proofErr w:type="spellEnd"/>
      <w:r w:rsidRPr="000E2E87">
        <w:rPr>
          <w:rFonts w:asciiTheme="majorBidi" w:hAnsiTheme="majorBidi" w:cstheme="majorBidi"/>
          <w:b/>
          <w:bCs/>
          <w:sz w:val="40"/>
          <w:szCs w:val="40"/>
          <w:lang w:bidi="ar-IQ"/>
        </w:rPr>
        <w:t xml:space="preserve"> </w:t>
      </w:r>
    </w:p>
    <w:p w:rsidR="002F194C" w:rsidRPr="000E2E87" w:rsidRDefault="002F194C" w:rsidP="002F194C">
      <w:pPr>
        <w:rPr>
          <w:rFonts w:asciiTheme="majorBidi" w:hAnsiTheme="majorBidi" w:cstheme="majorBidi"/>
          <w:b/>
          <w:bCs/>
          <w:sz w:val="40"/>
          <w:szCs w:val="40"/>
          <w:rtl/>
          <w:lang w:bidi="ar-IQ"/>
        </w:rPr>
      </w:pPr>
      <w:r>
        <w:rPr>
          <w:rFonts w:asciiTheme="majorBidi" w:hAnsiTheme="majorBidi" w:cstheme="majorBidi"/>
          <w:b/>
          <w:bCs/>
          <w:sz w:val="40"/>
          <w:szCs w:val="40"/>
          <w:lang w:bidi="ar-IQ"/>
        </w:rPr>
        <w:t xml:space="preserve">                   - Ali </w:t>
      </w:r>
      <w:proofErr w:type="spellStart"/>
      <w:r>
        <w:rPr>
          <w:rFonts w:asciiTheme="majorBidi" w:hAnsiTheme="majorBidi" w:cstheme="majorBidi"/>
          <w:b/>
          <w:bCs/>
          <w:sz w:val="40"/>
          <w:szCs w:val="40"/>
          <w:lang w:bidi="ar-IQ"/>
        </w:rPr>
        <w:t>Husssein</w:t>
      </w:r>
      <w:proofErr w:type="spellEnd"/>
    </w:p>
    <w:p w:rsidR="002F194C" w:rsidRPr="000E2E87" w:rsidRDefault="002F194C" w:rsidP="002F194C">
      <w:pPr>
        <w:tabs>
          <w:tab w:val="left" w:pos="5126"/>
        </w:tabs>
        <w:rPr>
          <w:rFonts w:asciiTheme="majorBidi" w:hAnsiTheme="majorBidi" w:cstheme="majorBidi"/>
          <w:sz w:val="36"/>
          <w:szCs w:val="36"/>
          <w:rtl/>
          <w:lang w:bidi="ar-IQ"/>
        </w:rPr>
      </w:pPr>
    </w:p>
    <w:p w:rsidR="002F194C" w:rsidRPr="000E2E87" w:rsidRDefault="002F194C" w:rsidP="002F194C">
      <w:pPr>
        <w:tabs>
          <w:tab w:val="left" w:pos="5126"/>
        </w:tabs>
        <w:rPr>
          <w:rFonts w:asciiTheme="majorBidi" w:hAnsiTheme="majorBidi" w:cstheme="majorBidi"/>
          <w:sz w:val="36"/>
          <w:szCs w:val="36"/>
          <w:rtl/>
          <w:lang w:bidi="ar-IQ"/>
        </w:rPr>
      </w:pPr>
    </w:p>
    <w:p w:rsidR="002F194C" w:rsidRPr="000E2E87" w:rsidRDefault="002F194C" w:rsidP="002F194C">
      <w:pPr>
        <w:tabs>
          <w:tab w:val="left" w:pos="5126"/>
        </w:tabs>
        <w:rPr>
          <w:rFonts w:asciiTheme="majorBidi" w:hAnsiTheme="majorBidi" w:cstheme="majorBidi"/>
          <w:sz w:val="36"/>
          <w:szCs w:val="36"/>
          <w:rtl/>
          <w:lang w:bidi="ar-IQ"/>
        </w:rPr>
      </w:pPr>
    </w:p>
    <w:p w:rsidR="002F194C" w:rsidRDefault="002F194C" w:rsidP="002F194C">
      <w:pPr>
        <w:tabs>
          <w:tab w:val="left" w:pos="5126"/>
        </w:tabs>
        <w:rPr>
          <w:rFonts w:asciiTheme="majorBidi" w:hAnsiTheme="majorBidi" w:cstheme="majorBidi"/>
          <w:sz w:val="36"/>
          <w:szCs w:val="36"/>
          <w:rtl/>
          <w:lang w:bidi="ar-IQ"/>
        </w:rPr>
      </w:pPr>
    </w:p>
    <w:p w:rsidR="002F194C" w:rsidRDefault="002F194C" w:rsidP="002F194C">
      <w:pPr>
        <w:tabs>
          <w:tab w:val="left" w:pos="5126"/>
        </w:tabs>
        <w:rPr>
          <w:rFonts w:asciiTheme="majorBidi" w:hAnsiTheme="majorBidi" w:cstheme="majorBidi"/>
          <w:sz w:val="36"/>
          <w:szCs w:val="36"/>
          <w:rtl/>
          <w:lang w:bidi="ar-IQ"/>
        </w:rPr>
      </w:pPr>
    </w:p>
    <w:p w:rsidR="002F194C" w:rsidRDefault="002F194C" w:rsidP="002F194C">
      <w:pPr>
        <w:tabs>
          <w:tab w:val="left" w:pos="5126"/>
        </w:tabs>
        <w:rPr>
          <w:rFonts w:asciiTheme="majorBidi" w:hAnsiTheme="majorBidi" w:cstheme="majorBidi"/>
          <w:sz w:val="36"/>
          <w:szCs w:val="36"/>
          <w:rtl/>
          <w:lang w:bidi="ar-IQ"/>
        </w:rPr>
      </w:pPr>
    </w:p>
    <w:p w:rsidR="002F194C" w:rsidRDefault="002F194C" w:rsidP="002F194C">
      <w:pPr>
        <w:tabs>
          <w:tab w:val="left" w:pos="5126"/>
        </w:tabs>
        <w:rPr>
          <w:rFonts w:asciiTheme="majorBidi" w:hAnsiTheme="majorBidi" w:cstheme="majorBidi"/>
          <w:sz w:val="36"/>
          <w:szCs w:val="36"/>
          <w:rtl/>
          <w:lang w:bidi="ar-IQ"/>
        </w:rPr>
      </w:pPr>
    </w:p>
    <w:p w:rsidR="002F194C" w:rsidRDefault="002F194C" w:rsidP="002F194C">
      <w:pPr>
        <w:tabs>
          <w:tab w:val="left" w:pos="5126"/>
        </w:tabs>
        <w:rPr>
          <w:rFonts w:asciiTheme="majorBidi" w:hAnsiTheme="majorBidi" w:cstheme="majorBidi"/>
          <w:sz w:val="36"/>
          <w:szCs w:val="36"/>
          <w:rtl/>
          <w:lang w:bidi="ar-IQ"/>
        </w:rPr>
      </w:pPr>
    </w:p>
    <w:p w:rsidR="002F194C" w:rsidRDefault="002F194C" w:rsidP="002F194C">
      <w:pPr>
        <w:tabs>
          <w:tab w:val="left" w:pos="5126"/>
        </w:tabs>
        <w:rPr>
          <w:rFonts w:asciiTheme="majorBidi" w:hAnsiTheme="majorBidi" w:cstheme="majorBidi"/>
          <w:sz w:val="36"/>
          <w:szCs w:val="36"/>
          <w:rtl/>
          <w:lang w:bidi="ar-IQ"/>
        </w:rPr>
      </w:pPr>
    </w:p>
    <w:p w:rsidR="002F194C" w:rsidRDefault="002F194C" w:rsidP="002F194C">
      <w:pPr>
        <w:tabs>
          <w:tab w:val="left" w:pos="5126"/>
        </w:tabs>
        <w:rPr>
          <w:rFonts w:asciiTheme="majorBidi" w:hAnsiTheme="majorBidi" w:cstheme="majorBidi"/>
          <w:sz w:val="36"/>
          <w:szCs w:val="36"/>
          <w:rtl/>
          <w:lang w:bidi="ar-IQ"/>
        </w:rPr>
      </w:pPr>
    </w:p>
    <w:p w:rsidR="002F194C" w:rsidRDefault="002F194C" w:rsidP="002F194C">
      <w:pPr>
        <w:tabs>
          <w:tab w:val="left" w:pos="5126"/>
        </w:tabs>
        <w:rPr>
          <w:rFonts w:asciiTheme="majorBidi" w:hAnsiTheme="majorBidi" w:cstheme="majorBidi"/>
          <w:sz w:val="36"/>
          <w:szCs w:val="36"/>
          <w:rtl/>
          <w:lang w:bidi="ar-IQ"/>
        </w:rPr>
      </w:pPr>
    </w:p>
    <w:p w:rsidR="002F194C" w:rsidRDefault="002F194C" w:rsidP="002F194C">
      <w:pPr>
        <w:tabs>
          <w:tab w:val="left" w:pos="5126"/>
        </w:tabs>
        <w:rPr>
          <w:rFonts w:asciiTheme="majorBidi" w:hAnsiTheme="majorBidi" w:cstheme="majorBidi"/>
          <w:sz w:val="36"/>
          <w:szCs w:val="36"/>
          <w:rtl/>
          <w:lang w:bidi="ar-IQ"/>
        </w:rPr>
      </w:pPr>
    </w:p>
    <w:p w:rsidR="002F194C" w:rsidRDefault="002F194C" w:rsidP="00AC17D6">
      <w:pPr>
        <w:pStyle w:val="2"/>
        <w:jc w:val="right"/>
        <w:rPr>
          <w:sz w:val="96"/>
          <w:szCs w:val="96"/>
          <w:rtl/>
          <w:lang w:bidi="ar-IQ"/>
        </w:rPr>
      </w:pPr>
    </w:p>
    <w:p w:rsidR="00AC17D6" w:rsidRDefault="00AC17D6" w:rsidP="00AC17D6">
      <w:pPr>
        <w:rPr>
          <w:rFonts w:cstheme="minorBidi"/>
          <w:rtl/>
          <w:lang w:bidi="ar-IQ"/>
        </w:rPr>
      </w:pPr>
    </w:p>
    <w:p w:rsidR="00AC17D6" w:rsidRDefault="00AC17D6" w:rsidP="00AC17D6">
      <w:pPr>
        <w:rPr>
          <w:rFonts w:cstheme="minorBidi"/>
          <w:rtl/>
          <w:lang w:bidi="ar-IQ"/>
        </w:rPr>
      </w:pPr>
    </w:p>
    <w:p w:rsidR="00AC17D6" w:rsidRPr="00AC17D6" w:rsidRDefault="00AC17D6" w:rsidP="00AC17D6">
      <w:pPr>
        <w:rPr>
          <w:rFonts w:cstheme="minorBidi"/>
          <w:rtl/>
          <w:lang w:bidi="ar-IQ"/>
        </w:rPr>
      </w:pPr>
    </w:p>
    <w:p w:rsidR="00AC17D6" w:rsidRPr="00AC17D6" w:rsidRDefault="002F194C" w:rsidP="00AC17D6">
      <w:pPr>
        <w:pStyle w:val="2"/>
        <w:jc w:val="right"/>
        <w:rPr>
          <w:sz w:val="96"/>
          <w:szCs w:val="96"/>
          <w:rtl/>
          <w:lang w:bidi="ar-IQ"/>
        </w:rPr>
      </w:pPr>
      <w:r w:rsidRPr="00AC17D6">
        <w:rPr>
          <w:rFonts w:ascii="Times New Roman" w:hAnsi="Times New Roman" w:cs="Times New Roman" w:hint="cs"/>
          <w:sz w:val="96"/>
          <w:szCs w:val="96"/>
          <w:rtl/>
          <w:lang w:bidi="ar-IQ"/>
        </w:rPr>
        <w:t>العلم</w:t>
      </w:r>
    </w:p>
    <w:p w:rsidR="00AC17D6" w:rsidRPr="00AC17D6" w:rsidRDefault="002F194C" w:rsidP="00AC17D6">
      <w:pPr>
        <w:pStyle w:val="2"/>
        <w:jc w:val="right"/>
        <w:rPr>
          <w:sz w:val="96"/>
          <w:szCs w:val="96"/>
          <w:rtl/>
          <w:lang w:bidi="ar-IQ"/>
        </w:rPr>
      </w:pPr>
      <w:r w:rsidRPr="00AC17D6">
        <w:rPr>
          <w:rFonts w:ascii="Times New Roman"/>
          <w:sz w:val="96"/>
          <w:szCs w:val="96"/>
          <w:rtl/>
        </w:rPr>
        <w:t xml:space="preserve"> </w:t>
      </w:r>
      <w:r w:rsidRPr="00AC17D6">
        <w:rPr>
          <w:rFonts w:ascii="Times New Roman" w:hAnsi="Times New Roman" w:cs="Times New Roman" w:hint="cs"/>
          <w:sz w:val="96"/>
          <w:szCs w:val="96"/>
          <w:rtl/>
          <w:lang w:bidi="ar-IQ"/>
        </w:rPr>
        <w:t>هو</w:t>
      </w:r>
      <w:r w:rsidRPr="00AC17D6">
        <w:rPr>
          <w:rFonts w:ascii="Times New Roman"/>
          <w:sz w:val="96"/>
          <w:szCs w:val="96"/>
          <w:rtl/>
        </w:rPr>
        <w:t xml:space="preserve"> </w:t>
      </w:r>
      <w:r w:rsidRPr="00AC17D6">
        <w:rPr>
          <w:rFonts w:ascii="Times New Roman" w:hAnsi="Times New Roman" w:cs="Times New Roman" w:hint="cs"/>
          <w:sz w:val="96"/>
          <w:szCs w:val="96"/>
          <w:rtl/>
          <w:lang w:bidi="ar-IQ"/>
        </w:rPr>
        <w:t>الطريق</w:t>
      </w:r>
      <w:r w:rsidRPr="00AC17D6">
        <w:rPr>
          <w:rFonts w:ascii="Times New Roman"/>
          <w:sz w:val="96"/>
          <w:szCs w:val="96"/>
          <w:rtl/>
        </w:rPr>
        <w:t xml:space="preserve"> </w:t>
      </w:r>
      <w:r w:rsidRPr="00AC17D6">
        <w:rPr>
          <w:rFonts w:ascii="Times New Roman" w:hAnsi="Times New Roman" w:cs="Times New Roman" w:hint="cs"/>
          <w:sz w:val="96"/>
          <w:szCs w:val="96"/>
          <w:rtl/>
          <w:lang w:bidi="ar-IQ"/>
        </w:rPr>
        <w:t>للحياة</w:t>
      </w:r>
      <w:r w:rsidRPr="00AC17D6">
        <w:rPr>
          <w:rFonts w:ascii="Times New Roman" w:hint="cs"/>
          <w:sz w:val="96"/>
          <w:szCs w:val="96"/>
          <w:rtl/>
        </w:rPr>
        <w:t>..</w:t>
      </w:r>
    </w:p>
    <w:p w:rsidR="002F194C" w:rsidRDefault="00AC17D6" w:rsidP="00AC17D6">
      <w:pPr>
        <w:pStyle w:val="2"/>
        <w:jc w:val="right"/>
        <w:rPr>
          <w:rFonts w:ascii="Times New Roman"/>
          <w:shd w:val="clear" w:color="auto" w:fill="FFFFFF"/>
          <w:rtl/>
        </w:rPr>
      </w:pPr>
      <w:r>
        <w:rPr>
          <w:rFonts w:hint="cs"/>
          <w:sz w:val="96"/>
          <w:szCs w:val="96"/>
          <w:rtl/>
          <w:lang w:bidi="ar-IQ"/>
        </w:rPr>
        <w:t xml:space="preserve">                   </w:t>
      </w:r>
      <w:r w:rsidR="002F194C" w:rsidRPr="00AC17D6">
        <w:rPr>
          <w:rFonts w:ascii="Times New Roman"/>
          <w:sz w:val="96"/>
          <w:szCs w:val="96"/>
          <w:rtl/>
        </w:rPr>
        <w:t xml:space="preserve"> </w:t>
      </w:r>
      <w:r w:rsidR="002F194C" w:rsidRPr="00AC17D6">
        <w:rPr>
          <w:rFonts w:ascii="Times New Roman" w:hAnsi="Times New Roman" w:cs="Times New Roman" w:hint="cs"/>
          <w:sz w:val="96"/>
          <w:szCs w:val="96"/>
          <w:rtl/>
          <w:lang w:bidi="ar-IQ"/>
        </w:rPr>
        <w:t>السعيدة</w:t>
      </w:r>
      <w:r w:rsidR="002F194C" w:rsidRPr="00AC17D6">
        <w:rPr>
          <w:rFonts w:ascii="Times New Roman"/>
          <w:sz w:val="96"/>
          <w:szCs w:val="96"/>
          <w:rtl/>
        </w:rPr>
        <w:t xml:space="preserve"> </w:t>
      </w:r>
      <w:r w:rsidR="002F194C" w:rsidRPr="00AC17D6">
        <w:rPr>
          <w:rFonts w:ascii="Times New Roman" w:hAnsi="Times New Roman" w:cs="Times New Roman" w:hint="cs"/>
          <w:sz w:val="96"/>
          <w:szCs w:val="96"/>
          <w:rtl/>
          <w:lang w:bidi="ar-IQ"/>
        </w:rPr>
        <w:t>الفاضلة</w:t>
      </w:r>
      <w:r w:rsidR="002F194C">
        <w:rPr>
          <w:rFonts w:ascii="Times New Roman" w:hint="cs"/>
          <w:shd w:val="clear" w:color="auto" w:fill="FFFFFF"/>
          <w:rtl/>
        </w:rPr>
        <w:t>..</w:t>
      </w: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AC17D6" w:rsidRDefault="00AC17D6" w:rsidP="00AC17D6">
      <w:pPr>
        <w:bidi/>
        <w:rPr>
          <w:rtl/>
          <w:lang w:bidi="ar-SA"/>
        </w:rPr>
      </w:pPr>
    </w:p>
    <w:p w:rsidR="00AC17D6" w:rsidRDefault="00AC17D6" w:rsidP="00AC17D6">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Default="002F194C" w:rsidP="002F194C">
      <w:pPr>
        <w:bidi/>
        <w:rPr>
          <w:rtl/>
          <w:lang w:bidi="ar-SA"/>
        </w:rPr>
      </w:pPr>
    </w:p>
    <w:p w:rsidR="002F194C" w:rsidRPr="002F194C" w:rsidRDefault="002F194C" w:rsidP="002F194C">
      <w:pPr>
        <w:bidi/>
        <w:rPr>
          <w:lang w:bidi="ar-SA"/>
        </w:rPr>
      </w:pPr>
    </w:p>
    <w:p w:rsidR="002F194C" w:rsidRPr="000E2E87" w:rsidRDefault="002F194C" w:rsidP="002F194C">
      <w:pPr>
        <w:tabs>
          <w:tab w:val="left" w:pos="5126"/>
        </w:tabs>
        <w:rPr>
          <w:rFonts w:asciiTheme="majorBidi" w:hAnsiTheme="majorBidi" w:cstheme="majorBidi"/>
          <w:sz w:val="36"/>
          <w:szCs w:val="36"/>
          <w:rtl/>
          <w:lang w:bidi="ar-IQ"/>
        </w:rPr>
      </w:pPr>
    </w:p>
    <w:p w:rsidR="002F194C" w:rsidRPr="002F194C" w:rsidRDefault="002F194C">
      <w:pPr>
        <w:pStyle w:val="a3"/>
        <w:spacing w:before="2"/>
        <w:rPr>
          <w:rFonts w:ascii="Times New Roman" w:cstheme="minorBidi"/>
          <w:sz w:val="9"/>
          <w:lang w:bidi="ar-IQ"/>
        </w:rPr>
      </w:pPr>
    </w:p>
    <w:p w:rsidR="00784CBA" w:rsidRDefault="00784CBA">
      <w:pPr>
        <w:rPr>
          <w:rFonts w:ascii="Gill Sans MT"/>
          <w:sz w:val="20"/>
        </w:rPr>
        <w:sectPr w:rsidR="00784CBA">
          <w:footerReference w:type="default" r:id="rId8"/>
          <w:type w:val="continuous"/>
          <w:pgSz w:w="12200" w:h="15840"/>
          <w:pgMar w:top="400" w:right="500" w:bottom="700" w:left="980" w:header="720" w:footer="720" w:gutter="0"/>
          <w:cols w:space="720"/>
        </w:sectPr>
      </w:pPr>
    </w:p>
    <w:p w:rsidR="00A91725" w:rsidRPr="00180034" w:rsidRDefault="00A91725" w:rsidP="00A91725">
      <w:pPr>
        <w:tabs>
          <w:tab w:val="left" w:pos="567"/>
          <w:tab w:val="left" w:pos="5126"/>
        </w:tabs>
        <w:ind w:left="-426" w:firstLine="852"/>
        <w:rPr>
          <w:rFonts w:asciiTheme="majorBidi" w:hAnsiTheme="majorBidi" w:cstheme="majorBidi"/>
          <w:b/>
          <w:bCs/>
          <w:sz w:val="72"/>
          <w:szCs w:val="72"/>
          <w:lang w:bidi="ar-IQ"/>
        </w:rPr>
      </w:pPr>
      <w:r w:rsidRPr="00180034">
        <w:rPr>
          <w:rFonts w:asciiTheme="majorBidi" w:hAnsiTheme="majorBidi" w:cstheme="majorBidi"/>
          <w:b/>
          <w:bCs/>
          <w:sz w:val="72"/>
          <w:szCs w:val="72"/>
          <w:lang w:bidi="ar-IQ"/>
        </w:rPr>
        <w:lastRenderedPageBreak/>
        <w:t>♦ Contents:</w:t>
      </w:r>
    </w:p>
    <w:p w:rsidR="00A91725" w:rsidRDefault="00A91725" w:rsidP="00A91725">
      <w:pPr>
        <w:tabs>
          <w:tab w:val="left" w:pos="5126"/>
        </w:tabs>
        <w:ind w:left="284"/>
        <w:rPr>
          <w:rFonts w:asciiTheme="majorBidi" w:hAnsiTheme="majorBidi" w:cstheme="majorBidi"/>
          <w:b/>
          <w:bCs/>
          <w:sz w:val="72"/>
          <w:szCs w:val="72"/>
          <w:lang w:bidi="ar-IQ"/>
        </w:rPr>
      </w:pPr>
    </w:p>
    <w:p w:rsidR="00A91725" w:rsidRPr="00425119" w:rsidRDefault="00A91725" w:rsidP="00A91725">
      <w:pPr>
        <w:tabs>
          <w:tab w:val="left" w:pos="5126"/>
        </w:tabs>
        <w:rPr>
          <w:rFonts w:asciiTheme="majorBidi" w:hAnsiTheme="majorBidi" w:cstheme="majorBidi"/>
          <w:b/>
          <w:bCs/>
          <w:sz w:val="72"/>
          <w:szCs w:val="72"/>
          <w:lang w:bidi="ar-IQ"/>
        </w:rPr>
      </w:pPr>
    </w:p>
    <w:tbl>
      <w:tblPr>
        <w:tblStyle w:val="a9"/>
        <w:tblW w:w="0" w:type="auto"/>
        <w:tblLook w:val="04A0" w:firstRow="1" w:lastRow="0" w:firstColumn="1" w:lastColumn="0" w:noHBand="0" w:noVBand="1"/>
      </w:tblPr>
      <w:tblGrid>
        <w:gridCol w:w="7621"/>
        <w:gridCol w:w="1992"/>
      </w:tblGrid>
      <w:tr w:rsidR="00A91725" w:rsidTr="00A91725">
        <w:tc>
          <w:tcPr>
            <w:tcW w:w="7621" w:type="dxa"/>
          </w:tcPr>
          <w:p w:rsidR="00A91725" w:rsidRDefault="00A91725"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Content</w:t>
            </w:r>
          </w:p>
        </w:tc>
        <w:tc>
          <w:tcPr>
            <w:tcW w:w="1992" w:type="dxa"/>
          </w:tcPr>
          <w:p w:rsidR="00A91725" w:rsidRDefault="00A91725"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Page</w:t>
            </w:r>
          </w:p>
        </w:tc>
      </w:tr>
      <w:tr w:rsidR="00A91725" w:rsidTr="00A91725">
        <w:tc>
          <w:tcPr>
            <w:tcW w:w="7621" w:type="dxa"/>
          </w:tcPr>
          <w:p w:rsidR="00A91725" w:rsidRDefault="00A91725"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Abstract</w:t>
            </w:r>
          </w:p>
        </w:tc>
        <w:tc>
          <w:tcPr>
            <w:tcW w:w="1992" w:type="dxa"/>
          </w:tcPr>
          <w:p w:rsidR="00A91725" w:rsidRDefault="00A91725"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4</w:t>
            </w:r>
          </w:p>
        </w:tc>
      </w:tr>
      <w:tr w:rsidR="00A91725" w:rsidTr="00A91725">
        <w:tc>
          <w:tcPr>
            <w:tcW w:w="7621" w:type="dxa"/>
          </w:tcPr>
          <w:p w:rsidR="00A91725" w:rsidRDefault="00A91725"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Introduction</w:t>
            </w:r>
          </w:p>
        </w:tc>
        <w:tc>
          <w:tcPr>
            <w:tcW w:w="1992" w:type="dxa"/>
          </w:tcPr>
          <w:p w:rsidR="00A91725" w:rsidRDefault="00206363"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4</w:t>
            </w:r>
          </w:p>
        </w:tc>
      </w:tr>
      <w:tr w:rsidR="00A91725" w:rsidTr="00A91725">
        <w:tc>
          <w:tcPr>
            <w:tcW w:w="7621" w:type="dxa"/>
          </w:tcPr>
          <w:p w:rsidR="00A91725" w:rsidRDefault="00A91725"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Aim</w:t>
            </w:r>
          </w:p>
        </w:tc>
        <w:tc>
          <w:tcPr>
            <w:tcW w:w="1992" w:type="dxa"/>
          </w:tcPr>
          <w:p w:rsidR="00A91725" w:rsidRDefault="00A91725" w:rsidP="00206363">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w:t>
            </w:r>
            <w:r w:rsidR="00206363">
              <w:rPr>
                <w:rFonts w:asciiTheme="majorBidi" w:hAnsiTheme="majorBidi" w:cstheme="majorBidi"/>
                <w:b/>
                <w:bCs/>
                <w:sz w:val="48"/>
                <w:szCs w:val="48"/>
                <w:lang w:bidi="ar-IQ"/>
              </w:rPr>
              <w:t>8</w:t>
            </w:r>
          </w:p>
        </w:tc>
      </w:tr>
      <w:tr w:rsidR="00A91725" w:rsidTr="00206363">
        <w:trPr>
          <w:trHeight w:val="803"/>
        </w:trPr>
        <w:tc>
          <w:tcPr>
            <w:tcW w:w="7621" w:type="dxa"/>
          </w:tcPr>
          <w:p w:rsidR="00A91725" w:rsidRDefault="00A91725"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Methods</w:t>
            </w:r>
          </w:p>
        </w:tc>
        <w:tc>
          <w:tcPr>
            <w:tcW w:w="1992" w:type="dxa"/>
          </w:tcPr>
          <w:p w:rsidR="00A91725" w:rsidRDefault="00A91725" w:rsidP="00206363">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w:t>
            </w:r>
            <w:r w:rsidR="00206363">
              <w:rPr>
                <w:rFonts w:asciiTheme="majorBidi" w:hAnsiTheme="majorBidi" w:cstheme="majorBidi"/>
                <w:b/>
                <w:bCs/>
                <w:sz w:val="48"/>
                <w:szCs w:val="48"/>
                <w:lang w:bidi="ar-IQ"/>
              </w:rPr>
              <w:t>8</w:t>
            </w:r>
          </w:p>
        </w:tc>
      </w:tr>
      <w:tr w:rsidR="005A132A" w:rsidTr="0098787B">
        <w:tc>
          <w:tcPr>
            <w:tcW w:w="7621" w:type="dxa"/>
          </w:tcPr>
          <w:p w:rsidR="005A132A" w:rsidRDefault="005A132A" w:rsidP="0098787B">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Results </w:t>
            </w:r>
          </w:p>
        </w:tc>
        <w:tc>
          <w:tcPr>
            <w:tcW w:w="1992" w:type="dxa"/>
          </w:tcPr>
          <w:p w:rsidR="005A132A" w:rsidRDefault="005A132A" w:rsidP="0098787B">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10</w:t>
            </w:r>
          </w:p>
        </w:tc>
      </w:tr>
      <w:tr w:rsidR="00A91725" w:rsidTr="00A91725">
        <w:tc>
          <w:tcPr>
            <w:tcW w:w="7621" w:type="dxa"/>
          </w:tcPr>
          <w:p w:rsidR="00206363" w:rsidRDefault="005A132A" w:rsidP="00206363">
            <w:pPr>
              <w:tabs>
                <w:tab w:val="left" w:pos="5126"/>
              </w:tabs>
              <w:rPr>
                <w:rFonts w:asciiTheme="majorBidi" w:hAnsiTheme="majorBidi" w:cstheme="majorBidi"/>
                <w:b/>
                <w:bCs/>
                <w:sz w:val="48"/>
                <w:szCs w:val="48"/>
                <w:lang w:bidi="ar-IQ"/>
              </w:rPr>
            </w:pPr>
            <w:r w:rsidRPr="005A132A">
              <w:rPr>
                <w:rFonts w:asciiTheme="majorBidi" w:hAnsiTheme="majorBidi" w:cstheme="majorBidi"/>
                <w:b/>
                <w:bCs/>
                <w:sz w:val="48"/>
                <w:szCs w:val="48"/>
                <w:lang w:bidi="ar-IQ"/>
              </w:rPr>
              <w:t>Discussion</w:t>
            </w:r>
          </w:p>
        </w:tc>
        <w:tc>
          <w:tcPr>
            <w:tcW w:w="1992" w:type="dxa"/>
          </w:tcPr>
          <w:p w:rsidR="00A91725" w:rsidRDefault="00A91725" w:rsidP="005A132A">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w:t>
            </w:r>
            <w:r w:rsidR="005A132A">
              <w:rPr>
                <w:rFonts w:asciiTheme="majorBidi" w:hAnsiTheme="majorBidi" w:cstheme="majorBidi"/>
                <w:b/>
                <w:bCs/>
                <w:sz w:val="48"/>
                <w:szCs w:val="48"/>
                <w:lang w:bidi="ar-IQ"/>
              </w:rPr>
              <w:t>17</w:t>
            </w:r>
          </w:p>
        </w:tc>
      </w:tr>
      <w:tr w:rsidR="00A91725" w:rsidTr="00A91725">
        <w:tc>
          <w:tcPr>
            <w:tcW w:w="7621" w:type="dxa"/>
          </w:tcPr>
          <w:p w:rsidR="00A91725" w:rsidRDefault="00A91725"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Conclusion</w:t>
            </w:r>
          </w:p>
        </w:tc>
        <w:tc>
          <w:tcPr>
            <w:tcW w:w="1992" w:type="dxa"/>
          </w:tcPr>
          <w:p w:rsidR="00A91725" w:rsidRDefault="00A91725" w:rsidP="00206363">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w:t>
            </w:r>
            <w:r w:rsidR="00206363">
              <w:rPr>
                <w:rFonts w:asciiTheme="majorBidi" w:hAnsiTheme="majorBidi" w:cstheme="majorBidi"/>
                <w:b/>
                <w:bCs/>
                <w:sz w:val="48"/>
                <w:szCs w:val="48"/>
                <w:lang w:bidi="ar-IQ"/>
              </w:rPr>
              <w:t>22</w:t>
            </w:r>
          </w:p>
        </w:tc>
      </w:tr>
      <w:tr w:rsidR="00A91725" w:rsidTr="00A91725">
        <w:tc>
          <w:tcPr>
            <w:tcW w:w="7621" w:type="dxa"/>
          </w:tcPr>
          <w:p w:rsidR="00A91725" w:rsidRDefault="00A91725" w:rsidP="00A91725">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References</w:t>
            </w:r>
          </w:p>
        </w:tc>
        <w:tc>
          <w:tcPr>
            <w:tcW w:w="1992" w:type="dxa"/>
          </w:tcPr>
          <w:p w:rsidR="00A91725" w:rsidRDefault="00A91725" w:rsidP="005405BC">
            <w:pPr>
              <w:tabs>
                <w:tab w:val="left" w:pos="5126"/>
              </w:tabs>
              <w:rPr>
                <w:rFonts w:asciiTheme="majorBidi" w:hAnsiTheme="majorBidi" w:cstheme="majorBidi"/>
                <w:b/>
                <w:bCs/>
                <w:sz w:val="48"/>
                <w:szCs w:val="48"/>
                <w:lang w:bidi="ar-IQ"/>
              </w:rPr>
            </w:pPr>
            <w:r>
              <w:rPr>
                <w:rFonts w:asciiTheme="majorBidi" w:hAnsiTheme="majorBidi" w:cstheme="majorBidi"/>
                <w:b/>
                <w:bCs/>
                <w:sz w:val="48"/>
                <w:szCs w:val="48"/>
                <w:lang w:bidi="ar-IQ"/>
              </w:rPr>
              <w:t xml:space="preserve">    </w:t>
            </w:r>
            <w:r w:rsidR="00206363">
              <w:rPr>
                <w:rFonts w:asciiTheme="majorBidi" w:hAnsiTheme="majorBidi" w:cstheme="majorBidi"/>
                <w:b/>
                <w:bCs/>
                <w:sz w:val="48"/>
                <w:szCs w:val="48"/>
                <w:lang w:bidi="ar-IQ"/>
              </w:rPr>
              <w:t>2</w:t>
            </w:r>
            <w:r w:rsidR="005405BC">
              <w:rPr>
                <w:rFonts w:asciiTheme="majorBidi" w:hAnsiTheme="majorBidi" w:cstheme="majorBidi"/>
                <w:b/>
                <w:bCs/>
                <w:sz w:val="48"/>
                <w:szCs w:val="48"/>
                <w:lang w:bidi="ar-IQ"/>
              </w:rPr>
              <w:t>3</w:t>
            </w:r>
          </w:p>
        </w:tc>
      </w:tr>
    </w:tbl>
    <w:p w:rsidR="00A91725" w:rsidRDefault="00A91725" w:rsidP="00A91725">
      <w:pPr>
        <w:tabs>
          <w:tab w:val="left" w:pos="5126"/>
        </w:tabs>
        <w:rPr>
          <w:rFonts w:asciiTheme="majorBidi" w:hAnsiTheme="majorBidi" w:cstheme="majorBidi"/>
          <w:b/>
          <w:bCs/>
          <w:sz w:val="48"/>
          <w:szCs w:val="48"/>
          <w:lang w:bidi="ar-IQ"/>
        </w:rPr>
      </w:pPr>
    </w:p>
    <w:p w:rsidR="00A91725" w:rsidRDefault="00A91725" w:rsidP="00A91725">
      <w:pPr>
        <w:tabs>
          <w:tab w:val="left" w:pos="5126"/>
        </w:tabs>
        <w:rPr>
          <w:rFonts w:asciiTheme="majorBidi" w:hAnsiTheme="majorBidi" w:cstheme="majorBidi"/>
          <w:b/>
          <w:bCs/>
          <w:sz w:val="48"/>
          <w:szCs w:val="48"/>
          <w:lang w:bidi="ar-IQ"/>
        </w:rPr>
      </w:pPr>
    </w:p>
    <w:p w:rsidR="00A91725" w:rsidRDefault="00A91725" w:rsidP="00A91725">
      <w:pPr>
        <w:tabs>
          <w:tab w:val="left" w:pos="5126"/>
        </w:tabs>
        <w:rPr>
          <w:rFonts w:asciiTheme="majorBidi" w:hAnsiTheme="majorBidi" w:cstheme="majorBidi"/>
          <w:b/>
          <w:bCs/>
          <w:sz w:val="48"/>
          <w:szCs w:val="48"/>
          <w:lang w:bidi="ar-IQ"/>
        </w:rPr>
      </w:pPr>
    </w:p>
    <w:p w:rsidR="00A91725" w:rsidRDefault="00A91725" w:rsidP="00A91725">
      <w:pPr>
        <w:tabs>
          <w:tab w:val="left" w:pos="5126"/>
        </w:tabs>
        <w:rPr>
          <w:rFonts w:asciiTheme="majorBidi" w:hAnsiTheme="majorBidi" w:cstheme="majorBidi"/>
          <w:b/>
          <w:bCs/>
          <w:sz w:val="48"/>
          <w:szCs w:val="48"/>
          <w:lang w:bidi="ar-IQ"/>
        </w:rPr>
      </w:pPr>
    </w:p>
    <w:p w:rsidR="00A91725" w:rsidRDefault="00A91725" w:rsidP="00A91725">
      <w:pPr>
        <w:tabs>
          <w:tab w:val="left" w:pos="5126"/>
        </w:tabs>
        <w:rPr>
          <w:rFonts w:asciiTheme="majorBidi" w:hAnsiTheme="majorBidi" w:cstheme="majorBidi"/>
          <w:b/>
          <w:bCs/>
          <w:sz w:val="48"/>
          <w:szCs w:val="48"/>
          <w:lang w:bidi="ar-IQ"/>
        </w:rPr>
      </w:pPr>
    </w:p>
    <w:p w:rsidR="00A91725" w:rsidRDefault="00A91725" w:rsidP="00A91725">
      <w:pPr>
        <w:tabs>
          <w:tab w:val="left" w:pos="5126"/>
        </w:tabs>
        <w:rPr>
          <w:rFonts w:asciiTheme="majorBidi" w:hAnsiTheme="majorBidi" w:cstheme="majorBidi"/>
          <w:b/>
          <w:bCs/>
          <w:sz w:val="72"/>
          <w:szCs w:val="72"/>
          <w:rtl/>
          <w:lang w:bidi="ar-IQ"/>
        </w:rPr>
      </w:pPr>
    </w:p>
    <w:p w:rsidR="00A91725" w:rsidRDefault="00A91725" w:rsidP="00A91725">
      <w:pPr>
        <w:tabs>
          <w:tab w:val="left" w:pos="5126"/>
        </w:tabs>
        <w:rPr>
          <w:rFonts w:asciiTheme="majorBidi" w:hAnsiTheme="majorBidi" w:cstheme="majorBidi"/>
          <w:b/>
          <w:bCs/>
          <w:sz w:val="72"/>
          <w:szCs w:val="72"/>
          <w:rtl/>
          <w:lang w:bidi="ar-IQ"/>
        </w:rPr>
      </w:pPr>
    </w:p>
    <w:p w:rsidR="00A91725" w:rsidRDefault="00A91725" w:rsidP="00A91725">
      <w:pPr>
        <w:tabs>
          <w:tab w:val="left" w:pos="5126"/>
        </w:tabs>
        <w:rPr>
          <w:rFonts w:asciiTheme="majorBidi" w:hAnsiTheme="majorBidi" w:cstheme="majorBidi"/>
          <w:b/>
          <w:bCs/>
          <w:sz w:val="72"/>
          <w:szCs w:val="72"/>
          <w:rtl/>
          <w:lang w:bidi="ar-IQ"/>
        </w:rPr>
      </w:pPr>
    </w:p>
    <w:p w:rsidR="00A91725" w:rsidRDefault="00A91725" w:rsidP="00A91725">
      <w:pPr>
        <w:tabs>
          <w:tab w:val="left" w:pos="5126"/>
        </w:tabs>
        <w:rPr>
          <w:rFonts w:asciiTheme="majorBidi" w:hAnsiTheme="majorBidi" w:cstheme="majorBidi"/>
          <w:b/>
          <w:bCs/>
          <w:sz w:val="72"/>
          <w:szCs w:val="72"/>
          <w:lang w:bidi="ar-IQ"/>
        </w:rPr>
      </w:pPr>
    </w:p>
    <w:p w:rsidR="00A91725" w:rsidRPr="00425119" w:rsidRDefault="00A91725" w:rsidP="00A91725">
      <w:pPr>
        <w:tabs>
          <w:tab w:val="left" w:pos="5126"/>
        </w:tabs>
        <w:rPr>
          <w:rFonts w:asciiTheme="majorBidi" w:hAnsiTheme="majorBidi" w:cstheme="majorBidi"/>
          <w:b/>
          <w:bCs/>
          <w:sz w:val="72"/>
          <w:szCs w:val="72"/>
          <w:rtl/>
          <w:lang w:bidi="ar-IQ"/>
        </w:rPr>
      </w:pPr>
      <w:r>
        <w:rPr>
          <w:rFonts w:asciiTheme="majorBidi" w:hAnsiTheme="majorBidi" w:cstheme="majorBidi"/>
          <w:b/>
          <w:bCs/>
          <w:sz w:val="72"/>
          <w:szCs w:val="72"/>
          <w:lang w:bidi="ar-IQ"/>
        </w:rPr>
        <w:t xml:space="preserve">♦ </w:t>
      </w:r>
      <w:r w:rsidRPr="00425119">
        <w:rPr>
          <w:rFonts w:asciiTheme="majorBidi" w:hAnsiTheme="majorBidi" w:cstheme="majorBidi"/>
          <w:b/>
          <w:bCs/>
          <w:sz w:val="72"/>
          <w:szCs w:val="72"/>
          <w:lang w:bidi="ar-IQ"/>
        </w:rPr>
        <w:t>Abstract :</w:t>
      </w:r>
    </w:p>
    <w:p w:rsidR="00A91725" w:rsidRPr="00A91725" w:rsidRDefault="00651DA8" w:rsidP="00651DA8">
      <w:pPr>
        <w:pStyle w:val="a3"/>
        <w:jc w:val="both"/>
        <w:rPr>
          <w:rFonts w:asciiTheme="majorBidi" w:hAnsiTheme="majorBidi" w:cstheme="majorBidi"/>
          <w:sz w:val="40"/>
          <w:szCs w:val="40"/>
        </w:rPr>
      </w:pPr>
      <w:r>
        <w:rPr>
          <w:rFonts w:asciiTheme="majorBidi" w:hAnsiTheme="majorBidi" w:cstheme="majorBidi" w:hint="cs"/>
          <w:sz w:val="40"/>
          <w:szCs w:val="40"/>
          <w:rtl/>
          <w:lang w:bidi="ar-IQ"/>
        </w:rPr>
        <w:t xml:space="preserve">      </w:t>
      </w:r>
      <w:r w:rsidR="00A91725" w:rsidRPr="00A91725">
        <w:rPr>
          <w:rFonts w:asciiTheme="majorBidi" w:hAnsiTheme="majorBidi" w:cstheme="majorBidi"/>
          <w:sz w:val="40"/>
          <w:szCs w:val="40"/>
        </w:rPr>
        <w:t>Preterm</w:t>
      </w:r>
      <w:r w:rsidR="00A91725" w:rsidRPr="00A91725">
        <w:rPr>
          <w:rFonts w:asciiTheme="majorBidi" w:hAnsiTheme="majorBidi" w:cstheme="majorBidi"/>
          <w:spacing w:val="-17"/>
          <w:sz w:val="40"/>
          <w:szCs w:val="40"/>
        </w:rPr>
        <w:t xml:space="preserve"> </w:t>
      </w:r>
      <w:r w:rsidR="00A91725" w:rsidRPr="00A91725">
        <w:rPr>
          <w:rFonts w:asciiTheme="majorBidi" w:hAnsiTheme="majorBidi" w:cstheme="majorBidi"/>
          <w:sz w:val="40"/>
          <w:szCs w:val="40"/>
        </w:rPr>
        <w:t>birth</w:t>
      </w:r>
      <w:r w:rsidR="00A91725" w:rsidRPr="00A91725">
        <w:rPr>
          <w:rFonts w:asciiTheme="majorBidi" w:hAnsiTheme="majorBidi" w:cstheme="majorBidi"/>
          <w:spacing w:val="-17"/>
          <w:sz w:val="40"/>
          <w:szCs w:val="40"/>
        </w:rPr>
        <w:t xml:space="preserve"> </w:t>
      </w:r>
      <w:r w:rsidR="00A91725" w:rsidRPr="00A91725">
        <w:rPr>
          <w:rFonts w:asciiTheme="majorBidi" w:hAnsiTheme="majorBidi" w:cstheme="majorBidi"/>
          <w:sz w:val="40"/>
          <w:szCs w:val="40"/>
        </w:rPr>
        <w:t>(PTB)is</w:t>
      </w:r>
      <w:r w:rsidR="00A91725" w:rsidRPr="00A91725">
        <w:rPr>
          <w:rFonts w:asciiTheme="majorBidi" w:hAnsiTheme="majorBidi" w:cstheme="majorBidi"/>
          <w:spacing w:val="-18"/>
          <w:sz w:val="40"/>
          <w:szCs w:val="40"/>
        </w:rPr>
        <w:t xml:space="preserve"> </w:t>
      </w:r>
      <w:r w:rsidR="00A91725" w:rsidRPr="00A91725">
        <w:rPr>
          <w:rFonts w:asciiTheme="majorBidi" w:hAnsiTheme="majorBidi" w:cstheme="majorBidi"/>
          <w:sz w:val="40"/>
          <w:szCs w:val="40"/>
        </w:rPr>
        <w:t>a</w:t>
      </w:r>
      <w:r w:rsidR="00A91725" w:rsidRPr="00A91725">
        <w:rPr>
          <w:rFonts w:asciiTheme="majorBidi" w:hAnsiTheme="majorBidi" w:cstheme="majorBidi"/>
          <w:spacing w:val="-17"/>
          <w:sz w:val="40"/>
          <w:szCs w:val="40"/>
        </w:rPr>
        <w:t xml:space="preserve"> </w:t>
      </w:r>
      <w:r w:rsidR="00A91725" w:rsidRPr="00A91725">
        <w:rPr>
          <w:rFonts w:asciiTheme="majorBidi" w:hAnsiTheme="majorBidi" w:cstheme="majorBidi"/>
          <w:sz w:val="40"/>
          <w:szCs w:val="40"/>
        </w:rPr>
        <w:t>major</w:t>
      </w:r>
      <w:r w:rsidR="00A91725" w:rsidRPr="00A91725">
        <w:rPr>
          <w:rFonts w:asciiTheme="majorBidi" w:hAnsiTheme="majorBidi" w:cstheme="majorBidi"/>
          <w:spacing w:val="-16"/>
          <w:sz w:val="40"/>
          <w:szCs w:val="40"/>
        </w:rPr>
        <w:t xml:space="preserve"> </w:t>
      </w:r>
      <w:r w:rsidR="00A91725" w:rsidRPr="00A91725">
        <w:rPr>
          <w:rFonts w:asciiTheme="majorBidi" w:hAnsiTheme="majorBidi" w:cstheme="majorBidi"/>
          <w:sz w:val="40"/>
          <w:szCs w:val="40"/>
        </w:rPr>
        <w:t>clinical</w:t>
      </w:r>
      <w:r w:rsidR="00A91725" w:rsidRPr="00A91725">
        <w:rPr>
          <w:rFonts w:asciiTheme="majorBidi" w:hAnsiTheme="majorBidi" w:cstheme="majorBidi"/>
          <w:spacing w:val="-17"/>
          <w:sz w:val="40"/>
          <w:szCs w:val="40"/>
        </w:rPr>
        <w:t xml:space="preserve"> </w:t>
      </w:r>
      <w:r w:rsidR="00A91725" w:rsidRPr="00A91725">
        <w:rPr>
          <w:rFonts w:asciiTheme="majorBidi" w:hAnsiTheme="majorBidi" w:cstheme="majorBidi"/>
          <w:sz w:val="40"/>
          <w:szCs w:val="40"/>
        </w:rPr>
        <w:t>problem</w:t>
      </w:r>
      <w:r w:rsidR="00A91725" w:rsidRPr="00A91725">
        <w:rPr>
          <w:rFonts w:asciiTheme="majorBidi" w:hAnsiTheme="majorBidi" w:cstheme="majorBidi"/>
          <w:spacing w:val="-18"/>
          <w:sz w:val="40"/>
          <w:szCs w:val="40"/>
        </w:rPr>
        <w:t xml:space="preserve"> </w:t>
      </w:r>
      <w:r w:rsidR="00A91725" w:rsidRPr="00A91725">
        <w:rPr>
          <w:rFonts w:asciiTheme="majorBidi" w:hAnsiTheme="majorBidi" w:cstheme="majorBidi"/>
          <w:sz w:val="40"/>
          <w:szCs w:val="40"/>
        </w:rPr>
        <w:t>associated</w:t>
      </w:r>
      <w:r w:rsidR="00A91725" w:rsidRPr="00A91725">
        <w:rPr>
          <w:rFonts w:asciiTheme="majorBidi" w:hAnsiTheme="majorBidi" w:cstheme="majorBidi"/>
          <w:spacing w:val="-17"/>
          <w:sz w:val="40"/>
          <w:szCs w:val="40"/>
        </w:rPr>
        <w:t xml:space="preserve"> </w:t>
      </w:r>
      <w:r w:rsidR="00A91725" w:rsidRPr="00A91725">
        <w:rPr>
          <w:rFonts w:asciiTheme="majorBidi" w:hAnsiTheme="majorBidi" w:cstheme="majorBidi"/>
          <w:sz w:val="40"/>
          <w:szCs w:val="40"/>
        </w:rPr>
        <w:t>with</w:t>
      </w:r>
      <w:r w:rsidR="00A91725" w:rsidRPr="00A91725">
        <w:rPr>
          <w:rFonts w:asciiTheme="majorBidi" w:hAnsiTheme="majorBidi" w:cstheme="majorBidi"/>
          <w:spacing w:val="-17"/>
          <w:sz w:val="40"/>
          <w:szCs w:val="40"/>
        </w:rPr>
        <w:t xml:space="preserve"> </w:t>
      </w:r>
      <w:r w:rsidR="00A91725" w:rsidRPr="00A91725">
        <w:rPr>
          <w:rFonts w:asciiTheme="majorBidi" w:hAnsiTheme="majorBidi" w:cstheme="majorBidi"/>
          <w:sz w:val="40"/>
          <w:szCs w:val="40"/>
        </w:rPr>
        <w:t>perinatal</w:t>
      </w:r>
      <w:r w:rsidR="00A91725" w:rsidRPr="00A91725">
        <w:rPr>
          <w:rFonts w:asciiTheme="majorBidi" w:hAnsiTheme="majorBidi" w:cstheme="majorBidi"/>
          <w:spacing w:val="-17"/>
          <w:sz w:val="40"/>
          <w:szCs w:val="40"/>
        </w:rPr>
        <w:t xml:space="preserve"> </w:t>
      </w:r>
      <w:r w:rsidR="00A91725" w:rsidRPr="00A91725">
        <w:rPr>
          <w:rFonts w:asciiTheme="majorBidi" w:hAnsiTheme="majorBidi" w:cstheme="majorBidi"/>
          <w:sz w:val="40"/>
          <w:szCs w:val="40"/>
        </w:rPr>
        <w:t>mortality and</w:t>
      </w:r>
      <w:r w:rsidR="00A91725" w:rsidRPr="00A91725">
        <w:rPr>
          <w:rFonts w:asciiTheme="majorBidi" w:hAnsiTheme="majorBidi" w:cstheme="majorBidi"/>
          <w:spacing w:val="-34"/>
          <w:sz w:val="40"/>
          <w:szCs w:val="40"/>
        </w:rPr>
        <w:t xml:space="preserve"> </w:t>
      </w:r>
      <w:r w:rsidR="00A91725" w:rsidRPr="00A91725">
        <w:rPr>
          <w:rFonts w:asciiTheme="majorBidi" w:hAnsiTheme="majorBidi" w:cstheme="majorBidi"/>
          <w:sz w:val="40"/>
          <w:szCs w:val="40"/>
        </w:rPr>
        <w:t>morbidity.</w:t>
      </w:r>
      <w:r w:rsidR="00A91725" w:rsidRPr="00A91725">
        <w:rPr>
          <w:rFonts w:asciiTheme="majorBidi" w:hAnsiTheme="majorBidi" w:cstheme="majorBidi"/>
          <w:spacing w:val="-34"/>
          <w:sz w:val="40"/>
          <w:szCs w:val="40"/>
        </w:rPr>
        <w:t xml:space="preserve"> </w:t>
      </w:r>
      <w:r w:rsidR="00A91725" w:rsidRPr="00A91725">
        <w:rPr>
          <w:rFonts w:asciiTheme="majorBidi" w:hAnsiTheme="majorBidi" w:cstheme="majorBidi"/>
          <w:sz w:val="40"/>
          <w:szCs w:val="40"/>
        </w:rPr>
        <w:t>The</w:t>
      </w:r>
      <w:r w:rsidR="00A91725" w:rsidRPr="00A91725">
        <w:rPr>
          <w:rFonts w:asciiTheme="majorBidi" w:hAnsiTheme="majorBidi" w:cstheme="majorBidi"/>
          <w:spacing w:val="-34"/>
          <w:sz w:val="40"/>
          <w:szCs w:val="40"/>
        </w:rPr>
        <w:t xml:space="preserve"> </w:t>
      </w:r>
      <w:r w:rsidR="00A91725" w:rsidRPr="00A91725">
        <w:rPr>
          <w:rFonts w:asciiTheme="majorBidi" w:hAnsiTheme="majorBidi" w:cstheme="majorBidi"/>
          <w:sz w:val="40"/>
          <w:szCs w:val="40"/>
        </w:rPr>
        <w:t>aim</w:t>
      </w:r>
      <w:r w:rsidR="00A91725" w:rsidRPr="00A91725">
        <w:rPr>
          <w:rFonts w:asciiTheme="majorBidi" w:hAnsiTheme="majorBidi" w:cstheme="majorBidi"/>
          <w:spacing w:val="-33"/>
          <w:sz w:val="40"/>
          <w:szCs w:val="40"/>
        </w:rPr>
        <w:t xml:space="preserve"> </w:t>
      </w:r>
      <w:r w:rsidR="00A91725" w:rsidRPr="00A91725">
        <w:rPr>
          <w:rFonts w:asciiTheme="majorBidi" w:hAnsiTheme="majorBidi" w:cstheme="majorBidi"/>
          <w:sz w:val="40"/>
          <w:szCs w:val="40"/>
        </w:rPr>
        <w:t>of</w:t>
      </w:r>
      <w:r w:rsidR="00A91725" w:rsidRPr="00A91725">
        <w:rPr>
          <w:rFonts w:asciiTheme="majorBidi" w:hAnsiTheme="majorBidi" w:cstheme="majorBidi"/>
          <w:spacing w:val="-34"/>
          <w:sz w:val="40"/>
          <w:szCs w:val="40"/>
        </w:rPr>
        <w:t xml:space="preserve"> </w:t>
      </w:r>
      <w:r w:rsidR="00A91725" w:rsidRPr="00A91725">
        <w:rPr>
          <w:rFonts w:asciiTheme="majorBidi" w:hAnsiTheme="majorBidi" w:cstheme="majorBidi"/>
          <w:sz w:val="40"/>
          <w:szCs w:val="40"/>
        </w:rPr>
        <w:t>the</w:t>
      </w:r>
      <w:r w:rsidR="00A91725" w:rsidRPr="00A91725">
        <w:rPr>
          <w:rFonts w:asciiTheme="majorBidi" w:hAnsiTheme="majorBidi" w:cstheme="majorBidi"/>
          <w:spacing w:val="-33"/>
          <w:sz w:val="40"/>
          <w:szCs w:val="40"/>
        </w:rPr>
        <w:t xml:space="preserve"> </w:t>
      </w:r>
      <w:r w:rsidR="00A91725" w:rsidRPr="00A91725">
        <w:rPr>
          <w:rFonts w:asciiTheme="majorBidi" w:hAnsiTheme="majorBidi" w:cstheme="majorBidi"/>
          <w:sz w:val="40"/>
          <w:szCs w:val="40"/>
        </w:rPr>
        <w:t>present</w:t>
      </w:r>
      <w:r w:rsidR="00A91725" w:rsidRPr="00A91725">
        <w:rPr>
          <w:rFonts w:asciiTheme="majorBidi" w:hAnsiTheme="majorBidi" w:cstheme="majorBidi"/>
          <w:spacing w:val="-34"/>
          <w:sz w:val="40"/>
          <w:szCs w:val="40"/>
        </w:rPr>
        <w:t xml:space="preserve"> </w:t>
      </w:r>
      <w:r w:rsidR="00A91725" w:rsidRPr="00A91725">
        <w:rPr>
          <w:rFonts w:asciiTheme="majorBidi" w:hAnsiTheme="majorBidi" w:cstheme="majorBidi"/>
          <w:sz w:val="40"/>
          <w:szCs w:val="40"/>
        </w:rPr>
        <w:t>study</w:t>
      </w:r>
      <w:r w:rsidR="00A91725" w:rsidRPr="00A91725">
        <w:rPr>
          <w:rFonts w:asciiTheme="majorBidi" w:hAnsiTheme="majorBidi" w:cstheme="majorBidi"/>
          <w:spacing w:val="-33"/>
          <w:sz w:val="40"/>
          <w:szCs w:val="40"/>
        </w:rPr>
        <w:t xml:space="preserve"> </w:t>
      </w:r>
      <w:r w:rsidR="00A91725" w:rsidRPr="00A91725">
        <w:rPr>
          <w:rFonts w:asciiTheme="majorBidi" w:hAnsiTheme="majorBidi" w:cstheme="majorBidi"/>
          <w:sz w:val="40"/>
          <w:szCs w:val="40"/>
        </w:rPr>
        <w:t>is</w:t>
      </w:r>
      <w:r w:rsidR="00A91725" w:rsidRPr="00A91725">
        <w:rPr>
          <w:rFonts w:asciiTheme="majorBidi" w:hAnsiTheme="majorBidi" w:cstheme="majorBidi"/>
          <w:spacing w:val="-34"/>
          <w:sz w:val="40"/>
          <w:szCs w:val="40"/>
        </w:rPr>
        <w:t xml:space="preserve"> </w:t>
      </w:r>
      <w:r w:rsidR="00A91725" w:rsidRPr="00A91725">
        <w:rPr>
          <w:rFonts w:asciiTheme="majorBidi" w:hAnsiTheme="majorBidi" w:cstheme="majorBidi"/>
          <w:sz w:val="40"/>
          <w:szCs w:val="40"/>
        </w:rPr>
        <w:t>to</w:t>
      </w:r>
      <w:r w:rsidR="00A91725" w:rsidRPr="00A91725">
        <w:rPr>
          <w:rFonts w:asciiTheme="majorBidi" w:hAnsiTheme="majorBidi" w:cstheme="majorBidi"/>
          <w:spacing w:val="-33"/>
          <w:sz w:val="40"/>
          <w:szCs w:val="40"/>
        </w:rPr>
        <w:t xml:space="preserve"> </w:t>
      </w:r>
      <w:r w:rsidR="00A91725" w:rsidRPr="00A91725">
        <w:rPr>
          <w:rFonts w:asciiTheme="majorBidi" w:hAnsiTheme="majorBidi" w:cstheme="majorBidi"/>
          <w:sz w:val="40"/>
          <w:szCs w:val="40"/>
        </w:rPr>
        <w:t>identify</w:t>
      </w:r>
      <w:r w:rsidR="00A91725" w:rsidRPr="00A91725">
        <w:rPr>
          <w:rFonts w:asciiTheme="majorBidi" w:hAnsiTheme="majorBidi" w:cstheme="majorBidi"/>
          <w:spacing w:val="-34"/>
          <w:sz w:val="40"/>
          <w:szCs w:val="40"/>
        </w:rPr>
        <w:t xml:space="preserve"> </w:t>
      </w:r>
      <w:r w:rsidR="00A91725" w:rsidRPr="00A91725">
        <w:rPr>
          <w:rFonts w:asciiTheme="majorBidi" w:hAnsiTheme="majorBidi" w:cstheme="majorBidi"/>
          <w:sz w:val="40"/>
          <w:szCs w:val="40"/>
        </w:rPr>
        <w:t>risk</w:t>
      </w:r>
      <w:r w:rsidR="00A91725" w:rsidRPr="00A91725">
        <w:rPr>
          <w:rFonts w:asciiTheme="majorBidi" w:hAnsiTheme="majorBidi" w:cstheme="majorBidi"/>
          <w:spacing w:val="-33"/>
          <w:sz w:val="40"/>
          <w:szCs w:val="40"/>
        </w:rPr>
        <w:t xml:space="preserve"> </w:t>
      </w:r>
      <w:r w:rsidR="00A91725" w:rsidRPr="00A91725">
        <w:rPr>
          <w:rFonts w:asciiTheme="majorBidi" w:hAnsiTheme="majorBidi" w:cstheme="majorBidi"/>
          <w:sz w:val="40"/>
          <w:szCs w:val="40"/>
        </w:rPr>
        <w:t>factors</w:t>
      </w:r>
      <w:r w:rsidR="00A91725" w:rsidRPr="00A91725">
        <w:rPr>
          <w:rFonts w:asciiTheme="majorBidi" w:hAnsiTheme="majorBidi" w:cstheme="majorBidi"/>
          <w:spacing w:val="-34"/>
          <w:sz w:val="40"/>
          <w:szCs w:val="40"/>
        </w:rPr>
        <w:t xml:space="preserve"> </w:t>
      </w:r>
      <w:r w:rsidR="00A91725" w:rsidRPr="00A91725">
        <w:rPr>
          <w:rFonts w:asciiTheme="majorBidi" w:hAnsiTheme="majorBidi" w:cstheme="majorBidi"/>
          <w:sz w:val="40"/>
          <w:szCs w:val="40"/>
        </w:rPr>
        <w:t>associated</w:t>
      </w:r>
      <w:r w:rsidR="00A91725" w:rsidRPr="00A91725">
        <w:rPr>
          <w:rFonts w:asciiTheme="majorBidi" w:hAnsiTheme="majorBidi" w:cstheme="majorBidi"/>
          <w:spacing w:val="-33"/>
          <w:sz w:val="40"/>
          <w:szCs w:val="40"/>
        </w:rPr>
        <w:t xml:space="preserve"> </w:t>
      </w:r>
      <w:r w:rsidR="00A91725" w:rsidRPr="00A91725">
        <w:rPr>
          <w:rFonts w:asciiTheme="majorBidi" w:hAnsiTheme="majorBidi" w:cstheme="majorBidi"/>
          <w:sz w:val="40"/>
          <w:szCs w:val="40"/>
        </w:rPr>
        <w:t>with</w:t>
      </w:r>
      <w:r w:rsidR="00A91725" w:rsidRPr="00A91725">
        <w:rPr>
          <w:rFonts w:asciiTheme="majorBidi" w:hAnsiTheme="majorBidi" w:cstheme="majorBidi"/>
          <w:spacing w:val="-33"/>
          <w:sz w:val="40"/>
          <w:szCs w:val="40"/>
        </w:rPr>
        <w:t xml:space="preserve"> </w:t>
      </w:r>
      <w:r w:rsidR="00A91725" w:rsidRPr="00A91725">
        <w:rPr>
          <w:rFonts w:asciiTheme="majorBidi" w:hAnsiTheme="majorBidi" w:cstheme="majorBidi"/>
          <w:sz w:val="40"/>
          <w:szCs w:val="40"/>
        </w:rPr>
        <w:t>PTB</w:t>
      </w:r>
      <w:r w:rsidR="00A91725" w:rsidRPr="00A91725">
        <w:rPr>
          <w:rFonts w:asciiTheme="majorBidi" w:hAnsiTheme="majorBidi" w:cstheme="majorBidi"/>
          <w:spacing w:val="-34"/>
          <w:sz w:val="40"/>
          <w:szCs w:val="40"/>
        </w:rPr>
        <w:t xml:space="preserve"> </w:t>
      </w:r>
      <w:r w:rsidR="00A91725" w:rsidRPr="00A91725">
        <w:rPr>
          <w:rFonts w:asciiTheme="majorBidi" w:hAnsiTheme="majorBidi" w:cstheme="majorBidi"/>
          <w:sz w:val="40"/>
          <w:szCs w:val="40"/>
        </w:rPr>
        <w:t>in</w:t>
      </w:r>
      <w:r w:rsidR="00A91725" w:rsidRPr="00A91725">
        <w:rPr>
          <w:rFonts w:asciiTheme="majorBidi" w:hAnsiTheme="majorBidi" w:cstheme="majorBidi"/>
          <w:spacing w:val="-33"/>
          <w:sz w:val="40"/>
          <w:szCs w:val="40"/>
        </w:rPr>
        <w:t xml:space="preserve"> </w:t>
      </w:r>
      <w:proofErr w:type="spellStart"/>
      <w:r w:rsidR="00A91725" w:rsidRPr="00A91725">
        <w:rPr>
          <w:rFonts w:asciiTheme="majorBidi" w:hAnsiTheme="majorBidi" w:cstheme="majorBidi"/>
          <w:bCs/>
          <w:sz w:val="40"/>
          <w:szCs w:val="40"/>
        </w:rPr>
        <w:t>Bint-Alhuda</w:t>
      </w:r>
      <w:proofErr w:type="spellEnd"/>
      <w:r w:rsidR="00A91725" w:rsidRPr="00A91725">
        <w:rPr>
          <w:rFonts w:asciiTheme="majorBidi" w:hAnsiTheme="majorBidi" w:cstheme="majorBidi"/>
          <w:bCs/>
          <w:sz w:val="40"/>
          <w:szCs w:val="40"/>
        </w:rPr>
        <w:t xml:space="preserve"> Teaching Hospital</w:t>
      </w:r>
    </w:p>
    <w:p w:rsidR="00A91725" w:rsidRPr="00A91725" w:rsidRDefault="00A91725" w:rsidP="00A91725">
      <w:pPr>
        <w:tabs>
          <w:tab w:val="left" w:pos="5126"/>
        </w:tabs>
        <w:spacing w:line="360" w:lineRule="auto"/>
        <w:jc w:val="both"/>
        <w:rPr>
          <w:rFonts w:asciiTheme="majorBidi" w:hAnsiTheme="majorBidi" w:cstheme="majorBidi"/>
          <w:b/>
          <w:bCs/>
          <w:sz w:val="40"/>
          <w:szCs w:val="40"/>
          <w:lang w:bidi="ar-IQ"/>
        </w:rPr>
      </w:pPr>
    </w:p>
    <w:p w:rsidR="00A91725" w:rsidRPr="000E2E87" w:rsidRDefault="00A91725" w:rsidP="00A91725">
      <w:pPr>
        <w:tabs>
          <w:tab w:val="left" w:pos="5126"/>
        </w:tabs>
        <w:rPr>
          <w:rFonts w:asciiTheme="majorBidi" w:hAnsiTheme="majorBidi" w:cstheme="majorBidi"/>
          <w:b/>
          <w:bCs/>
          <w:sz w:val="36"/>
          <w:szCs w:val="36"/>
          <w:lang w:bidi="ar-IQ"/>
        </w:rPr>
      </w:pPr>
    </w:p>
    <w:p w:rsidR="00A91725" w:rsidRPr="000E2E87" w:rsidRDefault="00A91725" w:rsidP="00A91725">
      <w:pPr>
        <w:tabs>
          <w:tab w:val="left" w:pos="5126"/>
        </w:tabs>
        <w:rPr>
          <w:rFonts w:asciiTheme="majorBidi" w:hAnsiTheme="majorBidi" w:cstheme="majorBidi"/>
          <w:b/>
          <w:bCs/>
          <w:sz w:val="36"/>
          <w:szCs w:val="36"/>
          <w:rtl/>
          <w:lang w:bidi="ar-IQ"/>
        </w:rPr>
      </w:pPr>
    </w:p>
    <w:p w:rsidR="00A91725" w:rsidRDefault="00A91725" w:rsidP="00A91725">
      <w:pPr>
        <w:tabs>
          <w:tab w:val="left" w:pos="5126"/>
        </w:tabs>
        <w:rPr>
          <w:rFonts w:asciiTheme="majorBidi" w:hAnsiTheme="majorBidi" w:cstheme="majorBidi"/>
          <w:b/>
          <w:bCs/>
          <w:sz w:val="72"/>
          <w:szCs w:val="72"/>
          <w:lang w:bidi="ar-IQ"/>
        </w:rPr>
      </w:pPr>
      <w:r>
        <w:rPr>
          <w:rFonts w:asciiTheme="majorBidi" w:hAnsiTheme="majorBidi" w:cstheme="majorBidi"/>
          <w:b/>
          <w:bCs/>
          <w:sz w:val="72"/>
          <w:szCs w:val="72"/>
          <w:lang w:bidi="ar-IQ"/>
        </w:rPr>
        <w:t xml:space="preserve">♦ </w:t>
      </w:r>
      <w:r w:rsidRPr="00994636">
        <w:rPr>
          <w:rFonts w:asciiTheme="majorBidi" w:hAnsiTheme="majorBidi" w:cstheme="majorBidi"/>
          <w:b/>
          <w:bCs/>
          <w:sz w:val="72"/>
          <w:szCs w:val="72"/>
          <w:lang w:bidi="ar-IQ"/>
        </w:rPr>
        <w:t>INTRODUCTION:</w:t>
      </w:r>
    </w:p>
    <w:p w:rsidR="00A91725" w:rsidRPr="00651DA8" w:rsidRDefault="00651DA8" w:rsidP="00651DA8">
      <w:pPr>
        <w:shd w:val="clear" w:color="auto" w:fill="FFFFFF"/>
        <w:jc w:val="both"/>
        <w:rPr>
          <w:rFonts w:asciiTheme="majorBidi" w:eastAsia="Times New Roman" w:hAnsiTheme="majorBidi" w:cstheme="majorBidi"/>
          <w:color w:val="000000"/>
          <w:sz w:val="40"/>
          <w:szCs w:val="40"/>
        </w:rPr>
      </w:pPr>
      <w:r w:rsidRPr="00651DA8">
        <w:rPr>
          <w:rFonts w:asciiTheme="majorBidi" w:eastAsia="Times New Roman" w:hAnsiTheme="majorBidi" w:cstheme="majorBidi"/>
          <w:color w:val="000000"/>
          <w:sz w:val="40"/>
          <w:szCs w:val="40"/>
          <w:rtl/>
          <w:lang w:bidi="ar-IQ"/>
        </w:rPr>
        <w:t xml:space="preserve">      </w:t>
      </w:r>
      <w:r w:rsidR="00A91725" w:rsidRPr="00651DA8">
        <w:rPr>
          <w:rFonts w:asciiTheme="majorBidi" w:eastAsia="Times New Roman" w:hAnsiTheme="majorBidi" w:cstheme="majorBidi"/>
          <w:color w:val="000000"/>
          <w:sz w:val="40"/>
          <w:szCs w:val="40"/>
        </w:rPr>
        <w:t>Preterm birth (PTB) is the leading cause of infant morbidity and mortality in the world. The World Health Organization (WHO) defines preterm birth as any birth before 37 completed weeks of gestation or fewer than 259 days since the first day of woman’s last menstrual period (LMP).</w:t>
      </w:r>
    </w:p>
    <w:p w:rsidR="00A91725" w:rsidRPr="00651DA8" w:rsidRDefault="00A91725" w:rsidP="00651DA8">
      <w:pPr>
        <w:shd w:val="clear" w:color="auto" w:fill="FFFFFF"/>
        <w:jc w:val="both"/>
        <w:rPr>
          <w:rFonts w:asciiTheme="majorBidi" w:eastAsia="Times New Roman" w:hAnsiTheme="majorBidi" w:cstheme="majorBidi"/>
          <w:color w:val="000000"/>
          <w:sz w:val="40"/>
          <w:szCs w:val="40"/>
        </w:rPr>
      </w:pPr>
      <w:r w:rsidRPr="00651DA8">
        <w:rPr>
          <w:rFonts w:asciiTheme="majorBidi" w:eastAsia="Times New Roman" w:hAnsiTheme="majorBidi" w:cstheme="majorBidi"/>
          <w:color w:val="000000"/>
          <w:sz w:val="40"/>
          <w:szCs w:val="40"/>
        </w:rPr>
        <w:t>In developing countries, the main causes of preterm births include infectious diseases and poor availability and accessibility of health care resources. In high-income countries, the increase in the number of preterm births is linked to conception among older women and increased number of multiple pregnancies as a result of usage of fertility drugs. In some developed countries, medically unnecessary inductions and caesarean section deliveries before full term also increase preterm birth rates. In rich and poor countries, many preterm births remain unexplained [</w:t>
      </w:r>
      <w:hyperlink r:id="rId9" w:anchor="B1" w:history="1">
        <w:r w:rsidRPr="00651DA8">
          <w:rPr>
            <w:rFonts w:asciiTheme="majorBidi" w:eastAsia="Times New Roman" w:hAnsiTheme="majorBidi" w:cstheme="majorBidi"/>
            <w:color w:val="418B34"/>
            <w:sz w:val="40"/>
            <w:szCs w:val="40"/>
            <w:bdr w:val="none" w:sz="0" w:space="0" w:color="auto" w:frame="1"/>
          </w:rPr>
          <w:t>1</w:t>
        </w:r>
      </w:hyperlink>
      <w:r w:rsidRPr="00651DA8">
        <w:rPr>
          <w:rFonts w:asciiTheme="majorBidi" w:eastAsia="Times New Roman" w:hAnsiTheme="majorBidi" w:cstheme="majorBidi"/>
          <w:color w:val="000000"/>
          <w:sz w:val="40"/>
          <w:szCs w:val="40"/>
        </w:rPr>
        <w:t>, </w:t>
      </w:r>
      <w:hyperlink r:id="rId10" w:anchor="B2" w:history="1">
        <w:r w:rsidRPr="00651DA8">
          <w:rPr>
            <w:rFonts w:asciiTheme="majorBidi" w:eastAsia="Times New Roman" w:hAnsiTheme="majorBidi" w:cstheme="majorBidi"/>
            <w:color w:val="418B34"/>
            <w:sz w:val="40"/>
            <w:szCs w:val="40"/>
            <w:bdr w:val="none" w:sz="0" w:space="0" w:color="auto" w:frame="1"/>
          </w:rPr>
          <w:t>2</w:t>
        </w:r>
      </w:hyperlink>
      <w:r w:rsidRPr="00651DA8">
        <w:rPr>
          <w:rFonts w:asciiTheme="majorBidi" w:eastAsia="Times New Roman" w:hAnsiTheme="majorBidi" w:cstheme="majorBidi"/>
          <w:color w:val="000000"/>
          <w:sz w:val="40"/>
          <w:szCs w:val="40"/>
        </w:rPr>
        <w:t>].</w:t>
      </w:r>
    </w:p>
    <w:p w:rsidR="00A91725" w:rsidRPr="00651DA8" w:rsidRDefault="00A91725" w:rsidP="00651DA8">
      <w:pPr>
        <w:shd w:val="clear" w:color="auto" w:fill="FFFFFF"/>
        <w:jc w:val="both"/>
        <w:rPr>
          <w:rFonts w:asciiTheme="majorBidi" w:eastAsia="Times New Roman" w:hAnsiTheme="majorBidi" w:cstheme="majorBidi"/>
          <w:color w:val="000000"/>
          <w:sz w:val="40"/>
          <w:szCs w:val="40"/>
        </w:rPr>
      </w:pPr>
      <w:r w:rsidRPr="00651DA8">
        <w:rPr>
          <w:rFonts w:asciiTheme="majorBidi" w:eastAsia="Times New Roman" w:hAnsiTheme="majorBidi" w:cstheme="majorBidi"/>
          <w:color w:val="000000"/>
          <w:sz w:val="40"/>
          <w:szCs w:val="40"/>
        </w:rPr>
        <w:t xml:space="preserve">Approximately three-fourths of perinatal deaths occur in fetuses that are delivered at &lt;37 weeks, and about 40% of these deaths occur in those delivered at &lt;32 weeks. In addition to its contribution to mortality, preterm birth has lifelong effects on </w:t>
      </w:r>
      <w:r w:rsidRPr="00651DA8">
        <w:rPr>
          <w:rFonts w:asciiTheme="majorBidi" w:eastAsia="Times New Roman" w:hAnsiTheme="majorBidi" w:cstheme="majorBidi"/>
          <w:color w:val="000000"/>
          <w:sz w:val="40"/>
          <w:szCs w:val="40"/>
        </w:rPr>
        <w:lastRenderedPageBreak/>
        <w:t>neurodevelopmental functioning such as increased risk of cerebral palsy, impaired learning, and visual disorders and an increased risk of chronic disease in adulthood [</w:t>
      </w:r>
      <w:hyperlink r:id="rId11" w:anchor="B3" w:history="1">
        <w:r w:rsidRPr="00651DA8">
          <w:rPr>
            <w:rFonts w:asciiTheme="majorBidi" w:eastAsia="Times New Roman" w:hAnsiTheme="majorBidi" w:cstheme="majorBidi"/>
            <w:color w:val="418B34"/>
            <w:sz w:val="40"/>
            <w:szCs w:val="40"/>
            <w:bdr w:val="none" w:sz="0" w:space="0" w:color="auto" w:frame="1"/>
          </w:rPr>
          <w:t>3</w:t>
        </w:r>
      </w:hyperlink>
      <w:r w:rsidRPr="00651DA8">
        <w:rPr>
          <w:rFonts w:asciiTheme="majorBidi" w:eastAsia="Times New Roman" w:hAnsiTheme="majorBidi" w:cstheme="majorBidi"/>
          <w:color w:val="000000"/>
          <w:sz w:val="40"/>
          <w:szCs w:val="40"/>
        </w:rPr>
        <w:t>]. The economic cost of preterm birth is high in terms of neonatal intensive care and ongoing health care and educational needs. The social cost is also high, with many families experiencing the sudden loss of a preterm baby or a stressful hospital stay, sometimes for months [</w:t>
      </w:r>
      <w:hyperlink r:id="rId12" w:anchor="B2" w:history="1">
        <w:r w:rsidRPr="00651DA8">
          <w:rPr>
            <w:rFonts w:asciiTheme="majorBidi" w:eastAsia="Times New Roman" w:hAnsiTheme="majorBidi" w:cstheme="majorBidi"/>
            <w:color w:val="418B34"/>
            <w:sz w:val="40"/>
            <w:szCs w:val="40"/>
            <w:bdr w:val="none" w:sz="0" w:space="0" w:color="auto" w:frame="1"/>
          </w:rPr>
          <w:t>2</w:t>
        </w:r>
      </w:hyperlink>
      <w:r w:rsidRPr="00651DA8">
        <w:rPr>
          <w:rFonts w:asciiTheme="majorBidi" w:eastAsia="Times New Roman" w:hAnsiTheme="majorBidi" w:cstheme="majorBidi"/>
          <w:color w:val="000000"/>
          <w:sz w:val="40"/>
          <w:szCs w:val="40"/>
        </w:rPr>
        <w:t>].</w:t>
      </w:r>
    </w:p>
    <w:p w:rsidR="00A91725" w:rsidRPr="00651DA8" w:rsidRDefault="00A91725" w:rsidP="00651DA8">
      <w:pPr>
        <w:shd w:val="clear" w:color="auto" w:fill="FFFFFF"/>
        <w:jc w:val="both"/>
        <w:rPr>
          <w:rFonts w:asciiTheme="majorBidi" w:eastAsia="Times New Roman" w:hAnsiTheme="majorBidi" w:cstheme="majorBidi"/>
          <w:color w:val="000000"/>
          <w:sz w:val="40"/>
          <w:szCs w:val="40"/>
        </w:rPr>
      </w:pPr>
      <w:r w:rsidRPr="00651DA8">
        <w:rPr>
          <w:rFonts w:asciiTheme="majorBidi" w:eastAsia="Times New Roman" w:hAnsiTheme="majorBidi" w:cstheme="majorBidi"/>
          <w:color w:val="000000"/>
          <w:sz w:val="40"/>
          <w:szCs w:val="40"/>
        </w:rPr>
        <w:t>Defining risk factors for prediction of preterm birth is a reasonable goal for several reasons. First, identification of at-risk women allows initiation of risk-specific treatment. Second, the risk factors might define a population useful for studying specific interventions. Finally, identification of risk factors might provide important insights into mechanisms leading to preterm birth. Yet, data regarding preterm births and risk factors are not routinely collected in hospitals. Therefore, to obtain insight into the risk factors for PTB</w:t>
      </w:r>
    </w:p>
    <w:p w:rsidR="00A91725" w:rsidRPr="00651DA8" w:rsidRDefault="00A91725" w:rsidP="00651DA8">
      <w:pPr>
        <w:shd w:val="clear" w:color="auto" w:fill="FFFFFF"/>
        <w:jc w:val="both"/>
        <w:rPr>
          <w:rFonts w:ascii="Times New Roman" w:eastAsia="Times New Roman" w:hAnsiTheme="majorBidi" w:cstheme="majorBidi"/>
          <w:color w:val="000000"/>
          <w:sz w:val="40"/>
          <w:szCs w:val="40"/>
          <w:rtl/>
        </w:rPr>
      </w:pPr>
    </w:p>
    <w:p w:rsidR="00A91725" w:rsidRPr="00651DA8" w:rsidRDefault="00A91725" w:rsidP="00651DA8">
      <w:pPr>
        <w:shd w:val="clear" w:color="auto" w:fill="FFFFFF"/>
        <w:jc w:val="both"/>
        <w:rPr>
          <w:rFonts w:ascii="Times New Roman" w:eastAsia="Times New Roman" w:hAnsiTheme="majorBidi" w:cstheme="majorBidi"/>
          <w:color w:val="000000"/>
          <w:sz w:val="40"/>
          <w:szCs w:val="40"/>
          <w:rtl/>
        </w:rPr>
      </w:pPr>
    </w:p>
    <w:p w:rsidR="00A91725" w:rsidRPr="00651DA8" w:rsidRDefault="00A91725" w:rsidP="00651DA8">
      <w:pPr>
        <w:shd w:val="clear" w:color="auto" w:fill="FFFFFF"/>
        <w:jc w:val="both"/>
        <w:rPr>
          <w:rFonts w:ascii="Times New Roman" w:eastAsia="Times New Roman" w:hAnsiTheme="majorBidi" w:cstheme="majorBidi"/>
          <w:color w:val="000000"/>
          <w:sz w:val="40"/>
          <w:szCs w:val="40"/>
          <w:rtl/>
        </w:rPr>
      </w:pPr>
    </w:p>
    <w:p w:rsidR="00A91725" w:rsidRPr="00651DA8" w:rsidRDefault="00A91725" w:rsidP="00651DA8">
      <w:pPr>
        <w:shd w:val="clear" w:color="auto" w:fill="FFFFFF"/>
        <w:jc w:val="both"/>
        <w:rPr>
          <w:rFonts w:ascii="Times New Roman" w:eastAsia="Times New Roman" w:hAnsiTheme="majorBidi" w:cstheme="majorBidi"/>
          <w:color w:val="000000"/>
          <w:sz w:val="40"/>
          <w:szCs w:val="40"/>
          <w:rtl/>
        </w:rPr>
      </w:pPr>
    </w:p>
    <w:p w:rsidR="00A91725" w:rsidRPr="002925A3" w:rsidRDefault="00A91725" w:rsidP="00A91725">
      <w:pPr>
        <w:shd w:val="clear" w:color="auto" w:fill="FFFFFF"/>
        <w:spacing w:before="180" w:after="180" w:line="300" w:lineRule="atLeast"/>
        <w:jc w:val="both"/>
        <w:rPr>
          <w:rFonts w:asciiTheme="majorBidi" w:eastAsia="Times New Roman" w:hAnsiTheme="majorBidi" w:cstheme="majorBidi"/>
          <w:color w:val="000000"/>
          <w:sz w:val="40"/>
          <w:szCs w:val="40"/>
        </w:rPr>
      </w:pPr>
    </w:p>
    <w:p w:rsidR="00A91725" w:rsidRPr="002925A3" w:rsidRDefault="00A91725" w:rsidP="00A91725">
      <w:pPr>
        <w:tabs>
          <w:tab w:val="left" w:pos="5126"/>
        </w:tabs>
        <w:rPr>
          <w:rFonts w:asciiTheme="majorBidi" w:hAnsiTheme="majorBidi" w:cstheme="majorBidi"/>
          <w:b/>
          <w:sz w:val="48"/>
          <w:szCs w:val="48"/>
        </w:rPr>
      </w:pPr>
      <w:r w:rsidRPr="002925A3">
        <w:rPr>
          <w:rStyle w:val="apple-style-span"/>
          <w:rFonts w:asciiTheme="majorBidi" w:hAnsiTheme="majorBidi" w:cstheme="majorBidi"/>
          <w:b/>
          <w:bCs/>
          <w:color w:val="1D2129"/>
          <w:sz w:val="48"/>
          <w:szCs w:val="48"/>
          <w:shd w:val="clear" w:color="auto" w:fill="FFFFFF"/>
        </w:rPr>
        <w:t xml:space="preserve">Overview of </w:t>
      </w:r>
      <w:r w:rsidRPr="002925A3">
        <w:rPr>
          <w:rFonts w:asciiTheme="majorBidi" w:hAnsiTheme="majorBidi" w:cstheme="majorBidi"/>
          <w:b/>
          <w:sz w:val="48"/>
          <w:szCs w:val="48"/>
        </w:rPr>
        <w:t>Risk</w:t>
      </w:r>
      <w:r w:rsidRPr="002925A3">
        <w:rPr>
          <w:rFonts w:asciiTheme="majorBidi" w:hAnsiTheme="majorBidi" w:cstheme="majorBidi"/>
          <w:b/>
          <w:spacing w:val="-12"/>
          <w:sz w:val="48"/>
          <w:szCs w:val="48"/>
        </w:rPr>
        <w:t xml:space="preserve"> </w:t>
      </w:r>
      <w:r w:rsidRPr="002925A3">
        <w:rPr>
          <w:rFonts w:asciiTheme="majorBidi" w:hAnsiTheme="majorBidi" w:cstheme="majorBidi"/>
          <w:b/>
          <w:sz w:val="48"/>
          <w:szCs w:val="48"/>
          <w:lang w:bidi="ar-IQ"/>
        </w:rPr>
        <w:t>F</w:t>
      </w:r>
      <w:r w:rsidRPr="002925A3">
        <w:rPr>
          <w:rFonts w:asciiTheme="majorBidi" w:hAnsiTheme="majorBidi" w:cstheme="majorBidi"/>
          <w:b/>
          <w:sz w:val="48"/>
          <w:szCs w:val="48"/>
        </w:rPr>
        <w:t>actors</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In vitro fertilization (IVF)</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Pregnancies that result from IVF are at a higher risk of preterm birth and low birth weight.</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Twins and triplets</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Preterm labor occurs in twins and triplets because of larger uterine size, cervical weakness, growth abnormalities and complications with the placentas.</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lastRenderedPageBreak/>
        <w:t>Vaginal bleeding</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 xml:space="preserve">Vaginal bleeding in the first and second trimester is associated with an increased risk of premature birth. The risk is higher the longer during the </w:t>
      </w:r>
      <w:proofErr w:type="spellStart"/>
      <w:r w:rsidRPr="00651DA8">
        <w:rPr>
          <w:rFonts w:asciiTheme="majorBidi" w:hAnsiTheme="majorBidi" w:cstheme="majorBidi"/>
          <w:sz w:val="40"/>
          <w:szCs w:val="40"/>
          <w:lang w:bidi="ar-IQ"/>
        </w:rPr>
        <w:t>the</w:t>
      </w:r>
      <w:proofErr w:type="spellEnd"/>
      <w:r w:rsidRPr="00651DA8">
        <w:rPr>
          <w:rFonts w:asciiTheme="majorBidi" w:hAnsiTheme="majorBidi" w:cstheme="majorBidi"/>
          <w:sz w:val="40"/>
          <w:szCs w:val="40"/>
          <w:lang w:bidi="ar-IQ"/>
        </w:rPr>
        <w:t xml:space="preserve"> bleeding lasts. Placenta </w:t>
      </w:r>
      <w:proofErr w:type="spellStart"/>
      <w:r w:rsidRPr="00651DA8">
        <w:rPr>
          <w:rFonts w:asciiTheme="majorBidi" w:hAnsiTheme="majorBidi" w:cstheme="majorBidi"/>
          <w:sz w:val="40"/>
          <w:szCs w:val="40"/>
          <w:lang w:bidi="ar-IQ"/>
        </w:rPr>
        <w:t>previa</w:t>
      </w:r>
      <w:proofErr w:type="spellEnd"/>
      <w:r w:rsidRPr="00651DA8">
        <w:rPr>
          <w:rFonts w:asciiTheme="majorBidi" w:hAnsiTheme="majorBidi" w:cstheme="majorBidi"/>
          <w:sz w:val="40"/>
          <w:szCs w:val="40"/>
          <w:lang w:bidi="ar-IQ"/>
        </w:rPr>
        <w:t xml:space="preserve"> and placenta abruption are risk factors for early delivery in the third trimester.</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Previous pregnancy</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Short time between pregnancies</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The risk of premature birth is increased when getting pregnant within 18 to 23 months of a delivery.</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History of miscarriage</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Recurrent early miscarriage, miscarriage in the second trimester (14 to 26 weeks) and induced abortion are small risk factors for preterm birth.</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Previous twin pregnancy</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A previous preterm birth of a twin pregnancy increases the risk of a preterm birth in future pregnancies, especially if the twin preterm birth occurred at an early gestational age.</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History of preterm birth</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A previous preterm birth is one of the strongest risk factors for future preterm delivery. The risk is highest when the most recent pregnancy resulted in a preterm birth, especially if the delivery was prior to 34 weeks, and if there is a history of more than one preterm birth.</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Lifestyle factors</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Smoking and secondhand smoke</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Cigarette smoking is a proven risk factor for preterm birth.</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Sex during pregnancy</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Good news!  There is no evidence that sexual intercourse causes premature birth.</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Physical activity and work</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 xml:space="preserve">Studies have not clearly shown that certain activities like </w:t>
      </w:r>
      <w:r w:rsidRPr="00651DA8">
        <w:rPr>
          <w:rFonts w:asciiTheme="majorBidi" w:hAnsiTheme="majorBidi" w:cstheme="majorBidi"/>
          <w:sz w:val="40"/>
          <w:szCs w:val="40"/>
          <w:lang w:bidi="ar-IQ"/>
        </w:rPr>
        <w:lastRenderedPageBreak/>
        <w:t>prolonged standing, heavy lifting, bending over, or long work hours cause premature birth. However, there may be some activities that contribute to a women’s overall risk. Talk with your doctor to see what activities you should avoid.</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Weight and weight changes</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 xml:space="preserve">Women with a </w:t>
      </w:r>
      <w:proofErr w:type="spellStart"/>
      <w:r w:rsidRPr="00651DA8">
        <w:rPr>
          <w:rFonts w:asciiTheme="majorBidi" w:hAnsiTheme="majorBidi" w:cstheme="majorBidi"/>
          <w:sz w:val="40"/>
          <w:szCs w:val="40"/>
          <w:lang w:bidi="ar-IQ"/>
        </w:rPr>
        <w:t>prepregnancy</w:t>
      </w:r>
      <w:proofErr w:type="spellEnd"/>
      <w:r w:rsidRPr="00651DA8">
        <w:rPr>
          <w:rFonts w:asciiTheme="majorBidi" w:hAnsiTheme="majorBidi" w:cstheme="majorBidi"/>
          <w:sz w:val="40"/>
          <w:szCs w:val="40"/>
          <w:lang w:bidi="ar-IQ"/>
        </w:rPr>
        <w:t xml:space="preserve"> weight under 100 pounds or over 250 pounds are at increased risk for preterm birth. Preterm birth in obese women is often from complications related to high blood pressure and diabetes but these women are also at increased risk of premature rupture of membranes. Too little and too much weight gain during pregnancy is also a risk factor for premature birth.</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Health and family history</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Short cervix</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Multiple studies have shown that a short cervical length is associated with an increased risk of premature delivery.</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Maternal age and race</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Women over the age of 35 are at an increased risk for preterm birth as are women who are African-American, Hispanic and Native American.</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Family history</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There is some evidence that family history of preterm birth on the women’s side is a risk factor for premature birth. There is a slight increased risk of early delivery if the pregnant women herself was born premature.</w:t>
      </w: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t>Uterus shape</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The normal uterus is pear-shaped but some women are born with an abnormally shaped uterus that can result in premature birth. The uterus can also be abnormal from solid masses that grow in the uterine muscle called fibroids, but they can be removed surgically if necessary.</w:t>
      </w:r>
    </w:p>
    <w:p w:rsidR="00567457" w:rsidRDefault="00567457" w:rsidP="00651DA8">
      <w:pPr>
        <w:tabs>
          <w:tab w:val="left" w:pos="5126"/>
        </w:tabs>
        <w:jc w:val="both"/>
        <w:rPr>
          <w:rFonts w:asciiTheme="majorBidi" w:hAnsiTheme="majorBidi" w:cstheme="majorBidi"/>
          <w:b/>
          <w:bCs/>
          <w:sz w:val="40"/>
          <w:szCs w:val="40"/>
          <w:lang w:bidi="ar-IQ"/>
        </w:rPr>
      </w:pPr>
    </w:p>
    <w:p w:rsidR="00A91725" w:rsidRPr="00651DA8" w:rsidRDefault="00A91725" w:rsidP="00651DA8">
      <w:pPr>
        <w:tabs>
          <w:tab w:val="left" w:pos="5126"/>
        </w:tabs>
        <w:jc w:val="both"/>
        <w:rPr>
          <w:rFonts w:asciiTheme="majorBidi" w:hAnsiTheme="majorBidi" w:cstheme="majorBidi"/>
          <w:b/>
          <w:bCs/>
          <w:sz w:val="40"/>
          <w:szCs w:val="40"/>
          <w:lang w:bidi="ar-IQ"/>
        </w:rPr>
      </w:pPr>
      <w:r w:rsidRPr="00651DA8">
        <w:rPr>
          <w:rFonts w:asciiTheme="majorBidi" w:hAnsiTheme="majorBidi" w:cstheme="majorBidi"/>
          <w:b/>
          <w:bCs/>
          <w:sz w:val="40"/>
          <w:szCs w:val="40"/>
          <w:lang w:bidi="ar-IQ"/>
        </w:rPr>
        <w:lastRenderedPageBreak/>
        <w:t>Infection</w:t>
      </w:r>
    </w:p>
    <w:p w:rsidR="00A91725" w:rsidRPr="00651DA8" w:rsidRDefault="00A91725" w:rsidP="00651DA8">
      <w:pPr>
        <w:tabs>
          <w:tab w:val="left" w:pos="5126"/>
        </w:tabs>
        <w:jc w:val="both"/>
        <w:rPr>
          <w:rFonts w:asciiTheme="majorBidi" w:hAnsiTheme="majorBidi" w:cstheme="majorBidi"/>
          <w:sz w:val="40"/>
          <w:szCs w:val="40"/>
          <w:lang w:bidi="ar-IQ"/>
        </w:rPr>
      </w:pPr>
      <w:r w:rsidRPr="00651DA8">
        <w:rPr>
          <w:rFonts w:asciiTheme="majorBidi" w:hAnsiTheme="majorBidi" w:cstheme="majorBidi"/>
          <w:sz w:val="40"/>
          <w:szCs w:val="40"/>
          <w:lang w:bidi="ar-IQ"/>
        </w:rPr>
        <w:t>Bacteria and viruses can work their way into the amniotic fluid and baby through the blood stream or through the cervix. Women are usually unaware of the developing infection until they are having preterm contractions and a fever. Unfortunately, there is no effective method to prevent or treat these infections and, when diagnosed, delivery is the only option.</w:t>
      </w:r>
    </w:p>
    <w:p w:rsidR="00651DA8" w:rsidRDefault="00651DA8" w:rsidP="00A91725">
      <w:pPr>
        <w:tabs>
          <w:tab w:val="left" w:pos="5126"/>
        </w:tabs>
        <w:rPr>
          <w:rFonts w:asciiTheme="majorBidi" w:hAnsiTheme="majorBidi" w:cstheme="majorBidi"/>
          <w:b/>
          <w:bCs/>
          <w:sz w:val="72"/>
          <w:szCs w:val="72"/>
          <w:rtl/>
          <w:lang w:bidi="ar-IQ"/>
        </w:rPr>
      </w:pPr>
    </w:p>
    <w:p w:rsidR="00651DA8" w:rsidRDefault="00651DA8" w:rsidP="00A91725">
      <w:pPr>
        <w:tabs>
          <w:tab w:val="left" w:pos="5126"/>
        </w:tabs>
        <w:rPr>
          <w:rFonts w:asciiTheme="majorBidi" w:hAnsiTheme="majorBidi" w:cstheme="majorBidi"/>
          <w:b/>
          <w:bCs/>
          <w:sz w:val="72"/>
          <w:szCs w:val="72"/>
          <w:rtl/>
          <w:lang w:bidi="ar-IQ"/>
        </w:rPr>
      </w:pPr>
    </w:p>
    <w:p w:rsidR="00651DA8" w:rsidRPr="00651DA8" w:rsidRDefault="00651DA8" w:rsidP="00651DA8">
      <w:pPr>
        <w:pStyle w:val="a3"/>
        <w:spacing w:before="9"/>
        <w:rPr>
          <w:rFonts w:asciiTheme="majorBidi" w:hAnsiTheme="majorBidi" w:cstheme="majorBidi"/>
          <w:b/>
          <w:bCs/>
          <w:sz w:val="72"/>
          <w:szCs w:val="72"/>
        </w:rPr>
      </w:pPr>
      <w:r w:rsidRPr="00651DA8">
        <w:rPr>
          <w:rFonts w:asciiTheme="majorBidi" w:hAnsiTheme="majorBidi" w:cstheme="majorBidi"/>
          <w:b/>
          <w:bCs/>
          <w:sz w:val="72"/>
          <w:szCs w:val="72"/>
        </w:rPr>
        <w:t>The Aim Of  The Study</w:t>
      </w:r>
    </w:p>
    <w:p w:rsidR="00651DA8" w:rsidRDefault="00651DA8" w:rsidP="00651DA8">
      <w:pPr>
        <w:pStyle w:val="a3"/>
        <w:spacing w:before="9"/>
        <w:rPr>
          <w:sz w:val="20"/>
        </w:rPr>
      </w:pPr>
    </w:p>
    <w:p w:rsidR="00651DA8" w:rsidRDefault="00651DA8" w:rsidP="00651DA8">
      <w:pPr>
        <w:pStyle w:val="a3"/>
        <w:spacing w:before="1" w:line="264" w:lineRule="auto"/>
        <w:ind w:left="102" w:right="38"/>
        <w:jc w:val="both"/>
      </w:pPr>
      <w:r w:rsidRPr="00651DA8">
        <w:rPr>
          <w:rFonts w:asciiTheme="majorBidi" w:hAnsiTheme="majorBidi" w:cstheme="majorBidi"/>
          <w:w w:val="115"/>
          <w:sz w:val="40"/>
          <w:szCs w:val="40"/>
        </w:rPr>
        <w:t xml:space="preserve">The aim of this study is to identify local risk factors that could be targeted to reduce the risk of PTB in </w:t>
      </w:r>
      <w:proofErr w:type="spellStart"/>
      <w:r w:rsidRPr="00651DA8">
        <w:rPr>
          <w:rFonts w:asciiTheme="majorBidi" w:hAnsiTheme="majorBidi" w:cstheme="majorBidi"/>
          <w:bCs/>
          <w:sz w:val="40"/>
          <w:szCs w:val="40"/>
        </w:rPr>
        <w:t>Bint-Alhuda</w:t>
      </w:r>
      <w:proofErr w:type="spellEnd"/>
      <w:r w:rsidRPr="00651DA8">
        <w:rPr>
          <w:rFonts w:asciiTheme="majorBidi" w:hAnsiTheme="majorBidi" w:cstheme="majorBidi"/>
          <w:bCs/>
          <w:sz w:val="40"/>
          <w:szCs w:val="40"/>
        </w:rPr>
        <w:t xml:space="preserve"> Teaching Hospital</w:t>
      </w:r>
    </w:p>
    <w:p w:rsidR="00651DA8" w:rsidRDefault="00651DA8" w:rsidP="00A91725">
      <w:pPr>
        <w:tabs>
          <w:tab w:val="left" w:pos="5126"/>
        </w:tabs>
        <w:rPr>
          <w:rFonts w:asciiTheme="majorBidi" w:hAnsiTheme="majorBidi" w:cstheme="majorBidi"/>
          <w:b/>
          <w:bCs/>
          <w:sz w:val="72"/>
          <w:szCs w:val="72"/>
          <w:rtl/>
          <w:lang w:bidi="ar-IQ"/>
        </w:rPr>
      </w:pPr>
    </w:p>
    <w:p w:rsidR="00651DA8" w:rsidRDefault="00651DA8" w:rsidP="00A91725">
      <w:pPr>
        <w:tabs>
          <w:tab w:val="left" w:pos="5126"/>
        </w:tabs>
        <w:rPr>
          <w:rFonts w:asciiTheme="majorBidi" w:hAnsiTheme="majorBidi" w:cstheme="majorBidi"/>
          <w:b/>
          <w:bCs/>
          <w:sz w:val="72"/>
          <w:szCs w:val="72"/>
          <w:rtl/>
          <w:lang w:bidi="ar-IQ"/>
        </w:rPr>
      </w:pPr>
    </w:p>
    <w:p w:rsidR="00A91725" w:rsidRDefault="00A91725" w:rsidP="00A91725">
      <w:pPr>
        <w:tabs>
          <w:tab w:val="left" w:pos="5126"/>
        </w:tabs>
        <w:rPr>
          <w:rFonts w:asciiTheme="majorBidi" w:hAnsiTheme="majorBidi" w:cstheme="majorBidi"/>
          <w:b/>
          <w:bCs/>
          <w:sz w:val="72"/>
          <w:szCs w:val="72"/>
          <w:lang w:bidi="ar-IQ"/>
        </w:rPr>
      </w:pPr>
      <w:r>
        <w:rPr>
          <w:rFonts w:asciiTheme="majorBidi" w:hAnsiTheme="majorBidi" w:cstheme="majorBidi"/>
          <w:b/>
          <w:bCs/>
          <w:sz w:val="72"/>
          <w:szCs w:val="72"/>
          <w:lang w:bidi="ar-IQ"/>
        </w:rPr>
        <w:t>♦ Methods</w:t>
      </w:r>
      <w:r w:rsidRPr="00994636">
        <w:rPr>
          <w:rFonts w:asciiTheme="majorBidi" w:hAnsiTheme="majorBidi" w:cstheme="majorBidi"/>
          <w:b/>
          <w:bCs/>
          <w:sz w:val="72"/>
          <w:szCs w:val="72"/>
          <w:lang w:bidi="ar-IQ"/>
        </w:rPr>
        <w:t>:</w:t>
      </w:r>
    </w:p>
    <w:p w:rsidR="00A91725" w:rsidRPr="00651DA8" w:rsidRDefault="00A91725" w:rsidP="00651DA8">
      <w:pPr>
        <w:adjustRightInd w:val="0"/>
        <w:jc w:val="both"/>
        <w:rPr>
          <w:rFonts w:asciiTheme="majorBidi" w:hAnsiTheme="majorBidi" w:cstheme="majorBidi"/>
          <w:b/>
          <w:bCs/>
          <w:sz w:val="40"/>
          <w:szCs w:val="40"/>
        </w:rPr>
      </w:pPr>
    </w:p>
    <w:p w:rsidR="00A91725" w:rsidRPr="009433F2" w:rsidRDefault="00651DA8" w:rsidP="009433F2">
      <w:pPr>
        <w:adjustRightInd w:val="0"/>
        <w:jc w:val="both"/>
        <w:rPr>
          <w:rFonts w:asciiTheme="majorBidi" w:hAnsiTheme="majorBidi" w:cstheme="majorBidi"/>
          <w:color w:val="FF0000"/>
          <w:sz w:val="40"/>
          <w:szCs w:val="40"/>
        </w:rPr>
      </w:pPr>
      <w:r w:rsidRPr="00651DA8">
        <w:rPr>
          <w:rFonts w:asciiTheme="majorBidi" w:hAnsiTheme="majorBidi" w:cstheme="majorBidi" w:hint="cs"/>
          <w:sz w:val="40"/>
          <w:szCs w:val="40"/>
          <w:rtl/>
          <w:lang w:bidi="ar-IQ"/>
        </w:rPr>
        <w:t xml:space="preserve">     </w:t>
      </w:r>
      <w:r w:rsidR="00A91725" w:rsidRPr="00651DA8">
        <w:rPr>
          <w:rFonts w:asciiTheme="majorBidi" w:hAnsiTheme="majorBidi" w:cstheme="majorBidi"/>
          <w:sz w:val="40"/>
          <w:szCs w:val="40"/>
        </w:rPr>
        <w:t>A case-control study design was used. Cases were defined as pregnant women with a live PTB (29–&lt;37 weeks) by vaginal delivery or caesarean section. Controls were defined as pregnant women admitted to the same hospital with a full-term live birth (</w:t>
      </w:r>
      <w:r w:rsidR="00A91725" w:rsidRPr="00651DA8">
        <w:rPr>
          <w:rFonts w:asciiTheme="majorBidi" w:eastAsia="SymbolMT" w:hAnsiTheme="majorBidi" w:cstheme="majorBidi"/>
          <w:sz w:val="40"/>
          <w:szCs w:val="40"/>
        </w:rPr>
        <w:t>≥</w:t>
      </w:r>
      <w:r w:rsidR="00A91725" w:rsidRPr="00651DA8">
        <w:rPr>
          <w:rFonts w:asciiTheme="majorBidi" w:hAnsiTheme="majorBidi" w:cstheme="majorBidi"/>
          <w:sz w:val="40"/>
          <w:szCs w:val="40"/>
        </w:rPr>
        <w:t xml:space="preserve">37 weeks) by vaginal delivery or caesarean section. In general, pre-term cases were diagnosed in advance by the resident specialist. All eligible cases present during the study hospital visits were approached in the postpartum recovery room following the </w:t>
      </w:r>
      <w:r w:rsidR="00A91725" w:rsidRPr="00651DA8">
        <w:rPr>
          <w:rFonts w:asciiTheme="majorBidi" w:hAnsiTheme="majorBidi" w:cstheme="majorBidi"/>
          <w:sz w:val="40"/>
          <w:szCs w:val="40"/>
        </w:rPr>
        <w:lastRenderedPageBreak/>
        <w:t xml:space="preserve">birth. A total of </w:t>
      </w:r>
      <w:r w:rsidR="00A91725" w:rsidRPr="00651DA8">
        <w:rPr>
          <w:rFonts w:asciiTheme="majorBidi" w:hAnsiTheme="majorBidi" w:cstheme="majorBidi"/>
          <w:color w:val="000000" w:themeColor="text1"/>
          <w:sz w:val="40"/>
          <w:szCs w:val="40"/>
        </w:rPr>
        <w:t xml:space="preserve">100 cases were selected and 100 of </w:t>
      </w:r>
      <w:r w:rsidR="00A91725" w:rsidRPr="00651DA8">
        <w:rPr>
          <w:rFonts w:asciiTheme="majorBidi" w:hAnsiTheme="majorBidi" w:cstheme="majorBidi"/>
          <w:sz w:val="40"/>
          <w:szCs w:val="40"/>
        </w:rPr>
        <w:t>them agreed to participate in the study. Each case was</w:t>
      </w:r>
      <w:r w:rsidR="009433F2">
        <w:rPr>
          <w:rFonts w:asciiTheme="majorBidi" w:hAnsiTheme="majorBidi" w:cstheme="majorBidi" w:hint="cs"/>
          <w:color w:val="FF0000"/>
          <w:sz w:val="40"/>
          <w:szCs w:val="40"/>
          <w:rtl/>
          <w:lang w:bidi="ar-IQ"/>
        </w:rPr>
        <w:t xml:space="preserve"> </w:t>
      </w:r>
      <w:r w:rsidR="00A91725" w:rsidRPr="00651DA8">
        <w:rPr>
          <w:rFonts w:asciiTheme="majorBidi" w:hAnsiTheme="majorBidi" w:cstheme="majorBidi"/>
          <w:sz w:val="40"/>
          <w:szCs w:val="40"/>
        </w:rPr>
        <w:t>assigned a control, a woman in the nearest adjacent bed to the case participant who met the selection criteria. All subjects approached agreed to participate in the study. All cases and controls were interviewed face-to-face using a specially designed questionnaire. In addition to general background information, respondents were asked questions</w:t>
      </w:r>
    </w:p>
    <w:p w:rsidR="00A91725" w:rsidRPr="00651DA8" w:rsidRDefault="00A91725" w:rsidP="00651DA8">
      <w:pPr>
        <w:adjustRightInd w:val="0"/>
        <w:jc w:val="both"/>
        <w:rPr>
          <w:rFonts w:asciiTheme="majorBidi" w:hAnsiTheme="majorBidi" w:cstheme="majorBidi"/>
          <w:sz w:val="40"/>
          <w:szCs w:val="40"/>
        </w:rPr>
      </w:pPr>
      <w:r w:rsidRPr="00651DA8">
        <w:rPr>
          <w:rFonts w:asciiTheme="majorBidi" w:hAnsiTheme="majorBidi" w:cstheme="majorBidi"/>
          <w:sz w:val="40"/>
          <w:szCs w:val="40"/>
        </w:rPr>
        <w:t>about suspected risk factors. Socio-economic status</w:t>
      </w:r>
    </w:p>
    <w:p w:rsidR="00A91725" w:rsidRPr="00651DA8" w:rsidRDefault="00A91725" w:rsidP="009433F2">
      <w:pPr>
        <w:adjustRightInd w:val="0"/>
        <w:jc w:val="both"/>
        <w:rPr>
          <w:rFonts w:asciiTheme="majorBidi" w:hAnsiTheme="majorBidi" w:cstheme="majorBidi"/>
          <w:sz w:val="40"/>
          <w:szCs w:val="40"/>
        </w:rPr>
      </w:pPr>
      <w:r w:rsidRPr="00651DA8">
        <w:rPr>
          <w:rFonts w:asciiTheme="majorBidi" w:hAnsiTheme="majorBidi" w:cstheme="majorBidi"/>
          <w:sz w:val="40"/>
          <w:szCs w:val="40"/>
        </w:rPr>
        <w:t>was scored according to the presence or absence of a private car (scored as 1 or 0) and the number of electric appliances in the household (up to 2 = 1, 3 to 5 = 2, 6 or more = 3). Living quarters were categorized as adequate</w:t>
      </w:r>
      <w:r w:rsidR="009433F2">
        <w:rPr>
          <w:rFonts w:asciiTheme="majorBidi" w:hAnsiTheme="majorBidi" w:cstheme="majorBidi" w:hint="cs"/>
          <w:sz w:val="40"/>
          <w:szCs w:val="40"/>
          <w:rtl/>
          <w:lang w:bidi="ar-IQ"/>
        </w:rPr>
        <w:t xml:space="preserve"> </w:t>
      </w:r>
      <w:r w:rsidRPr="00651DA8">
        <w:rPr>
          <w:rFonts w:asciiTheme="majorBidi" w:hAnsiTheme="majorBidi" w:cstheme="majorBidi"/>
          <w:sz w:val="40"/>
          <w:szCs w:val="40"/>
        </w:rPr>
        <w:t>and inadequate, the latter consisting of tents, mud huts and/or in partially built houses with no water or electricity supply. An overall socio-economic status score was calculated for each subject; a score of 2 or less indicated low socioeconomic status and a score of 3 or more was defined as moderate to high socioeconomic status. Information was also collected on the frequency of meat</w:t>
      </w:r>
      <w:r w:rsidR="009433F2">
        <w:rPr>
          <w:rFonts w:asciiTheme="majorBidi" w:hAnsiTheme="majorBidi" w:cstheme="majorBidi" w:hint="cs"/>
          <w:sz w:val="40"/>
          <w:szCs w:val="40"/>
          <w:rtl/>
          <w:lang w:bidi="ar-IQ"/>
        </w:rPr>
        <w:t xml:space="preserve"> </w:t>
      </w:r>
      <w:r w:rsidRPr="00651DA8">
        <w:rPr>
          <w:rFonts w:asciiTheme="majorBidi" w:hAnsiTheme="majorBidi" w:cstheme="majorBidi"/>
          <w:sz w:val="40"/>
          <w:szCs w:val="40"/>
        </w:rPr>
        <w:t>consumption; occasionally (once a week or less), frequently, or regularly (twice a week or more). Information about suspected risk factors for the present pregnancy and past obstetric history were obtained from the patient and/or from the clinical case record as applicable. The diagnosis of cervical incompetence was taken from clinical case notes (defined as dilatation of the cervix 2 cm or more in the first trimester by US examination). The patient was asked about the diagnosis and treatment of four conditions during pregnancy: diabetes, typhoid</w:t>
      </w:r>
      <w:r w:rsidR="009433F2">
        <w:rPr>
          <w:rFonts w:asciiTheme="majorBidi" w:hAnsiTheme="majorBidi" w:cstheme="majorBidi" w:hint="cs"/>
          <w:sz w:val="40"/>
          <w:szCs w:val="40"/>
          <w:rtl/>
          <w:lang w:bidi="ar-IQ"/>
        </w:rPr>
        <w:t xml:space="preserve"> </w:t>
      </w:r>
      <w:r w:rsidRPr="00651DA8">
        <w:rPr>
          <w:rFonts w:asciiTheme="majorBidi" w:hAnsiTheme="majorBidi" w:cstheme="majorBidi"/>
          <w:sz w:val="40"/>
          <w:szCs w:val="40"/>
        </w:rPr>
        <w:t xml:space="preserve">fever, urinary tract infections and genital tract infections. Finally, emotional disturbances occurring during pregnancy were assessed by two questions assessing severe fright and anxiety. Severe fright was defined as hearing unexpected bad news and/or experiencing military actions. Anxiety was assessed </w:t>
      </w:r>
      <w:r w:rsidRPr="00651DA8">
        <w:rPr>
          <w:rFonts w:asciiTheme="majorBidi" w:hAnsiTheme="majorBidi" w:cstheme="majorBidi"/>
          <w:sz w:val="40"/>
          <w:szCs w:val="40"/>
        </w:rPr>
        <w:lastRenderedPageBreak/>
        <w:t xml:space="preserve">using a scale adopted by the American Psychiatric Association [23]. This includes a list of six questions regarding stressful life events including: restlessness, easy fatigability, muscular tension, sleep disturbances, irritability and difficulties concentrating. The presence of anxiety was established when the score was positive for </w:t>
      </w:r>
      <w:r w:rsidRPr="00651DA8">
        <w:rPr>
          <w:rFonts w:asciiTheme="majorBidi" w:eastAsia="SymbolMT" w:hAnsiTheme="majorBidi" w:cstheme="majorBidi"/>
          <w:sz w:val="40"/>
          <w:szCs w:val="40"/>
        </w:rPr>
        <w:t>≥</w:t>
      </w:r>
      <w:r w:rsidRPr="00651DA8">
        <w:rPr>
          <w:rFonts w:asciiTheme="majorBidi" w:hAnsiTheme="majorBidi" w:cstheme="majorBidi"/>
          <w:sz w:val="40"/>
          <w:szCs w:val="40"/>
        </w:rPr>
        <w:t>50% of the six questions. Odds Ratios (OR) and 95% Confidence Intervals (CI) for the OR were calculated. The p value was based on the value of Z; a p value &gt; 0.05 was not significant (NS). The</w:t>
      </w:r>
      <w:r w:rsidR="009433F2">
        <w:rPr>
          <w:rFonts w:asciiTheme="majorBidi" w:hAnsiTheme="majorBidi" w:cstheme="majorBidi" w:hint="cs"/>
          <w:sz w:val="40"/>
          <w:szCs w:val="40"/>
          <w:rtl/>
          <w:lang w:bidi="ar-IQ"/>
        </w:rPr>
        <w:t xml:space="preserve"> </w:t>
      </w:r>
      <w:r w:rsidRPr="00651DA8">
        <w:rPr>
          <w:rFonts w:asciiTheme="majorBidi" w:hAnsiTheme="majorBidi" w:cstheme="majorBidi"/>
          <w:sz w:val="40"/>
          <w:szCs w:val="40"/>
        </w:rPr>
        <w:t>dependent variable of the logistic regression was the presence or absence of PTB. A stepwise forward logistic regression was used. All variables were included in the initial analysis; the variable with the strongest association was estimated first, followed by all significant variables.</w:t>
      </w:r>
    </w:p>
    <w:p w:rsidR="00A91725" w:rsidRPr="00651DA8" w:rsidRDefault="00A91725" w:rsidP="00651DA8">
      <w:pPr>
        <w:adjustRightInd w:val="0"/>
        <w:jc w:val="both"/>
        <w:rPr>
          <w:rFonts w:asciiTheme="majorBidi" w:hAnsiTheme="majorBidi" w:cstheme="majorBidi"/>
          <w:b/>
          <w:bCs/>
          <w:sz w:val="40"/>
          <w:szCs w:val="40"/>
        </w:rPr>
      </w:pPr>
    </w:p>
    <w:p w:rsidR="00A91725" w:rsidRPr="00651DA8" w:rsidRDefault="00A91725" w:rsidP="00651DA8">
      <w:pPr>
        <w:adjustRightInd w:val="0"/>
        <w:jc w:val="both"/>
        <w:rPr>
          <w:rFonts w:asciiTheme="majorBidi" w:hAnsiTheme="majorBidi" w:cstheme="majorBidi"/>
          <w:b/>
          <w:bCs/>
          <w:sz w:val="40"/>
          <w:szCs w:val="40"/>
        </w:rPr>
      </w:pPr>
    </w:p>
    <w:p w:rsidR="00A91725" w:rsidRDefault="00A91725" w:rsidP="00A91725">
      <w:pPr>
        <w:adjustRightInd w:val="0"/>
        <w:rPr>
          <w:rFonts w:asciiTheme="majorBidi" w:hAnsiTheme="majorBidi" w:cstheme="majorBidi"/>
          <w:b/>
          <w:bCs/>
          <w:sz w:val="44"/>
          <w:szCs w:val="44"/>
        </w:rPr>
      </w:pPr>
    </w:p>
    <w:p w:rsidR="00651DA8" w:rsidRDefault="00A91725" w:rsidP="00651DA8">
      <w:pPr>
        <w:tabs>
          <w:tab w:val="left" w:pos="5126"/>
        </w:tabs>
        <w:rPr>
          <w:rFonts w:asciiTheme="majorBidi" w:hAnsiTheme="majorBidi" w:cstheme="majorBidi"/>
          <w:color w:val="000000" w:themeColor="text1"/>
          <w:sz w:val="40"/>
          <w:szCs w:val="40"/>
          <w:rtl/>
          <w:lang w:bidi="ar-IQ"/>
        </w:rPr>
      </w:pPr>
      <w:r w:rsidRPr="00A70794">
        <w:rPr>
          <w:rFonts w:asciiTheme="majorBidi" w:hAnsiTheme="majorBidi" w:cstheme="majorBidi"/>
          <w:sz w:val="72"/>
          <w:szCs w:val="72"/>
          <w:lang w:bidi="ar-IQ"/>
        </w:rPr>
        <w:t xml:space="preserve">♦ </w:t>
      </w:r>
      <w:r>
        <w:rPr>
          <w:rFonts w:asciiTheme="majorBidi" w:hAnsiTheme="majorBidi" w:cstheme="majorBidi"/>
          <w:b/>
          <w:bCs/>
          <w:sz w:val="72"/>
          <w:szCs w:val="72"/>
          <w:lang w:bidi="ar-IQ"/>
        </w:rPr>
        <w:t>Results</w:t>
      </w:r>
      <w:r w:rsidRPr="00A70794">
        <w:rPr>
          <w:rFonts w:asciiTheme="majorBidi" w:hAnsiTheme="majorBidi" w:cstheme="majorBidi"/>
          <w:b/>
          <w:bCs/>
          <w:sz w:val="72"/>
          <w:szCs w:val="72"/>
          <w:lang w:bidi="ar-IQ"/>
        </w:rPr>
        <w:t>:</w:t>
      </w:r>
    </w:p>
    <w:p w:rsidR="00A91725" w:rsidRPr="00651DA8" w:rsidRDefault="00651DA8" w:rsidP="00651DA8">
      <w:pPr>
        <w:tabs>
          <w:tab w:val="left" w:pos="5126"/>
        </w:tabs>
        <w:ind w:firstLine="567"/>
        <w:jc w:val="both"/>
        <w:rPr>
          <w:rFonts w:asciiTheme="majorBidi" w:hAnsiTheme="majorBidi" w:cstheme="majorBidi"/>
          <w:sz w:val="72"/>
          <w:szCs w:val="72"/>
          <w:lang w:bidi="ar-IQ"/>
        </w:rPr>
      </w:pPr>
      <w:r>
        <w:rPr>
          <w:rFonts w:asciiTheme="majorBidi" w:hAnsiTheme="majorBidi" w:cstheme="majorBidi" w:hint="cs"/>
          <w:color w:val="000000" w:themeColor="text1"/>
          <w:sz w:val="40"/>
          <w:szCs w:val="40"/>
          <w:rtl/>
          <w:lang w:bidi="ar-IQ"/>
        </w:rPr>
        <w:t xml:space="preserve">  </w:t>
      </w:r>
      <w:r w:rsidR="00A91725" w:rsidRPr="00651DA8">
        <w:rPr>
          <w:rFonts w:asciiTheme="majorBidi" w:hAnsiTheme="majorBidi" w:cstheme="majorBidi"/>
          <w:color w:val="000000" w:themeColor="text1"/>
          <w:sz w:val="40"/>
          <w:szCs w:val="40"/>
        </w:rPr>
        <w:t xml:space="preserve">A total of  100 cases </w:t>
      </w:r>
      <w:r w:rsidR="00A91725" w:rsidRPr="00651DA8">
        <w:rPr>
          <w:rFonts w:asciiTheme="majorBidi" w:hAnsiTheme="majorBidi" w:cstheme="majorBidi"/>
          <w:sz w:val="40"/>
          <w:szCs w:val="40"/>
        </w:rPr>
        <w:t>were included in the study. Table 1 shows the age distribution of the study population. A high-risk association was observed between PTB and pregnancy at young ages = 19 years, with an OR= 4.90.</w:t>
      </w:r>
    </w:p>
    <w:p w:rsidR="00784CBA" w:rsidRDefault="00784CBA">
      <w:pPr>
        <w:spacing w:line="264" w:lineRule="auto"/>
        <w:jc w:val="both"/>
        <w:sectPr w:rsidR="00784CBA" w:rsidSect="00A91725">
          <w:type w:val="continuous"/>
          <w:pgSz w:w="12200" w:h="15840"/>
          <w:pgMar w:top="400" w:right="500" w:bottom="700" w:left="980" w:header="720" w:footer="720" w:gutter="0"/>
          <w:cols w:space="196"/>
        </w:sectPr>
      </w:pPr>
    </w:p>
    <w:p w:rsidR="00784CBA" w:rsidRDefault="00784CBA">
      <w:pPr>
        <w:pStyle w:val="a3"/>
        <w:rPr>
          <w:sz w:val="20"/>
        </w:rPr>
      </w:pPr>
    </w:p>
    <w:p w:rsidR="00784CBA" w:rsidRDefault="00784CBA">
      <w:pPr>
        <w:pStyle w:val="a3"/>
        <w:rPr>
          <w:sz w:val="20"/>
        </w:rPr>
      </w:pPr>
    </w:p>
    <w:p w:rsidR="00784CBA" w:rsidRDefault="00784CBA">
      <w:pPr>
        <w:pStyle w:val="a3"/>
        <w:spacing w:before="3"/>
        <w:rPr>
          <w:sz w:val="20"/>
        </w:rPr>
      </w:pPr>
    </w:p>
    <w:p w:rsidR="00784CBA" w:rsidRPr="005E3105" w:rsidRDefault="00BF7037">
      <w:pPr>
        <w:ind w:left="102"/>
        <w:rPr>
          <w:rFonts w:asciiTheme="majorBidi" w:hAnsiTheme="majorBidi" w:cstheme="majorBidi"/>
          <w:bCs/>
          <w:sz w:val="40"/>
          <w:szCs w:val="40"/>
        </w:rPr>
      </w:pPr>
      <w:r w:rsidRPr="005E3105">
        <w:rPr>
          <w:rFonts w:asciiTheme="majorBidi" w:hAnsiTheme="majorBidi" w:cstheme="majorBidi"/>
          <w:bCs/>
          <w:sz w:val="40"/>
          <w:szCs w:val="40"/>
        </w:rPr>
        <w:t>Table 1: Distribution of study population by age.</w:t>
      </w:r>
    </w:p>
    <w:p w:rsidR="00784CBA" w:rsidRDefault="00784CBA">
      <w:pPr>
        <w:pStyle w:val="a3"/>
        <w:spacing w:before="9" w:after="1"/>
        <w:rPr>
          <w:rFonts w:ascii="Gill Sans MT"/>
          <w:b/>
          <w:sz w:val="11"/>
        </w:rPr>
      </w:pPr>
    </w:p>
    <w:tbl>
      <w:tblPr>
        <w:tblStyle w:val="TableNormal"/>
        <w:tblW w:w="10348" w:type="dxa"/>
        <w:tblLayout w:type="fixed"/>
        <w:tblLook w:val="01E0" w:firstRow="1" w:lastRow="1" w:firstColumn="1" w:lastColumn="1" w:noHBand="0" w:noVBand="0"/>
      </w:tblPr>
      <w:tblGrid>
        <w:gridCol w:w="1922"/>
        <w:gridCol w:w="1455"/>
        <w:gridCol w:w="1726"/>
        <w:gridCol w:w="1545"/>
        <w:gridCol w:w="1819"/>
        <w:gridCol w:w="1881"/>
      </w:tblGrid>
      <w:tr w:rsidR="00784CBA" w:rsidRPr="002026BD" w:rsidTr="00E37A7A">
        <w:trPr>
          <w:trHeight w:val="1483"/>
        </w:trPr>
        <w:tc>
          <w:tcPr>
            <w:tcW w:w="1922" w:type="dxa"/>
            <w:tcBorders>
              <w:top w:val="single" w:sz="4" w:space="0" w:color="000000"/>
              <w:bottom w:val="single" w:sz="2" w:space="0" w:color="000000"/>
            </w:tcBorders>
          </w:tcPr>
          <w:p w:rsidR="00784CBA" w:rsidRPr="005E3105" w:rsidRDefault="00BF7037">
            <w:pPr>
              <w:pStyle w:val="TableParagraph"/>
              <w:spacing w:before="36"/>
              <w:ind w:left="102"/>
              <w:rPr>
                <w:b/>
                <w:sz w:val="28"/>
                <w:szCs w:val="40"/>
              </w:rPr>
            </w:pPr>
            <w:r w:rsidRPr="005E3105">
              <w:rPr>
                <w:b/>
                <w:w w:val="105"/>
                <w:sz w:val="28"/>
                <w:szCs w:val="40"/>
              </w:rPr>
              <w:t>Age groups (years)</w:t>
            </w:r>
          </w:p>
        </w:tc>
        <w:tc>
          <w:tcPr>
            <w:tcW w:w="1455" w:type="dxa"/>
            <w:tcBorders>
              <w:top w:val="single" w:sz="4" w:space="0" w:color="000000"/>
              <w:bottom w:val="single" w:sz="2" w:space="0" w:color="000000"/>
            </w:tcBorders>
          </w:tcPr>
          <w:p w:rsidR="00784CBA" w:rsidRPr="005E3105" w:rsidRDefault="00BF7037">
            <w:pPr>
              <w:pStyle w:val="TableParagraph"/>
              <w:spacing w:before="36"/>
              <w:ind w:left="225" w:right="315"/>
              <w:jc w:val="center"/>
              <w:rPr>
                <w:b/>
                <w:sz w:val="28"/>
                <w:szCs w:val="40"/>
              </w:rPr>
            </w:pPr>
            <w:r w:rsidRPr="005E3105">
              <w:rPr>
                <w:b/>
                <w:w w:val="105"/>
                <w:sz w:val="28"/>
                <w:szCs w:val="40"/>
              </w:rPr>
              <w:t>Cases (no.)</w:t>
            </w:r>
          </w:p>
        </w:tc>
        <w:tc>
          <w:tcPr>
            <w:tcW w:w="1726" w:type="dxa"/>
            <w:tcBorders>
              <w:top w:val="single" w:sz="4" w:space="0" w:color="000000"/>
              <w:bottom w:val="single" w:sz="2" w:space="0" w:color="000000"/>
            </w:tcBorders>
          </w:tcPr>
          <w:p w:rsidR="00784CBA" w:rsidRPr="005E3105" w:rsidRDefault="00BF7037">
            <w:pPr>
              <w:pStyle w:val="TableParagraph"/>
              <w:spacing w:before="36"/>
              <w:ind w:left="316" w:right="456"/>
              <w:jc w:val="center"/>
              <w:rPr>
                <w:b/>
                <w:sz w:val="28"/>
                <w:szCs w:val="40"/>
              </w:rPr>
            </w:pPr>
            <w:r w:rsidRPr="005E3105">
              <w:rPr>
                <w:b/>
                <w:w w:val="105"/>
                <w:sz w:val="28"/>
                <w:szCs w:val="40"/>
              </w:rPr>
              <w:t>Controls (no.)</w:t>
            </w:r>
          </w:p>
        </w:tc>
        <w:tc>
          <w:tcPr>
            <w:tcW w:w="1545" w:type="dxa"/>
            <w:tcBorders>
              <w:top w:val="single" w:sz="4" w:space="0" w:color="000000"/>
              <w:bottom w:val="single" w:sz="2" w:space="0" w:color="000000"/>
            </w:tcBorders>
          </w:tcPr>
          <w:p w:rsidR="00784CBA" w:rsidRPr="005E3105" w:rsidRDefault="00BF7037">
            <w:pPr>
              <w:pStyle w:val="TableParagraph"/>
              <w:spacing w:before="36"/>
              <w:ind w:left="467" w:right="551"/>
              <w:jc w:val="center"/>
              <w:rPr>
                <w:b/>
                <w:sz w:val="28"/>
                <w:szCs w:val="40"/>
              </w:rPr>
            </w:pPr>
            <w:r w:rsidRPr="005E3105">
              <w:rPr>
                <w:b/>
                <w:w w:val="105"/>
                <w:sz w:val="28"/>
                <w:szCs w:val="40"/>
              </w:rPr>
              <w:t>OR</w:t>
            </w:r>
          </w:p>
        </w:tc>
        <w:tc>
          <w:tcPr>
            <w:tcW w:w="1819" w:type="dxa"/>
            <w:tcBorders>
              <w:top w:val="single" w:sz="4" w:space="0" w:color="000000"/>
              <w:bottom w:val="single" w:sz="2" w:space="0" w:color="000000"/>
            </w:tcBorders>
          </w:tcPr>
          <w:p w:rsidR="00784CBA" w:rsidRPr="005E3105" w:rsidRDefault="00BF7037">
            <w:pPr>
              <w:pStyle w:val="TableParagraph"/>
              <w:spacing w:before="36"/>
              <w:ind w:left="549" w:right="482"/>
              <w:jc w:val="center"/>
              <w:rPr>
                <w:b/>
                <w:sz w:val="28"/>
                <w:szCs w:val="40"/>
              </w:rPr>
            </w:pPr>
            <w:r w:rsidRPr="005E3105">
              <w:rPr>
                <w:b/>
                <w:w w:val="105"/>
                <w:sz w:val="28"/>
                <w:szCs w:val="40"/>
              </w:rPr>
              <w:t>95% CI</w:t>
            </w:r>
          </w:p>
        </w:tc>
        <w:tc>
          <w:tcPr>
            <w:tcW w:w="1881" w:type="dxa"/>
            <w:tcBorders>
              <w:top w:val="single" w:sz="4" w:space="0" w:color="000000"/>
              <w:bottom w:val="single" w:sz="2" w:space="0" w:color="000000"/>
            </w:tcBorders>
          </w:tcPr>
          <w:p w:rsidR="00784CBA" w:rsidRPr="005E3105" w:rsidRDefault="00BF7037">
            <w:pPr>
              <w:pStyle w:val="TableParagraph"/>
              <w:spacing w:before="36"/>
              <w:ind w:left="484" w:right="526"/>
              <w:jc w:val="center"/>
              <w:rPr>
                <w:b/>
                <w:sz w:val="28"/>
                <w:szCs w:val="40"/>
              </w:rPr>
            </w:pPr>
            <w:r w:rsidRPr="005E3105">
              <w:rPr>
                <w:b/>
                <w:w w:val="105"/>
                <w:sz w:val="28"/>
                <w:szCs w:val="40"/>
              </w:rPr>
              <w:t>P value</w:t>
            </w:r>
          </w:p>
        </w:tc>
      </w:tr>
      <w:tr w:rsidR="00784CBA" w:rsidRPr="002026BD" w:rsidTr="00E37A7A">
        <w:trPr>
          <w:trHeight w:val="1288"/>
        </w:trPr>
        <w:tc>
          <w:tcPr>
            <w:tcW w:w="1922" w:type="dxa"/>
            <w:tcBorders>
              <w:top w:val="single" w:sz="2" w:space="0" w:color="000000"/>
            </w:tcBorders>
          </w:tcPr>
          <w:p w:rsidR="00784CBA" w:rsidRPr="005E3105" w:rsidRDefault="00BF7037" w:rsidP="005E3105">
            <w:pPr>
              <w:pStyle w:val="TableParagraph"/>
              <w:spacing w:before="117" w:line="480" w:lineRule="auto"/>
              <w:ind w:left="79"/>
              <w:rPr>
                <w:sz w:val="28"/>
                <w:szCs w:val="40"/>
              </w:rPr>
            </w:pPr>
            <w:r w:rsidRPr="005E3105">
              <w:rPr>
                <w:w w:val="105"/>
                <w:sz w:val="28"/>
                <w:szCs w:val="40"/>
              </w:rPr>
              <w:t>&lt;19</w:t>
            </w:r>
          </w:p>
        </w:tc>
        <w:tc>
          <w:tcPr>
            <w:tcW w:w="1455" w:type="dxa"/>
            <w:tcBorders>
              <w:top w:val="single" w:sz="2" w:space="0" w:color="000000"/>
            </w:tcBorders>
          </w:tcPr>
          <w:p w:rsidR="00784CBA" w:rsidRPr="005E3105" w:rsidRDefault="00857141" w:rsidP="005E3105">
            <w:pPr>
              <w:pStyle w:val="TableParagraph"/>
              <w:spacing w:before="117" w:line="480" w:lineRule="auto"/>
              <w:ind w:left="223" w:right="315"/>
              <w:jc w:val="center"/>
              <w:rPr>
                <w:sz w:val="28"/>
                <w:szCs w:val="40"/>
              </w:rPr>
            </w:pPr>
            <w:r>
              <w:rPr>
                <w:w w:val="105"/>
                <w:sz w:val="28"/>
                <w:szCs w:val="40"/>
              </w:rPr>
              <w:t>11</w:t>
            </w:r>
          </w:p>
        </w:tc>
        <w:tc>
          <w:tcPr>
            <w:tcW w:w="1726" w:type="dxa"/>
            <w:tcBorders>
              <w:top w:val="single" w:sz="2" w:space="0" w:color="000000"/>
            </w:tcBorders>
          </w:tcPr>
          <w:p w:rsidR="00784CBA" w:rsidRPr="005E3105" w:rsidRDefault="00BF7037" w:rsidP="005E3105">
            <w:pPr>
              <w:pStyle w:val="TableParagraph"/>
              <w:spacing w:before="117" w:line="480" w:lineRule="auto"/>
              <w:ind w:left="315" w:right="456"/>
              <w:jc w:val="center"/>
              <w:rPr>
                <w:sz w:val="28"/>
                <w:szCs w:val="40"/>
              </w:rPr>
            </w:pPr>
            <w:r w:rsidRPr="005E3105">
              <w:rPr>
                <w:w w:val="105"/>
                <w:sz w:val="28"/>
                <w:szCs w:val="40"/>
              </w:rPr>
              <w:t>10</w:t>
            </w:r>
          </w:p>
        </w:tc>
        <w:tc>
          <w:tcPr>
            <w:tcW w:w="1545" w:type="dxa"/>
            <w:tcBorders>
              <w:top w:val="single" w:sz="2" w:space="0" w:color="000000"/>
            </w:tcBorders>
          </w:tcPr>
          <w:p w:rsidR="00784CBA" w:rsidRPr="005E3105" w:rsidRDefault="00BF7037" w:rsidP="005E3105">
            <w:pPr>
              <w:pStyle w:val="TableParagraph"/>
              <w:spacing w:before="117" w:line="480" w:lineRule="auto"/>
              <w:ind w:left="467" w:right="554"/>
              <w:jc w:val="center"/>
              <w:rPr>
                <w:sz w:val="28"/>
                <w:szCs w:val="40"/>
              </w:rPr>
            </w:pPr>
            <w:r w:rsidRPr="005E3105">
              <w:rPr>
                <w:w w:val="105"/>
                <w:sz w:val="28"/>
                <w:szCs w:val="40"/>
              </w:rPr>
              <w:t>4.90</w:t>
            </w:r>
          </w:p>
        </w:tc>
        <w:tc>
          <w:tcPr>
            <w:tcW w:w="1819" w:type="dxa"/>
            <w:tcBorders>
              <w:top w:val="single" w:sz="2" w:space="0" w:color="000000"/>
            </w:tcBorders>
          </w:tcPr>
          <w:p w:rsidR="00784CBA" w:rsidRPr="005E3105" w:rsidRDefault="00BF7037" w:rsidP="005E3105">
            <w:pPr>
              <w:pStyle w:val="TableParagraph"/>
              <w:spacing w:before="117" w:line="480" w:lineRule="auto"/>
              <w:ind w:left="550" w:right="482"/>
              <w:jc w:val="center"/>
              <w:rPr>
                <w:sz w:val="28"/>
                <w:szCs w:val="40"/>
              </w:rPr>
            </w:pPr>
            <w:r w:rsidRPr="005E3105">
              <w:rPr>
                <w:w w:val="105"/>
                <w:sz w:val="28"/>
                <w:szCs w:val="40"/>
              </w:rPr>
              <w:t>2.38–10.09</w:t>
            </w:r>
          </w:p>
        </w:tc>
        <w:tc>
          <w:tcPr>
            <w:tcW w:w="1881" w:type="dxa"/>
            <w:tcBorders>
              <w:top w:val="single" w:sz="2" w:space="0" w:color="000000"/>
            </w:tcBorders>
          </w:tcPr>
          <w:p w:rsidR="00784CBA" w:rsidRPr="005E3105" w:rsidRDefault="00BF7037" w:rsidP="005E3105">
            <w:pPr>
              <w:pStyle w:val="TableParagraph"/>
              <w:spacing w:before="117" w:line="480" w:lineRule="auto"/>
              <w:ind w:left="484" w:right="523"/>
              <w:jc w:val="center"/>
              <w:rPr>
                <w:sz w:val="28"/>
                <w:szCs w:val="40"/>
              </w:rPr>
            </w:pPr>
            <w:r w:rsidRPr="005E3105">
              <w:rPr>
                <w:w w:val="105"/>
                <w:sz w:val="28"/>
                <w:szCs w:val="40"/>
              </w:rPr>
              <w:t>&lt;0.001</w:t>
            </w:r>
          </w:p>
        </w:tc>
      </w:tr>
      <w:tr w:rsidR="00784CBA" w:rsidRPr="002026BD" w:rsidTr="00E37A7A">
        <w:trPr>
          <w:trHeight w:val="843"/>
        </w:trPr>
        <w:tc>
          <w:tcPr>
            <w:tcW w:w="1922" w:type="dxa"/>
          </w:tcPr>
          <w:p w:rsidR="00784CBA" w:rsidRPr="005E3105" w:rsidRDefault="00BF7037" w:rsidP="005E3105">
            <w:pPr>
              <w:pStyle w:val="TableParagraph"/>
              <w:spacing w:line="480" w:lineRule="auto"/>
              <w:ind w:left="79"/>
              <w:rPr>
                <w:sz w:val="28"/>
                <w:szCs w:val="40"/>
              </w:rPr>
            </w:pPr>
            <w:r w:rsidRPr="005E3105">
              <w:rPr>
                <w:w w:val="105"/>
                <w:sz w:val="28"/>
                <w:szCs w:val="40"/>
              </w:rPr>
              <w:t>20–29</w:t>
            </w:r>
          </w:p>
        </w:tc>
        <w:tc>
          <w:tcPr>
            <w:tcW w:w="1455" w:type="dxa"/>
          </w:tcPr>
          <w:p w:rsidR="00784CBA" w:rsidRPr="005E3105" w:rsidRDefault="00857141" w:rsidP="006633DC">
            <w:pPr>
              <w:pStyle w:val="TableParagraph"/>
              <w:spacing w:line="480" w:lineRule="auto"/>
              <w:ind w:left="222" w:right="315"/>
              <w:jc w:val="center"/>
              <w:rPr>
                <w:sz w:val="28"/>
                <w:szCs w:val="40"/>
              </w:rPr>
            </w:pPr>
            <w:r>
              <w:rPr>
                <w:w w:val="105"/>
                <w:sz w:val="28"/>
                <w:szCs w:val="40"/>
              </w:rPr>
              <w:t>4</w:t>
            </w:r>
            <w:r w:rsidR="006633DC">
              <w:rPr>
                <w:w w:val="105"/>
                <w:sz w:val="28"/>
                <w:szCs w:val="40"/>
              </w:rPr>
              <w:t>5</w:t>
            </w:r>
          </w:p>
        </w:tc>
        <w:tc>
          <w:tcPr>
            <w:tcW w:w="1726" w:type="dxa"/>
          </w:tcPr>
          <w:p w:rsidR="00784CBA" w:rsidRPr="005E3105" w:rsidRDefault="006633DC" w:rsidP="005E3105">
            <w:pPr>
              <w:pStyle w:val="TableParagraph"/>
              <w:spacing w:line="480" w:lineRule="auto"/>
              <w:ind w:left="313" w:right="456"/>
              <w:jc w:val="center"/>
              <w:rPr>
                <w:sz w:val="28"/>
                <w:szCs w:val="40"/>
              </w:rPr>
            </w:pPr>
            <w:r>
              <w:rPr>
                <w:w w:val="105"/>
                <w:sz w:val="28"/>
                <w:szCs w:val="40"/>
              </w:rPr>
              <w:t>56</w:t>
            </w:r>
          </w:p>
        </w:tc>
        <w:tc>
          <w:tcPr>
            <w:tcW w:w="1545" w:type="dxa"/>
          </w:tcPr>
          <w:p w:rsidR="00784CBA" w:rsidRPr="005E3105" w:rsidRDefault="00BF7037" w:rsidP="005E3105">
            <w:pPr>
              <w:pStyle w:val="TableParagraph"/>
              <w:spacing w:line="480" w:lineRule="auto"/>
              <w:ind w:left="466" w:right="554"/>
              <w:jc w:val="center"/>
              <w:rPr>
                <w:sz w:val="28"/>
                <w:szCs w:val="40"/>
              </w:rPr>
            </w:pPr>
            <w:r w:rsidRPr="005E3105">
              <w:rPr>
                <w:w w:val="105"/>
                <w:sz w:val="28"/>
                <w:szCs w:val="40"/>
              </w:rPr>
              <w:t>1.00</w:t>
            </w:r>
          </w:p>
        </w:tc>
        <w:tc>
          <w:tcPr>
            <w:tcW w:w="1819" w:type="dxa"/>
          </w:tcPr>
          <w:p w:rsidR="00784CBA" w:rsidRPr="005E3105" w:rsidRDefault="00BF7037" w:rsidP="005E3105">
            <w:pPr>
              <w:pStyle w:val="TableParagraph"/>
              <w:spacing w:line="480" w:lineRule="auto"/>
              <w:ind w:left="67"/>
              <w:jc w:val="center"/>
              <w:rPr>
                <w:sz w:val="28"/>
                <w:szCs w:val="40"/>
              </w:rPr>
            </w:pPr>
            <w:r w:rsidRPr="005E3105">
              <w:rPr>
                <w:w w:val="102"/>
                <w:sz w:val="28"/>
                <w:szCs w:val="40"/>
              </w:rPr>
              <w:t>-</w:t>
            </w:r>
          </w:p>
        </w:tc>
        <w:tc>
          <w:tcPr>
            <w:tcW w:w="1881" w:type="dxa"/>
          </w:tcPr>
          <w:p w:rsidR="00784CBA" w:rsidRPr="005E3105" w:rsidRDefault="00BF7037" w:rsidP="005E3105">
            <w:pPr>
              <w:pStyle w:val="TableParagraph"/>
              <w:spacing w:line="480" w:lineRule="auto"/>
              <w:ind w:right="42"/>
              <w:jc w:val="center"/>
              <w:rPr>
                <w:sz w:val="28"/>
                <w:szCs w:val="40"/>
              </w:rPr>
            </w:pPr>
            <w:r w:rsidRPr="005E3105">
              <w:rPr>
                <w:w w:val="102"/>
                <w:sz w:val="28"/>
                <w:szCs w:val="40"/>
              </w:rPr>
              <w:t>-</w:t>
            </w:r>
          </w:p>
        </w:tc>
      </w:tr>
      <w:tr w:rsidR="00784CBA" w:rsidRPr="002026BD" w:rsidTr="00E37A7A">
        <w:trPr>
          <w:trHeight w:val="843"/>
        </w:trPr>
        <w:tc>
          <w:tcPr>
            <w:tcW w:w="1922" w:type="dxa"/>
          </w:tcPr>
          <w:p w:rsidR="00784CBA" w:rsidRPr="005E3105" w:rsidRDefault="00BF7037" w:rsidP="005E3105">
            <w:pPr>
              <w:pStyle w:val="TableParagraph"/>
              <w:spacing w:before="9" w:line="480" w:lineRule="auto"/>
              <w:ind w:left="79"/>
              <w:rPr>
                <w:sz w:val="28"/>
                <w:szCs w:val="40"/>
              </w:rPr>
            </w:pPr>
            <w:r w:rsidRPr="005E3105">
              <w:rPr>
                <w:w w:val="105"/>
                <w:sz w:val="28"/>
                <w:szCs w:val="40"/>
              </w:rPr>
              <w:t>30–34</w:t>
            </w:r>
          </w:p>
        </w:tc>
        <w:tc>
          <w:tcPr>
            <w:tcW w:w="1455" w:type="dxa"/>
          </w:tcPr>
          <w:p w:rsidR="00784CBA" w:rsidRPr="005E3105" w:rsidRDefault="006633DC" w:rsidP="005E3105">
            <w:pPr>
              <w:pStyle w:val="TableParagraph"/>
              <w:spacing w:before="9" w:line="480" w:lineRule="auto"/>
              <w:ind w:left="223" w:right="315"/>
              <w:jc w:val="center"/>
              <w:rPr>
                <w:sz w:val="28"/>
                <w:szCs w:val="40"/>
              </w:rPr>
            </w:pPr>
            <w:r>
              <w:rPr>
                <w:w w:val="105"/>
                <w:sz w:val="28"/>
                <w:szCs w:val="40"/>
              </w:rPr>
              <w:t>31</w:t>
            </w:r>
          </w:p>
        </w:tc>
        <w:tc>
          <w:tcPr>
            <w:tcW w:w="1726" w:type="dxa"/>
          </w:tcPr>
          <w:p w:rsidR="00784CBA" w:rsidRPr="005E3105" w:rsidRDefault="006633DC" w:rsidP="005E3105">
            <w:pPr>
              <w:pStyle w:val="TableParagraph"/>
              <w:spacing w:before="9" w:line="480" w:lineRule="auto"/>
              <w:ind w:left="316" w:right="456"/>
              <w:jc w:val="center"/>
              <w:rPr>
                <w:sz w:val="28"/>
                <w:szCs w:val="40"/>
              </w:rPr>
            </w:pPr>
            <w:r>
              <w:rPr>
                <w:w w:val="105"/>
                <w:sz w:val="28"/>
                <w:szCs w:val="40"/>
              </w:rPr>
              <w:t>21</w:t>
            </w:r>
          </w:p>
        </w:tc>
        <w:tc>
          <w:tcPr>
            <w:tcW w:w="1545" w:type="dxa"/>
          </w:tcPr>
          <w:p w:rsidR="00784CBA" w:rsidRPr="005E3105" w:rsidRDefault="00BF7037" w:rsidP="005E3105">
            <w:pPr>
              <w:pStyle w:val="TableParagraph"/>
              <w:spacing w:before="9" w:line="480" w:lineRule="auto"/>
              <w:ind w:left="466" w:right="554"/>
              <w:jc w:val="center"/>
              <w:rPr>
                <w:sz w:val="28"/>
                <w:szCs w:val="40"/>
              </w:rPr>
            </w:pPr>
            <w:r w:rsidRPr="005E3105">
              <w:rPr>
                <w:w w:val="105"/>
                <w:sz w:val="28"/>
                <w:szCs w:val="40"/>
              </w:rPr>
              <w:t>0.72</w:t>
            </w:r>
          </w:p>
        </w:tc>
        <w:tc>
          <w:tcPr>
            <w:tcW w:w="1819" w:type="dxa"/>
          </w:tcPr>
          <w:p w:rsidR="00784CBA" w:rsidRPr="005E3105" w:rsidRDefault="00BF7037" w:rsidP="005E3105">
            <w:pPr>
              <w:pStyle w:val="TableParagraph"/>
              <w:spacing w:before="9" w:line="480" w:lineRule="auto"/>
              <w:ind w:left="550" w:right="481"/>
              <w:jc w:val="center"/>
              <w:rPr>
                <w:sz w:val="28"/>
                <w:szCs w:val="40"/>
              </w:rPr>
            </w:pPr>
            <w:r w:rsidRPr="005E3105">
              <w:rPr>
                <w:w w:val="105"/>
                <w:sz w:val="28"/>
                <w:szCs w:val="40"/>
              </w:rPr>
              <w:t>0.45–1.17</w:t>
            </w:r>
          </w:p>
        </w:tc>
        <w:tc>
          <w:tcPr>
            <w:tcW w:w="1881" w:type="dxa"/>
          </w:tcPr>
          <w:p w:rsidR="00784CBA" w:rsidRPr="005E3105" w:rsidRDefault="00BF7037" w:rsidP="005E3105">
            <w:pPr>
              <w:pStyle w:val="TableParagraph"/>
              <w:spacing w:before="9" w:line="480" w:lineRule="auto"/>
              <w:ind w:left="484" w:right="525"/>
              <w:jc w:val="center"/>
              <w:rPr>
                <w:sz w:val="28"/>
                <w:szCs w:val="40"/>
              </w:rPr>
            </w:pPr>
            <w:r w:rsidRPr="005E3105">
              <w:rPr>
                <w:w w:val="105"/>
                <w:sz w:val="28"/>
                <w:szCs w:val="40"/>
              </w:rPr>
              <w:t>NS</w:t>
            </w:r>
          </w:p>
        </w:tc>
      </w:tr>
      <w:tr w:rsidR="00784CBA" w:rsidRPr="002026BD" w:rsidTr="00E37A7A">
        <w:trPr>
          <w:trHeight w:val="814"/>
        </w:trPr>
        <w:tc>
          <w:tcPr>
            <w:tcW w:w="1922" w:type="dxa"/>
          </w:tcPr>
          <w:p w:rsidR="00784CBA" w:rsidRPr="005E3105" w:rsidRDefault="00BF7037" w:rsidP="005E3105">
            <w:pPr>
              <w:pStyle w:val="TableParagraph"/>
              <w:spacing w:line="480" w:lineRule="auto"/>
              <w:ind w:left="79"/>
              <w:rPr>
                <w:sz w:val="28"/>
                <w:szCs w:val="40"/>
              </w:rPr>
            </w:pPr>
            <w:r w:rsidRPr="005E3105">
              <w:rPr>
                <w:w w:val="105"/>
                <w:sz w:val="28"/>
                <w:szCs w:val="40"/>
              </w:rPr>
              <w:t>35–39</w:t>
            </w:r>
          </w:p>
        </w:tc>
        <w:tc>
          <w:tcPr>
            <w:tcW w:w="1455" w:type="dxa"/>
          </w:tcPr>
          <w:p w:rsidR="00784CBA" w:rsidRPr="005E3105" w:rsidRDefault="006633DC" w:rsidP="005E3105">
            <w:pPr>
              <w:pStyle w:val="TableParagraph"/>
              <w:spacing w:line="480" w:lineRule="auto"/>
              <w:ind w:left="223" w:right="315"/>
              <w:jc w:val="center"/>
              <w:rPr>
                <w:sz w:val="28"/>
                <w:szCs w:val="40"/>
              </w:rPr>
            </w:pPr>
            <w:r>
              <w:rPr>
                <w:w w:val="105"/>
                <w:sz w:val="28"/>
                <w:szCs w:val="40"/>
              </w:rPr>
              <w:t>9</w:t>
            </w:r>
          </w:p>
        </w:tc>
        <w:tc>
          <w:tcPr>
            <w:tcW w:w="1726" w:type="dxa"/>
          </w:tcPr>
          <w:p w:rsidR="00784CBA" w:rsidRPr="005E3105" w:rsidRDefault="006633DC" w:rsidP="005E3105">
            <w:pPr>
              <w:pStyle w:val="TableParagraph"/>
              <w:spacing w:line="480" w:lineRule="auto"/>
              <w:ind w:left="316" w:right="456"/>
              <w:jc w:val="center"/>
              <w:rPr>
                <w:sz w:val="28"/>
                <w:szCs w:val="40"/>
              </w:rPr>
            </w:pPr>
            <w:r>
              <w:rPr>
                <w:w w:val="105"/>
                <w:sz w:val="28"/>
                <w:szCs w:val="40"/>
              </w:rPr>
              <w:t>10</w:t>
            </w:r>
          </w:p>
        </w:tc>
        <w:tc>
          <w:tcPr>
            <w:tcW w:w="1545" w:type="dxa"/>
          </w:tcPr>
          <w:p w:rsidR="00784CBA" w:rsidRPr="005E3105" w:rsidRDefault="00BF7037" w:rsidP="005E3105">
            <w:pPr>
              <w:pStyle w:val="TableParagraph"/>
              <w:spacing w:line="480" w:lineRule="auto"/>
              <w:ind w:left="466" w:right="554"/>
              <w:jc w:val="center"/>
              <w:rPr>
                <w:sz w:val="28"/>
                <w:szCs w:val="40"/>
              </w:rPr>
            </w:pPr>
            <w:r w:rsidRPr="005E3105">
              <w:rPr>
                <w:w w:val="105"/>
                <w:sz w:val="28"/>
                <w:szCs w:val="40"/>
              </w:rPr>
              <w:t>0.56</w:t>
            </w:r>
          </w:p>
        </w:tc>
        <w:tc>
          <w:tcPr>
            <w:tcW w:w="1819" w:type="dxa"/>
          </w:tcPr>
          <w:p w:rsidR="00784CBA" w:rsidRPr="005E3105" w:rsidRDefault="00BF7037" w:rsidP="005E3105">
            <w:pPr>
              <w:pStyle w:val="TableParagraph"/>
              <w:spacing w:line="480" w:lineRule="auto"/>
              <w:ind w:left="550" w:right="481"/>
              <w:jc w:val="center"/>
              <w:rPr>
                <w:sz w:val="28"/>
                <w:szCs w:val="40"/>
              </w:rPr>
            </w:pPr>
            <w:r w:rsidRPr="005E3105">
              <w:rPr>
                <w:w w:val="105"/>
                <w:sz w:val="28"/>
                <w:szCs w:val="40"/>
              </w:rPr>
              <w:t>0.30–1.04</w:t>
            </w:r>
          </w:p>
        </w:tc>
        <w:tc>
          <w:tcPr>
            <w:tcW w:w="1881" w:type="dxa"/>
          </w:tcPr>
          <w:p w:rsidR="00784CBA" w:rsidRPr="005E3105" w:rsidRDefault="00BF7037" w:rsidP="005E3105">
            <w:pPr>
              <w:pStyle w:val="TableParagraph"/>
              <w:spacing w:line="480" w:lineRule="auto"/>
              <w:ind w:left="484" w:right="525"/>
              <w:jc w:val="center"/>
              <w:rPr>
                <w:sz w:val="28"/>
                <w:szCs w:val="40"/>
              </w:rPr>
            </w:pPr>
            <w:r w:rsidRPr="005E3105">
              <w:rPr>
                <w:w w:val="105"/>
                <w:sz w:val="28"/>
                <w:szCs w:val="40"/>
              </w:rPr>
              <w:t>NS</w:t>
            </w:r>
          </w:p>
        </w:tc>
      </w:tr>
      <w:tr w:rsidR="00784CBA" w:rsidRPr="002026BD" w:rsidTr="00E37A7A">
        <w:trPr>
          <w:trHeight w:val="874"/>
        </w:trPr>
        <w:tc>
          <w:tcPr>
            <w:tcW w:w="1922" w:type="dxa"/>
          </w:tcPr>
          <w:p w:rsidR="00784CBA" w:rsidRPr="005E3105" w:rsidRDefault="00BF7037" w:rsidP="005E3105">
            <w:pPr>
              <w:pStyle w:val="TableParagraph"/>
              <w:spacing w:before="5" w:line="480" w:lineRule="auto"/>
              <w:ind w:left="79"/>
              <w:rPr>
                <w:sz w:val="28"/>
                <w:szCs w:val="40"/>
              </w:rPr>
            </w:pPr>
            <w:r w:rsidRPr="005E3105">
              <w:rPr>
                <w:rFonts w:ascii="Symbol" w:hAnsi="Symbol"/>
                <w:w w:val="105"/>
                <w:sz w:val="28"/>
                <w:szCs w:val="40"/>
              </w:rPr>
              <w:t></w:t>
            </w:r>
            <w:r w:rsidRPr="005E3105">
              <w:rPr>
                <w:w w:val="105"/>
                <w:sz w:val="28"/>
                <w:szCs w:val="40"/>
              </w:rPr>
              <w:t>40</w:t>
            </w:r>
          </w:p>
        </w:tc>
        <w:tc>
          <w:tcPr>
            <w:tcW w:w="1455" w:type="dxa"/>
          </w:tcPr>
          <w:p w:rsidR="00784CBA" w:rsidRPr="005E3105" w:rsidRDefault="00857141" w:rsidP="005E3105">
            <w:pPr>
              <w:pStyle w:val="TableParagraph"/>
              <w:spacing w:before="17" w:line="480" w:lineRule="auto"/>
              <w:ind w:left="223" w:right="315"/>
              <w:jc w:val="center"/>
              <w:rPr>
                <w:sz w:val="28"/>
                <w:szCs w:val="40"/>
              </w:rPr>
            </w:pPr>
            <w:r>
              <w:rPr>
                <w:w w:val="105"/>
                <w:sz w:val="28"/>
                <w:szCs w:val="40"/>
              </w:rPr>
              <w:t>4</w:t>
            </w:r>
          </w:p>
        </w:tc>
        <w:tc>
          <w:tcPr>
            <w:tcW w:w="1726" w:type="dxa"/>
          </w:tcPr>
          <w:p w:rsidR="00784CBA" w:rsidRPr="005E3105" w:rsidRDefault="006633DC" w:rsidP="005E3105">
            <w:pPr>
              <w:pStyle w:val="TableParagraph"/>
              <w:spacing w:before="17" w:line="480" w:lineRule="auto"/>
              <w:ind w:left="316" w:right="456"/>
              <w:jc w:val="center"/>
              <w:rPr>
                <w:sz w:val="28"/>
                <w:szCs w:val="40"/>
              </w:rPr>
            </w:pPr>
            <w:r>
              <w:rPr>
                <w:w w:val="105"/>
                <w:sz w:val="28"/>
                <w:szCs w:val="40"/>
              </w:rPr>
              <w:t>3</w:t>
            </w:r>
          </w:p>
        </w:tc>
        <w:tc>
          <w:tcPr>
            <w:tcW w:w="1545" w:type="dxa"/>
          </w:tcPr>
          <w:p w:rsidR="00784CBA" w:rsidRPr="005E3105" w:rsidRDefault="00BF7037" w:rsidP="005E3105">
            <w:pPr>
              <w:pStyle w:val="TableParagraph"/>
              <w:spacing w:before="17" w:line="480" w:lineRule="auto"/>
              <w:ind w:left="467" w:right="554"/>
              <w:jc w:val="center"/>
              <w:rPr>
                <w:sz w:val="28"/>
                <w:szCs w:val="40"/>
              </w:rPr>
            </w:pPr>
            <w:r w:rsidRPr="005E3105">
              <w:rPr>
                <w:w w:val="105"/>
                <w:sz w:val="28"/>
                <w:szCs w:val="40"/>
              </w:rPr>
              <w:t>1.43</w:t>
            </w:r>
          </w:p>
        </w:tc>
        <w:tc>
          <w:tcPr>
            <w:tcW w:w="1819" w:type="dxa"/>
          </w:tcPr>
          <w:p w:rsidR="00784CBA" w:rsidRPr="005E3105" w:rsidRDefault="00BF7037" w:rsidP="005E3105">
            <w:pPr>
              <w:pStyle w:val="TableParagraph"/>
              <w:spacing w:before="17" w:line="480" w:lineRule="auto"/>
              <w:ind w:left="550" w:right="480"/>
              <w:jc w:val="center"/>
              <w:rPr>
                <w:sz w:val="28"/>
                <w:szCs w:val="40"/>
              </w:rPr>
            </w:pPr>
            <w:r w:rsidRPr="005E3105">
              <w:rPr>
                <w:w w:val="105"/>
                <w:sz w:val="28"/>
                <w:szCs w:val="40"/>
              </w:rPr>
              <w:t>0.62–3.30</w:t>
            </w:r>
          </w:p>
        </w:tc>
        <w:tc>
          <w:tcPr>
            <w:tcW w:w="1881" w:type="dxa"/>
          </w:tcPr>
          <w:p w:rsidR="00784CBA" w:rsidRPr="005E3105" w:rsidRDefault="00BF7037" w:rsidP="005E3105">
            <w:pPr>
              <w:pStyle w:val="TableParagraph"/>
              <w:spacing w:before="17" w:line="480" w:lineRule="auto"/>
              <w:ind w:left="484" w:right="525"/>
              <w:jc w:val="center"/>
              <w:rPr>
                <w:sz w:val="28"/>
                <w:szCs w:val="40"/>
              </w:rPr>
            </w:pPr>
            <w:r w:rsidRPr="005E3105">
              <w:rPr>
                <w:w w:val="105"/>
                <w:sz w:val="28"/>
                <w:szCs w:val="40"/>
              </w:rPr>
              <w:t>NS</w:t>
            </w:r>
          </w:p>
        </w:tc>
      </w:tr>
      <w:tr w:rsidR="00784CBA" w:rsidRPr="002026BD" w:rsidTr="00E37A7A">
        <w:trPr>
          <w:trHeight w:val="1376"/>
        </w:trPr>
        <w:tc>
          <w:tcPr>
            <w:tcW w:w="1922" w:type="dxa"/>
            <w:tcBorders>
              <w:bottom w:val="single" w:sz="2" w:space="0" w:color="000000"/>
            </w:tcBorders>
          </w:tcPr>
          <w:p w:rsidR="00784CBA" w:rsidRPr="005E3105" w:rsidRDefault="00BF7037" w:rsidP="005E3105">
            <w:pPr>
              <w:pStyle w:val="TableParagraph"/>
              <w:spacing w:line="480" w:lineRule="auto"/>
              <w:ind w:left="79"/>
              <w:rPr>
                <w:sz w:val="28"/>
                <w:szCs w:val="40"/>
              </w:rPr>
            </w:pPr>
            <w:r w:rsidRPr="005E3105">
              <w:rPr>
                <w:w w:val="105"/>
                <w:sz w:val="28"/>
                <w:szCs w:val="40"/>
              </w:rPr>
              <w:t>all ages</w:t>
            </w:r>
          </w:p>
        </w:tc>
        <w:tc>
          <w:tcPr>
            <w:tcW w:w="1455" w:type="dxa"/>
            <w:tcBorders>
              <w:bottom w:val="single" w:sz="2" w:space="0" w:color="000000"/>
            </w:tcBorders>
          </w:tcPr>
          <w:p w:rsidR="00784CBA" w:rsidRPr="009433F2" w:rsidRDefault="00857141" w:rsidP="005E3105">
            <w:pPr>
              <w:pStyle w:val="TableParagraph"/>
              <w:spacing w:line="480" w:lineRule="auto"/>
              <w:ind w:left="225" w:right="314"/>
              <w:jc w:val="center"/>
              <w:rPr>
                <w:rFonts w:cstheme="minorBidi"/>
                <w:sz w:val="28"/>
                <w:szCs w:val="40"/>
                <w:lang w:bidi="ar-IQ"/>
              </w:rPr>
            </w:pPr>
            <w:r>
              <w:rPr>
                <w:rFonts w:cstheme="minorBidi"/>
                <w:w w:val="105"/>
                <w:sz w:val="28"/>
                <w:szCs w:val="40"/>
                <w:lang w:bidi="ar-IQ"/>
              </w:rPr>
              <w:t>100</w:t>
            </w:r>
          </w:p>
        </w:tc>
        <w:tc>
          <w:tcPr>
            <w:tcW w:w="1726" w:type="dxa"/>
            <w:tcBorders>
              <w:bottom w:val="single" w:sz="2" w:space="0" w:color="000000"/>
            </w:tcBorders>
          </w:tcPr>
          <w:p w:rsidR="00784CBA" w:rsidRPr="005E3105" w:rsidRDefault="006633DC" w:rsidP="005E3105">
            <w:pPr>
              <w:pStyle w:val="TableParagraph"/>
              <w:spacing w:line="480" w:lineRule="auto"/>
              <w:ind w:left="313" w:right="456"/>
              <w:jc w:val="center"/>
              <w:rPr>
                <w:sz w:val="28"/>
                <w:szCs w:val="40"/>
              </w:rPr>
            </w:pPr>
            <w:r>
              <w:rPr>
                <w:w w:val="105"/>
                <w:sz w:val="28"/>
                <w:szCs w:val="40"/>
              </w:rPr>
              <w:t>100</w:t>
            </w:r>
          </w:p>
        </w:tc>
        <w:tc>
          <w:tcPr>
            <w:tcW w:w="1545" w:type="dxa"/>
            <w:tcBorders>
              <w:bottom w:val="single" w:sz="2" w:space="0" w:color="000000"/>
            </w:tcBorders>
          </w:tcPr>
          <w:p w:rsidR="00784CBA" w:rsidRPr="005E3105" w:rsidRDefault="00BF7037" w:rsidP="005E3105">
            <w:pPr>
              <w:pStyle w:val="TableParagraph"/>
              <w:spacing w:line="480" w:lineRule="auto"/>
              <w:ind w:right="86"/>
              <w:jc w:val="center"/>
              <w:rPr>
                <w:sz w:val="28"/>
                <w:szCs w:val="40"/>
              </w:rPr>
            </w:pPr>
            <w:r w:rsidRPr="005E3105">
              <w:rPr>
                <w:w w:val="102"/>
                <w:sz w:val="28"/>
                <w:szCs w:val="40"/>
              </w:rPr>
              <w:t>-</w:t>
            </w:r>
          </w:p>
        </w:tc>
        <w:tc>
          <w:tcPr>
            <w:tcW w:w="1819" w:type="dxa"/>
            <w:tcBorders>
              <w:bottom w:val="single" w:sz="2" w:space="0" w:color="000000"/>
            </w:tcBorders>
          </w:tcPr>
          <w:p w:rsidR="00784CBA" w:rsidRPr="005E3105" w:rsidRDefault="00BF7037" w:rsidP="005E3105">
            <w:pPr>
              <w:pStyle w:val="TableParagraph"/>
              <w:spacing w:line="480" w:lineRule="auto"/>
              <w:ind w:left="67"/>
              <w:jc w:val="center"/>
              <w:rPr>
                <w:sz w:val="28"/>
                <w:szCs w:val="40"/>
              </w:rPr>
            </w:pPr>
            <w:r w:rsidRPr="005E3105">
              <w:rPr>
                <w:w w:val="102"/>
                <w:sz w:val="28"/>
                <w:szCs w:val="40"/>
              </w:rPr>
              <w:t>-</w:t>
            </w:r>
          </w:p>
        </w:tc>
        <w:tc>
          <w:tcPr>
            <w:tcW w:w="1881" w:type="dxa"/>
            <w:tcBorders>
              <w:bottom w:val="single" w:sz="2" w:space="0" w:color="000000"/>
            </w:tcBorders>
          </w:tcPr>
          <w:p w:rsidR="00784CBA" w:rsidRPr="005E3105" w:rsidRDefault="00BF7037" w:rsidP="005E3105">
            <w:pPr>
              <w:pStyle w:val="TableParagraph"/>
              <w:spacing w:line="480" w:lineRule="auto"/>
              <w:ind w:right="42"/>
              <w:jc w:val="center"/>
              <w:rPr>
                <w:sz w:val="28"/>
                <w:szCs w:val="40"/>
              </w:rPr>
            </w:pPr>
            <w:r w:rsidRPr="005E3105">
              <w:rPr>
                <w:w w:val="102"/>
                <w:sz w:val="28"/>
                <w:szCs w:val="40"/>
              </w:rPr>
              <w:t>-</w:t>
            </w:r>
          </w:p>
        </w:tc>
      </w:tr>
    </w:tbl>
    <w:p w:rsidR="00784CBA" w:rsidRPr="00651DA8" w:rsidRDefault="00784CBA">
      <w:pPr>
        <w:rPr>
          <w:rFonts w:ascii="Gill Sans MT" w:cstheme="minorBidi"/>
          <w:sz w:val="27"/>
          <w:lang w:bidi="ar-IQ"/>
        </w:rPr>
        <w:sectPr w:rsidR="00784CBA" w:rsidRPr="00651DA8">
          <w:headerReference w:type="default" r:id="rId13"/>
          <w:pgSz w:w="12200" w:h="15840"/>
          <w:pgMar w:top="1000" w:right="500" w:bottom="700" w:left="980" w:header="819" w:footer="510" w:gutter="0"/>
          <w:cols w:space="720"/>
        </w:sectPr>
      </w:pPr>
    </w:p>
    <w:p w:rsidR="00784CBA" w:rsidRPr="00F05C34" w:rsidRDefault="008F13F4" w:rsidP="00F05C34">
      <w:pPr>
        <w:rPr>
          <w:rFonts w:asciiTheme="majorBidi" w:hAnsiTheme="majorBidi" w:cstheme="majorBidi"/>
          <w:b/>
          <w:sz w:val="28"/>
          <w:szCs w:val="28"/>
        </w:rPr>
      </w:pPr>
      <w:bookmarkStart w:id="0" w:name="Methods"/>
      <w:bookmarkEnd w:id="0"/>
      <w:r>
        <w:rPr>
          <w:rFonts w:asciiTheme="majorBidi" w:hAnsiTheme="majorBidi" w:cstheme="majorBidi"/>
          <w:sz w:val="28"/>
          <w:szCs w:val="28"/>
        </w:rPr>
        <w:lastRenderedPageBreak/>
        <w:pict>
          <v:line id="_x0000_s1037" style="position:absolute;z-index:-251654144;mso-wrap-distance-left:0;mso-wrap-distance-right:0;mso-position-horizontal-relative:page" from="54.15pt,16.15pt" to="553.05pt,16.15pt" strokeweight=".48pt">
            <w10:wrap type="topAndBottom" anchorx="page"/>
          </v:line>
        </w:pict>
      </w:r>
      <w:r w:rsidR="00BF7037" w:rsidRPr="00F05C34">
        <w:rPr>
          <w:rFonts w:asciiTheme="majorBidi" w:hAnsiTheme="majorBidi" w:cstheme="majorBidi"/>
          <w:b/>
          <w:sz w:val="28"/>
          <w:szCs w:val="28"/>
        </w:rPr>
        <w:t>Table 2: Distribution of cases and controls according to socio-economic background</w:t>
      </w:r>
    </w:p>
    <w:p w:rsidR="00784CBA" w:rsidRPr="00F05C34" w:rsidRDefault="00BF7037">
      <w:pPr>
        <w:tabs>
          <w:tab w:val="left" w:pos="2167"/>
          <w:tab w:val="left" w:pos="3717"/>
          <w:tab w:val="left" w:pos="5795"/>
          <w:tab w:val="left" w:pos="7321"/>
          <w:tab w:val="left" w:pos="8970"/>
        </w:tabs>
        <w:spacing w:before="7" w:after="138"/>
        <w:ind w:left="576"/>
        <w:rPr>
          <w:rFonts w:asciiTheme="majorBidi" w:hAnsiTheme="majorBidi" w:cstheme="majorBidi"/>
          <w:b/>
          <w:sz w:val="28"/>
          <w:szCs w:val="28"/>
        </w:rPr>
      </w:pPr>
      <w:r w:rsidRPr="00F05C34">
        <w:rPr>
          <w:rFonts w:asciiTheme="majorBidi" w:hAnsiTheme="majorBidi" w:cstheme="majorBidi"/>
          <w:b/>
          <w:w w:val="105"/>
          <w:sz w:val="28"/>
          <w:szCs w:val="28"/>
        </w:rPr>
        <w:t>Variables</w:t>
      </w:r>
      <w:r w:rsidRPr="00F05C34">
        <w:rPr>
          <w:rFonts w:asciiTheme="majorBidi" w:hAnsiTheme="majorBidi" w:cstheme="majorBidi"/>
          <w:b/>
          <w:w w:val="105"/>
          <w:sz w:val="28"/>
          <w:szCs w:val="28"/>
        </w:rPr>
        <w:tab/>
        <w:t>Cases</w:t>
      </w:r>
      <w:r w:rsidRPr="00F05C34">
        <w:rPr>
          <w:rFonts w:asciiTheme="majorBidi" w:hAnsiTheme="majorBidi" w:cstheme="majorBidi"/>
          <w:b/>
          <w:spacing w:val="-8"/>
          <w:w w:val="105"/>
          <w:sz w:val="28"/>
          <w:szCs w:val="28"/>
        </w:rPr>
        <w:t xml:space="preserve"> </w:t>
      </w:r>
      <w:r w:rsidRPr="00F05C34">
        <w:rPr>
          <w:rFonts w:asciiTheme="majorBidi" w:hAnsiTheme="majorBidi" w:cstheme="majorBidi"/>
          <w:b/>
          <w:w w:val="105"/>
          <w:sz w:val="28"/>
          <w:szCs w:val="28"/>
        </w:rPr>
        <w:t>(no.)</w:t>
      </w:r>
      <w:r w:rsidRPr="00F05C34">
        <w:rPr>
          <w:rFonts w:asciiTheme="majorBidi" w:hAnsiTheme="majorBidi" w:cstheme="majorBidi"/>
          <w:b/>
          <w:w w:val="105"/>
          <w:sz w:val="28"/>
          <w:szCs w:val="28"/>
        </w:rPr>
        <w:tab/>
        <w:t>Controls</w:t>
      </w:r>
      <w:r w:rsidRPr="00F05C34">
        <w:rPr>
          <w:rFonts w:asciiTheme="majorBidi" w:hAnsiTheme="majorBidi" w:cstheme="majorBidi"/>
          <w:b/>
          <w:spacing w:val="-10"/>
          <w:w w:val="105"/>
          <w:sz w:val="28"/>
          <w:szCs w:val="28"/>
        </w:rPr>
        <w:t xml:space="preserve"> </w:t>
      </w:r>
      <w:r w:rsidRPr="00F05C34">
        <w:rPr>
          <w:rFonts w:asciiTheme="majorBidi" w:hAnsiTheme="majorBidi" w:cstheme="majorBidi"/>
          <w:b/>
          <w:w w:val="105"/>
          <w:sz w:val="28"/>
          <w:szCs w:val="28"/>
        </w:rPr>
        <w:t>(no.)</w:t>
      </w:r>
      <w:r w:rsidRPr="00F05C34">
        <w:rPr>
          <w:rFonts w:asciiTheme="majorBidi" w:hAnsiTheme="majorBidi" w:cstheme="majorBidi"/>
          <w:b/>
          <w:w w:val="105"/>
          <w:sz w:val="28"/>
          <w:szCs w:val="28"/>
        </w:rPr>
        <w:tab/>
        <w:t>OR</w:t>
      </w:r>
      <w:r w:rsidRPr="00F05C34">
        <w:rPr>
          <w:rFonts w:asciiTheme="majorBidi" w:hAnsiTheme="majorBidi" w:cstheme="majorBidi"/>
          <w:b/>
          <w:w w:val="105"/>
          <w:sz w:val="28"/>
          <w:szCs w:val="28"/>
        </w:rPr>
        <w:tab/>
        <w:t>95%</w:t>
      </w:r>
      <w:r w:rsidRPr="00F05C34">
        <w:rPr>
          <w:rFonts w:asciiTheme="majorBidi" w:hAnsiTheme="majorBidi" w:cstheme="majorBidi"/>
          <w:b/>
          <w:spacing w:val="-5"/>
          <w:w w:val="105"/>
          <w:sz w:val="28"/>
          <w:szCs w:val="28"/>
        </w:rPr>
        <w:t xml:space="preserve"> </w:t>
      </w:r>
      <w:r w:rsidRPr="00F05C34">
        <w:rPr>
          <w:rFonts w:asciiTheme="majorBidi" w:hAnsiTheme="majorBidi" w:cstheme="majorBidi"/>
          <w:b/>
          <w:w w:val="105"/>
          <w:sz w:val="28"/>
          <w:szCs w:val="28"/>
        </w:rPr>
        <w:t>CI</w:t>
      </w:r>
      <w:r w:rsidRPr="00F05C34">
        <w:rPr>
          <w:rFonts w:asciiTheme="majorBidi" w:hAnsiTheme="majorBidi" w:cstheme="majorBidi"/>
          <w:b/>
          <w:w w:val="105"/>
          <w:sz w:val="28"/>
          <w:szCs w:val="28"/>
        </w:rPr>
        <w:tab/>
        <w:t>P</w:t>
      </w:r>
      <w:r w:rsidRPr="00F05C34">
        <w:rPr>
          <w:rFonts w:asciiTheme="majorBidi" w:hAnsiTheme="majorBidi" w:cstheme="majorBidi"/>
          <w:b/>
          <w:spacing w:val="-2"/>
          <w:w w:val="105"/>
          <w:sz w:val="28"/>
          <w:szCs w:val="28"/>
        </w:rPr>
        <w:t xml:space="preserve"> </w:t>
      </w:r>
      <w:r w:rsidRPr="00F05C34">
        <w:rPr>
          <w:rFonts w:asciiTheme="majorBidi" w:hAnsiTheme="majorBidi" w:cstheme="majorBidi"/>
          <w:b/>
          <w:w w:val="105"/>
          <w:sz w:val="28"/>
          <w:szCs w:val="28"/>
        </w:rPr>
        <w:t>value</w:t>
      </w:r>
    </w:p>
    <w:p w:rsidR="00784CBA" w:rsidRPr="00F05C34" w:rsidRDefault="008F13F4">
      <w:pPr>
        <w:pStyle w:val="a3"/>
        <w:spacing w:line="20" w:lineRule="exact"/>
        <w:ind w:left="100"/>
        <w:rPr>
          <w:rFonts w:asciiTheme="majorBidi" w:hAnsiTheme="majorBidi" w:cstheme="majorBidi"/>
          <w:sz w:val="28"/>
          <w:szCs w:val="28"/>
        </w:rPr>
      </w:pPr>
      <w:r>
        <w:rPr>
          <w:rFonts w:asciiTheme="majorBidi" w:hAnsiTheme="majorBidi" w:cstheme="majorBidi"/>
          <w:sz w:val="28"/>
          <w:szCs w:val="28"/>
        </w:rPr>
      </w:r>
      <w:r>
        <w:rPr>
          <w:rFonts w:asciiTheme="majorBidi" w:hAnsiTheme="majorBidi" w:cstheme="majorBidi"/>
          <w:sz w:val="28"/>
          <w:szCs w:val="28"/>
        </w:rPr>
        <w:pict>
          <v:group id="_x0000_s1034" style="width:498.9pt;height:.2pt;mso-position-horizontal-relative:char;mso-position-vertical-relative:line" coordsize="9978,4">
            <v:shape id="_x0000_s1036" style="position:absolute;width:2;height:4" coordsize="0,4" path="m,4l,,,4xe" fillcolor="black" stroked="f">
              <v:path arrowok="t"/>
            </v:shape>
            <v:line id="_x0000_s1035" style="position:absolute" from="0,2" to="9978,2" strokeweight=".18pt"/>
            <w10:wrap type="none"/>
            <w10:anchorlock/>
          </v:group>
        </w:pict>
      </w:r>
    </w:p>
    <w:p w:rsidR="00784CBA" w:rsidRPr="00A16A47" w:rsidRDefault="00BF7037" w:rsidP="00F05C34">
      <w:pPr>
        <w:spacing w:before="101"/>
        <w:ind w:left="182"/>
        <w:rPr>
          <w:rFonts w:asciiTheme="majorBidi" w:hAnsiTheme="majorBidi" w:cstheme="majorBidi"/>
          <w:b/>
          <w:sz w:val="20"/>
          <w:szCs w:val="20"/>
          <w:rtl/>
          <w:lang w:bidi="ar-IQ"/>
        </w:rPr>
      </w:pPr>
      <w:r w:rsidRPr="00A16A47">
        <w:rPr>
          <w:rFonts w:asciiTheme="majorBidi" w:hAnsiTheme="majorBidi" w:cstheme="majorBidi"/>
          <w:b/>
          <w:w w:val="105"/>
          <w:sz w:val="20"/>
          <w:szCs w:val="20"/>
        </w:rPr>
        <w:t>1. Frequency of meat consumption</w:t>
      </w:r>
    </w:p>
    <w:tbl>
      <w:tblPr>
        <w:tblStyle w:val="TableNormal"/>
        <w:tblW w:w="0" w:type="auto"/>
        <w:tblInd w:w="110" w:type="dxa"/>
        <w:tblLayout w:type="fixed"/>
        <w:tblLook w:val="01E0" w:firstRow="1" w:lastRow="1" w:firstColumn="1" w:lastColumn="1" w:noHBand="0" w:noVBand="0"/>
      </w:tblPr>
      <w:tblGrid>
        <w:gridCol w:w="2181"/>
        <w:gridCol w:w="1145"/>
        <w:gridCol w:w="1653"/>
        <w:gridCol w:w="1561"/>
        <w:gridCol w:w="1843"/>
        <w:gridCol w:w="1596"/>
      </w:tblGrid>
      <w:tr w:rsidR="00784CBA" w:rsidRPr="00F05C34">
        <w:trPr>
          <w:trHeight w:val="302"/>
        </w:trPr>
        <w:tc>
          <w:tcPr>
            <w:tcW w:w="2181" w:type="dxa"/>
            <w:tcBorders>
              <w:top w:val="single" w:sz="2" w:space="0" w:color="000000"/>
            </w:tcBorders>
          </w:tcPr>
          <w:p w:rsidR="00784CBA" w:rsidRPr="00F05C34" w:rsidRDefault="00BF7037">
            <w:pPr>
              <w:pStyle w:val="TableParagraph"/>
              <w:spacing w:before="117" w:line="165" w:lineRule="exact"/>
              <w:ind w:left="79"/>
              <w:rPr>
                <w:rFonts w:asciiTheme="majorBidi" w:hAnsiTheme="majorBidi" w:cstheme="majorBidi"/>
                <w:sz w:val="28"/>
                <w:szCs w:val="28"/>
              </w:rPr>
            </w:pPr>
            <w:r w:rsidRPr="00F05C34">
              <w:rPr>
                <w:rFonts w:asciiTheme="majorBidi" w:hAnsiTheme="majorBidi" w:cstheme="majorBidi"/>
                <w:w w:val="105"/>
                <w:sz w:val="28"/>
                <w:szCs w:val="28"/>
              </w:rPr>
              <w:t>occasional</w:t>
            </w:r>
          </w:p>
        </w:tc>
        <w:tc>
          <w:tcPr>
            <w:tcW w:w="1145" w:type="dxa"/>
            <w:tcBorders>
              <w:top w:val="single" w:sz="2" w:space="0" w:color="000000"/>
            </w:tcBorders>
          </w:tcPr>
          <w:p w:rsidR="00784CBA" w:rsidRPr="00F05C34" w:rsidRDefault="00C45704" w:rsidP="00F05C34">
            <w:pPr>
              <w:pStyle w:val="TableParagraph"/>
              <w:spacing w:before="117" w:line="276" w:lineRule="auto"/>
              <w:ind w:left="190"/>
              <w:rPr>
                <w:rFonts w:asciiTheme="majorBidi" w:hAnsiTheme="majorBidi" w:cstheme="majorBidi"/>
                <w:sz w:val="28"/>
                <w:szCs w:val="28"/>
              </w:rPr>
            </w:pPr>
            <w:r>
              <w:rPr>
                <w:rFonts w:asciiTheme="majorBidi" w:hAnsiTheme="majorBidi" w:cstheme="majorBidi"/>
                <w:w w:val="105"/>
                <w:sz w:val="28"/>
                <w:szCs w:val="28"/>
              </w:rPr>
              <w:t>63</w:t>
            </w:r>
          </w:p>
        </w:tc>
        <w:tc>
          <w:tcPr>
            <w:tcW w:w="1653" w:type="dxa"/>
            <w:tcBorders>
              <w:top w:val="single" w:sz="2" w:space="0" w:color="000000"/>
            </w:tcBorders>
          </w:tcPr>
          <w:p w:rsidR="00784CBA" w:rsidRPr="00F05C34" w:rsidRDefault="00BF7037" w:rsidP="00F05C34">
            <w:pPr>
              <w:pStyle w:val="TableParagraph"/>
              <w:spacing w:before="117" w:line="276" w:lineRule="auto"/>
              <w:ind w:left="683" w:right="672"/>
              <w:jc w:val="center"/>
              <w:rPr>
                <w:rFonts w:asciiTheme="majorBidi" w:hAnsiTheme="majorBidi" w:cstheme="majorBidi"/>
                <w:sz w:val="28"/>
                <w:szCs w:val="28"/>
              </w:rPr>
            </w:pPr>
            <w:r w:rsidRPr="00F05C34">
              <w:rPr>
                <w:rFonts w:asciiTheme="majorBidi" w:hAnsiTheme="majorBidi" w:cstheme="majorBidi"/>
                <w:w w:val="105"/>
                <w:sz w:val="28"/>
                <w:szCs w:val="28"/>
              </w:rPr>
              <w:t>64</w:t>
            </w:r>
          </w:p>
        </w:tc>
        <w:tc>
          <w:tcPr>
            <w:tcW w:w="1561" w:type="dxa"/>
            <w:tcBorders>
              <w:top w:val="single" w:sz="2" w:space="0" w:color="000000"/>
            </w:tcBorders>
          </w:tcPr>
          <w:p w:rsidR="00784CBA" w:rsidRPr="00F05C34" w:rsidRDefault="00BF7037" w:rsidP="00F05C34">
            <w:pPr>
              <w:pStyle w:val="TableParagraph"/>
              <w:spacing w:before="117" w:line="276" w:lineRule="auto"/>
              <w:ind w:right="576"/>
              <w:jc w:val="right"/>
              <w:rPr>
                <w:rFonts w:asciiTheme="majorBidi" w:hAnsiTheme="majorBidi" w:cstheme="majorBidi"/>
                <w:sz w:val="28"/>
                <w:szCs w:val="28"/>
              </w:rPr>
            </w:pPr>
            <w:r w:rsidRPr="00F05C34">
              <w:rPr>
                <w:rFonts w:asciiTheme="majorBidi" w:hAnsiTheme="majorBidi" w:cstheme="majorBidi"/>
                <w:sz w:val="28"/>
                <w:szCs w:val="28"/>
              </w:rPr>
              <w:t>3.62</w:t>
            </w:r>
          </w:p>
        </w:tc>
        <w:tc>
          <w:tcPr>
            <w:tcW w:w="1843" w:type="dxa"/>
            <w:tcBorders>
              <w:top w:val="single" w:sz="2" w:space="0" w:color="000000"/>
            </w:tcBorders>
          </w:tcPr>
          <w:p w:rsidR="00784CBA" w:rsidRPr="00F05C34" w:rsidRDefault="00BF7037" w:rsidP="00F05C34">
            <w:pPr>
              <w:pStyle w:val="TableParagraph"/>
              <w:spacing w:before="117" w:line="276" w:lineRule="auto"/>
              <w:ind w:left="550" w:right="504"/>
              <w:jc w:val="center"/>
              <w:rPr>
                <w:rFonts w:asciiTheme="majorBidi" w:hAnsiTheme="majorBidi" w:cstheme="majorBidi"/>
                <w:sz w:val="28"/>
                <w:szCs w:val="28"/>
              </w:rPr>
            </w:pPr>
            <w:r w:rsidRPr="00F05C34">
              <w:rPr>
                <w:rFonts w:asciiTheme="majorBidi" w:hAnsiTheme="majorBidi" w:cstheme="majorBidi"/>
                <w:w w:val="105"/>
                <w:sz w:val="28"/>
                <w:szCs w:val="28"/>
              </w:rPr>
              <w:t>2.16–4.92</w:t>
            </w:r>
          </w:p>
        </w:tc>
        <w:tc>
          <w:tcPr>
            <w:tcW w:w="1596" w:type="dxa"/>
            <w:tcBorders>
              <w:top w:val="single" w:sz="2" w:space="0" w:color="000000"/>
            </w:tcBorders>
          </w:tcPr>
          <w:p w:rsidR="00784CBA" w:rsidRPr="00F05C34" w:rsidRDefault="00BF7037" w:rsidP="00F05C34">
            <w:pPr>
              <w:pStyle w:val="TableParagraph"/>
              <w:spacing w:before="117" w:line="276" w:lineRule="auto"/>
              <w:ind w:left="509" w:right="573"/>
              <w:jc w:val="center"/>
              <w:rPr>
                <w:rFonts w:asciiTheme="majorBidi" w:hAnsiTheme="majorBidi" w:cstheme="majorBidi"/>
                <w:sz w:val="28"/>
                <w:szCs w:val="28"/>
              </w:rPr>
            </w:pPr>
            <w:r w:rsidRPr="00F05C34">
              <w:rPr>
                <w:rFonts w:asciiTheme="majorBidi" w:hAnsiTheme="majorBidi" w:cstheme="majorBidi"/>
                <w:w w:val="105"/>
                <w:sz w:val="28"/>
                <w:szCs w:val="28"/>
              </w:rPr>
              <w:t>&lt;0.001</w:t>
            </w:r>
          </w:p>
        </w:tc>
      </w:tr>
      <w:tr w:rsidR="00784CBA" w:rsidRPr="00F05C34">
        <w:trPr>
          <w:trHeight w:val="322"/>
        </w:trPr>
        <w:tc>
          <w:tcPr>
            <w:tcW w:w="2181" w:type="dxa"/>
            <w:tcBorders>
              <w:bottom w:val="single" w:sz="2" w:space="0" w:color="000000"/>
            </w:tcBorders>
          </w:tcPr>
          <w:p w:rsidR="00784CBA" w:rsidRPr="00F05C34" w:rsidRDefault="00BF7037">
            <w:pPr>
              <w:pStyle w:val="TableParagraph"/>
              <w:spacing w:before="0" w:line="185" w:lineRule="exact"/>
              <w:ind w:left="79"/>
              <w:rPr>
                <w:rFonts w:asciiTheme="majorBidi" w:hAnsiTheme="majorBidi" w:cstheme="majorBidi"/>
                <w:sz w:val="28"/>
                <w:szCs w:val="28"/>
              </w:rPr>
            </w:pPr>
            <w:r w:rsidRPr="00F05C34">
              <w:rPr>
                <w:rFonts w:asciiTheme="majorBidi" w:hAnsiTheme="majorBidi" w:cstheme="majorBidi"/>
                <w:w w:val="105"/>
                <w:sz w:val="28"/>
                <w:szCs w:val="28"/>
              </w:rPr>
              <w:t>moderate-high</w:t>
            </w:r>
          </w:p>
        </w:tc>
        <w:tc>
          <w:tcPr>
            <w:tcW w:w="1145" w:type="dxa"/>
            <w:tcBorders>
              <w:bottom w:val="single" w:sz="2" w:space="0" w:color="000000"/>
            </w:tcBorders>
          </w:tcPr>
          <w:p w:rsidR="00784CBA" w:rsidRPr="00F05C34" w:rsidRDefault="00C45704" w:rsidP="00F05C34">
            <w:pPr>
              <w:pStyle w:val="TableParagraph"/>
              <w:spacing w:before="0" w:line="276" w:lineRule="auto"/>
              <w:ind w:left="231"/>
              <w:rPr>
                <w:rFonts w:asciiTheme="majorBidi" w:hAnsiTheme="majorBidi" w:cstheme="majorBidi"/>
                <w:sz w:val="28"/>
                <w:szCs w:val="28"/>
              </w:rPr>
            </w:pPr>
            <w:r>
              <w:rPr>
                <w:rFonts w:asciiTheme="majorBidi" w:hAnsiTheme="majorBidi" w:cstheme="majorBidi"/>
                <w:w w:val="105"/>
                <w:sz w:val="28"/>
                <w:szCs w:val="28"/>
              </w:rPr>
              <w:t>37</w:t>
            </w:r>
          </w:p>
        </w:tc>
        <w:tc>
          <w:tcPr>
            <w:tcW w:w="1653" w:type="dxa"/>
            <w:tcBorders>
              <w:bottom w:val="single" w:sz="2" w:space="0" w:color="000000"/>
            </w:tcBorders>
          </w:tcPr>
          <w:p w:rsidR="00784CBA" w:rsidRPr="00F05C34" w:rsidRDefault="00A16A47" w:rsidP="00F05C34">
            <w:pPr>
              <w:pStyle w:val="TableParagraph"/>
              <w:spacing w:before="0" w:line="276" w:lineRule="auto"/>
              <w:ind w:left="683" w:right="675"/>
              <w:jc w:val="center"/>
              <w:rPr>
                <w:rFonts w:asciiTheme="majorBidi" w:hAnsiTheme="majorBidi" w:cstheme="majorBidi"/>
                <w:sz w:val="28"/>
                <w:szCs w:val="28"/>
              </w:rPr>
            </w:pPr>
            <w:r>
              <w:rPr>
                <w:rFonts w:asciiTheme="majorBidi" w:hAnsiTheme="majorBidi" w:cstheme="majorBidi"/>
                <w:w w:val="105"/>
                <w:sz w:val="28"/>
                <w:szCs w:val="28"/>
              </w:rPr>
              <w:t>36</w:t>
            </w:r>
          </w:p>
        </w:tc>
        <w:tc>
          <w:tcPr>
            <w:tcW w:w="1561"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439"/>
        </w:trPr>
        <w:tc>
          <w:tcPr>
            <w:tcW w:w="2181" w:type="dxa"/>
            <w:tcBorders>
              <w:top w:val="single" w:sz="2" w:space="0" w:color="000000"/>
              <w:bottom w:val="single" w:sz="2" w:space="0" w:color="000000"/>
            </w:tcBorders>
          </w:tcPr>
          <w:p w:rsidR="00784CBA" w:rsidRPr="00F05C34" w:rsidRDefault="00BF7037">
            <w:pPr>
              <w:pStyle w:val="TableParagraph"/>
              <w:spacing w:before="117"/>
              <w:ind w:left="79"/>
              <w:rPr>
                <w:rFonts w:asciiTheme="majorBidi" w:hAnsiTheme="majorBidi" w:cstheme="majorBidi"/>
                <w:b/>
                <w:sz w:val="28"/>
                <w:szCs w:val="28"/>
              </w:rPr>
            </w:pPr>
            <w:r w:rsidRPr="00F05C34">
              <w:rPr>
                <w:rFonts w:asciiTheme="majorBidi" w:hAnsiTheme="majorBidi" w:cstheme="majorBidi"/>
                <w:b/>
                <w:w w:val="105"/>
                <w:sz w:val="28"/>
                <w:szCs w:val="28"/>
              </w:rPr>
              <w:t>2. Manual work</w:t>
            </w:r>
          </w:p>
        </w:tc>
        <w:tc>
          <w:tcPr>
            <w:tcW w:w="1145"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65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61"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302"/>
        </w:trPr>
        <w:tc>
          <w:tcPr>
            <w:tcW w:w="2181" w:type="dxa"/>
            <w:tcBorders>
              <w:top w:val="single" w:sz="2" w:space="0" w:color="000000"/>
            </w:tcBorders>
          </w:tcPr>
          <w:p w:rsidR="00784CBA" w:rsidRPr="00F05C34" w:rsidRDefault="00BF7037">
            <w:pPr>
              <w:pStyle w:val="TableParagraph"/>
              <w:spacing w:before="117" w:line="166" w:lineRule="exact"/>
              <w:ind w:left="79"/>
              <w:rPr>
                <w:rFonts w:asciiTheme="majorBidi" w:hAnsiTheme="majorBidi" w:cstheme="majorBidi"/>
                <w:sz w:val="28"/>
                <w:szCs w:val="28"/>
              </w:rPr>
            </w:pPr>
            <w:r w:rsidRPr="00F05C34">
              <w:rPr>
                <w:rFonts w:asciiTheme="majorBidi" w:hAnsiTheme="majorBidi" w:cstheme="majorBidi"/>
                <w:w w:val="105"/>
                <w:sz w:val="28"/>
                <w:szCs w:val="28"/>
              </w:rPr>
              <w:t>heavy</w:t>
            </w:r>
          </w:p>
        </w:tc>
        <w:tc>
          <w:tcPr>
            <w:tcW w:w="1145" w:type="dxa"/>
            <w:tcBorders>
              <w:top w:val="single" w:sz="2" w:space="0" w:color="000000"/>
            </w:tcBorders>
          </w:tcPr>
          <w:p w:rsidR="00784CBA" w:rsidRPr="00F05C34" w:rsidRDefault="00C45704" w:rsidP="00F05C34">
            <w:pPr>
              <w:pStyle w:val="TableParagraph"/>
              <w:spacing w:before="117" w:line="276" w:lineRule="auto"/>
              <w:ind w:left="190"/>
              <w:rPr>
                <w:rFonts w:asciiTheme="majorBidi" w:hAnsiTheme="majorBidi" w:cstheme="majorBidi"/>
                <w:sz w:val="28"/>
                <w:szCs w:val="28"/>
              </w:rPr>
            </w:pPr>
            <w:r>
              <w:rPr>
                <w:rFonts w:asciiTheme="majorBidi" w:hAnsiTheme="majorBidi" w:cstheme="majorBidi"/>
                <w:w w:val="105"/>
                <w:sz w:val="28"/>
                <w:szCs w:val="28"/>
              </w:rPr>
              <w:t>61</w:t>
            </w:r>
          </w:p>
        </w:tc>
        <w:tc>
          <w:tcPr>
            <w:tcW w:w="1653" w:type="dxa"/>
            <w:tcBorders>
              <w:top w:val="single" w:sz="2" w:space="0" w:color="000000"/>
            </w:tcBorders>
          </w:tcPr>
          <w:p w:rsidR="00784CBA" w:rsidRPr="00F05C34" w:rsidRDefault="00A16A47" w:rsidP="00A16A47">
            <w:pPr>
              <w:pStyle w:val="TableParagraph"/>
              <w:spacing w:before="117" w:line="276" w:lineRule="auto"/>
              <w:ind w:left="683" w:right="672"/>
              <w:jc w:val="center"/>
              <w:rPr>
                <w:rFonts w:asciiTheme="majorBidi" w:hAnsiTheme="majorBidi" w:cstheme="majorBidi"/>
                <w:sz w:val="28"/>
                <w:szCs w:val="28"/>
              </w:rPr>
            </w:pPr>
            <w:r>
              <w:rPr>
                <w:rFonts w:asciiTheme="majorBidi" w:hAnsiTheme="majorBidi" w:cstheme="majorBidi"/>
                <w:w w:val="105"/>
                <w:sz w:val="28"/>
                <w:szCs w:val="28"/>
              </w:rPr>
              <w:t>73</w:t>
            </w:r>
          </w:p>
        </w:tc>
        <w:tc>
          <w:tcPr>
            <w:tcW w:w="1561" w:type="dxa"/>
            <w:tcBorders>
              <w:top w:val="single" w:sz="2" w:space="0" w:color="000000"/>
            </w:tcBorders>
          </w:tcPr>
          <w:p w:rsidR="00784CBA" w:rsidRPr="00F05C34" w:rsidRDefault="00BF7037" w:rsidP="00F05C34">
            <w:pPr>
              <w:pStyle w:val="TableParagraph"/>
              <w:spacing w:before="117" w:line="276" w:lineRule="auto"/>
              <w:ind w:right="576"/>
              <w:jc w:val="right"/>
              <w:rPr>
                <w:rFonts w:asciiTheme="majorBidi" w:hAnsiTheme="majorBidi" w:cstheme="majorBidi"/>
                <w:sz w:val="28"/>
                <w:szCs w:val="28"/>
              </w:rPr>
            </w:pPr>
            <w:r w:rsidRPr="00F05C34">
              <w:rPr>
                <w:rFonts w:asciiTheme="majorBidi" w:hAnsiTheme="majorBidi" w:cstheme="majorBidi"/>
                <w:sz w:val="28"/>
                <w:szCs w:val="28"/>
              </w:rPr>
              <w:t>2.80</w:t>
            </w:r>
          </w:p>
        </w:tc>
        <w:tc>
          <w:tcPr>
            <w:tcW w:w="1843" w:type="dxa"/>
            <w:tcBorders>
              <w:top w:val="single" w:sz="2" w:space="0" w:color="000000"/>
            </w:tcBorders>
          </w:tcPr>
          <w:p w:rsidR="00784CBA" w:rsidRPr="00F05C34" w:rsidRDefault="00BF7037" w:rsidP="00F05C34">
            <w:pPr>
              <w:pStyle w:val="TableParagraph"/>
              <w:spacing w:before="117" w:line="276" w:lineRule="auto"/>
              <w:ind w:left="550" w:right="504"/>
              <w:jc w:val="center"/>
              <w:rPr>
                <w:rFonts w:asciiTheme="majorBidi" w:hAnsiTheme="majorBidi" w:cstheme="majorBidi"/>
                <w:sz w:val="28"/>
                <w:szCs w:val="28"/>
              </w:rPr>
            </w:pPr>
            <w:r w:rsidRPr="00F05C34">
              <w:rPr>
                <w:rFonts w:asciiTheme="majorBidi" w:hAnsiTheme="majorBidi" w:cstheme="majorBidi"/>
                <w:w w:val="105"/>
                <w:sz w:val="28"/>
                <w:szCs w:val="28"/>
              </w:rPr>
              <w:t>1.86–4.23</w:t>
            </w:r>
          </w:p>
        </w:tc>
        <w:tc>
          <w:tcPr>
            <w:tcW w:w="1596" w:type="dxa"/>
            <w:tcBorders>
              <w:top w:val="single" w:sz="2" w:space="0" w:color="000000"/>
            </w:tcBorders>
          </w:tcPr>
          <w:p w:rsidR="00784CBA" w:rsidRPr="00F05C34" w:rsidRDefault="00BF7037" w:rsidP="00F05C34">
            <w:pPr>
              <w:pStyle w:val="TableParagraph"/>
              <w:spacing w:before="117" w:line="276" w:lineRule="auto"/>
              <w:ind w:left="509" w:right="573"/>
              <w:jc w:val="center"/>
              <w:rPr>
                <w:rFonts w:asciiTheme="majorBidi" w:hAnsiTheme="majorBidi" w:cstheme="majorBidi"/>
                <w:sz w:val="28"/>
                <w:szCs w:val="28"/>
              </w:rPr>
            </w:pPr>
            <w:r w:rsidRPr="00F05C34">
              <w:rPr>
                <w:rFonts w:asciiTheme="majorBidi" w:hAnsiTheme="majorBidi" w:cstheme="majorBidi"/>
                <w:w w:val="105"/>
                <w:sz w:val="28"/>
                <w:szCs w:val="28"/>
              </w:rPr>
              <w:t>&lt;0.001</w:t>
            </w:r>
          </w:p>
        </w:tc>
      </w:tr>
      <w:tr w:rsidR="00784CBA" w:rsidRPr="00F05C34">
        <w:trPr>
          <w:trHeight w:val="322"/>
        </w:trPr>
        <w:tc>
          <w:tcPr>
            <w:tcW w:w="2181" w:type="dxa"/>
            <w:tcBorders>
              <w:bottom w:val="single" w:sz="2" w:space="0" w:color="000000"/>
            </w:tcBorders>
          </w:tcPr>
          <w:p w:rsidR="00784CBA" w:rsidRPr="00F05C34" w:rsidRDefault="00BF7037">
            <w:pPr>
              <w:pStyle w:val="TableParagraph"/>
              <w:spacing w:before="0"/>
              <w:ind w:left="79"/>
              <w:rPr>
                <w:rFonts w:asciiTheme="majorBidi" w:hAnsiTheme="majorBidi" w:cstheme="majorBidi"/>
                <w:sz w:val="28"/>
                <w:szCs w:val="28"/>
              </w:rPr>
            </w:pPr>
            <w:r w:rsidRPr="00F05C34">
              <w:rPr>
                <w:rFonts w:asciiTheme="majorBidi" w:hAnsiTheme="majorBidi" w:cstheme="majorBidi"/>
                <w:w w:val="105"/>
                <w:sz w:val="28"/>
                <w:szCs w:val="28"/>
              </w:rPr>
              <w:t>usual</w:t>
            </w:r>
          </w:p>
        </w:tc>
        <w:tc>
          <w:tcPr>
            <w:tcW w:w="1145" w:type="dxa"/>
            <w:tcBorders>
              <w:bottom w:val="single" w:sz="2" w:space="0" w:color="000000"/>
            </w:tcBorders>
          </w:tcPr>
          <w:p w:rsidR="00784CBA" w:rsidRPr="00F05C34" w:rsidRDefault="00C45704" w:rsidP="00F05C34">
            <w:pPr>
              <w:pStyle w:val="TableParagraph"/>
              <w:spacing w:before="0" w:line="276" w:lineRule="auto"/>
              <w:ind w:left="231"/>
              <w:rPr>
                <w:rFonts w:asciiTheme="majorBidi" w:hAnsiTheme="majorBidi" w:cstheme="majorBidi"/>
                <w:sz w:val="28"/>
                <w:szCs w:val="28"/>
              </w:rPr>
            </w:pPr>
            <w:r>
              <w:rPr>
                <w:rFonts w:asciiTheme="majorBidi" w:hAnsiTheme="majorBidi" w:cstheme="majorBidi"/>
                <w:w w:val="105"/>
                <w:sz w:val="28"/>
                <w:szCs w:val="28"/>
              </w:rPr>
              <w:t>39</w:t>
            </w:r>
          </w:p>
        </w:tc>
        <w:tc>
          <w:tcPr>
            <w:tcW w:w="1653" w:type="dxa"/>
            <w:tcBorders>
              <w:bottom w:val="single" w:sz="2" w:space="0" w:color="000000"/>
            </w:tcBorders>
          </w:tcPr>
          <w:p w:rsidR="00784CBA" w:rsidRPr="00F05C34" w:rsidRDefault="00A16A47" w:rsidP="00F05C34">
            <w:pPr>
              <w:pStyle w:val="TableParagraph"/>
              <w:spacing w:before="0" w:line="276" w:lineRule="auto"/>
              <w:ind w:left="683" w:right="675"/>
              <w:jc w:val="center"/>
              <w:rPr>
                <w:rFonts w:asciiTheme="majorBidi" w:hAnsiTheme="majorBidi" w:cstheme="majorBidi"/>
                <w:sz w:val="28"/>
                <w:szCs w:val="28"/>
              </w:rPr>
            </w:pPr>
            <w:r>
              <w:rPr>
                <w:rFonts w:asciiTheme="majorBidi" w:hAnsiTheme="majorBidi" w:cstheme="majorBidi"/>
                <w:w w:val="105"/>
                <w:sz w:val="28"/>
                <w:szCs w:val="28"/>
              </w:rPr>
              <w:t>27</w:t>
            </w:r>
          </w:p>
        </w:tc>
        <w:tc>
          <w:tcPr>
            <w:tcW w:w="1561"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440"/>
        </w:trPr>
        <w:tc>
          <w:tcPr>
            <w:tcW w:w="2181" w:type="dxa"/>
            <w:tcBorders>
              <w:top w:val="single" w:sz="2" w:space="0" w:color="000000"/>
              <w:bottom w:val="single" w:sz="2" w:space="0" w:color="000000"/>
            </w:tcBorders>
          </w:tcPr>
          <w:p w:rsidR="00784CBA" w:rsidRPr="00F05C34" w:rsidRDefault="00BF7037">
            <w:pPr>
              <w:pStyle w:val="TableParagraph"/>
              <w:spacing w:before="117"/>
              <w:ind w:left="79"/>
              <w:rPr>
                <w:rFonts w:asciiTheme="majorBidi" w:hAnsiTheme="majorBidi" w:cstheme="majorBidi"/>
                <w:b/>
                <w:sz w:val="28"/>
                <w:szCs w:val="28"/>
              </w:rPr>
            </w:pPr>
            <w:r w:rsidRPr="00F05C34">
              <w:rPr>
                <w:rFonts w:asciiTheme="majorBidi" w:hAnsiTheme="majorBidi" w:cstheme="majorBidi"/>
                <w:b/>
                <w:w w:val="105"/>
                <w:sz w:val="28"/>
                <w:szCs w:val="28"/>
              </w:rPr>
              <w:t>3. Socio-economic status</w:t>
            </w:r>
          </w:p>
        </w:tc>
        <w:tc>
          <w:tcPr>
            <w:tcW w:w="1145"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65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61"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312"/>
        </w:trPr>
        <w:tc>
          <w:tcPr>
            <w:tcW w:w="2181" w:type="dxa"/>
            <w:tcBorders>
              <w:top w:val="single" w:sz="2" w:space="0" w:color="000000"/>
            </w:tcBorders>
          </w:tcPr>
          <w:p w:rsidR="00784CBA" w:rsidRPr="00F05C34" w:rsidRDefault="00BF7037">
            <w:pPr>
              <w:pStyle w:val="TableParagraph"/>
              <w:spacing w:before="117" w:line="175" w:lineRule="exact"/>
              <w:ind w:left="79"/>
              <w:rPr>
                <w:rFonts w:asciiTheme="majorBidi" w:hAnsiTheme="majorBidi" w:cstheme="majorBidi"/>
                <w:sz w:val="28"/>
                <w:szCs w:val="28"/>
              </w:rPr>
            </w:pPr>
            <w:r w:rsidRPr="00F05C34">
              <w:rPr>
                <w:rFonts w:asciiTheme="majorBidi" w:hAnsiTheme="majorBidi" w:cstheme="majorBidi"/>
                <w:w w:val="105"/>
                <w:sz w:val="28"/>
                <w:szCs w:val="28"/>
              </w:rPr>
              <w:t>low</w:t>
            </w:r>
          </w:p>
        </w:tc>
        <w:tc>
          <w:tcPr>
            <w:tcW w:w="1145" w:type="dxa"/>
            <w:tcBorders>
              <w:top w:val="single" w:sz="2" w:space="0" w:color="000000"/>
            </w:tcBorders>
          </w:tcPr>
          <w:p w:rsidR="00784CBA" w:rsidRPr="00F05C34" w:rsidRDefault="00DD7021" w:rsidP="00F05C34">
            <w:pPr>
              <w:pStyle w:val="TableParagraph"/>
              <w:spacing w:before="117" w:line="276" w:lineRule="auto"/>
              <w:ind w:left="190"/>
              <w:rPr>
                <w:rFonts w:asciiTheme="majorBidi" w:hAnsiTheme="majorBidi" w:cstheme="majorBidi"/>
                <w:sz w:val="28"/>
                <w:szCs w:val="28"/>
              </w:rPr>
            </w:pPr>
            <w:r>
              <w:rPr>
                <w:rFonts w:asciiTheme="majorBidi" w:hAnsiTheme="majorBidi" w:cstheme="majorBidi"/>
                <w:w w:val="105"/>
                <w:sz w:val="28"/>
                <w:szCs w:val="28"/>
              </w:rPr>
              <w:t>33</w:t>
            </w:r>
          </w:p>
        </w:tc>
        <w:tc>
          <w:tcPr>
            <w:tcW w:w="1653" w:type="dxa"/>
            <w:tcBorders>
              <w:top w:val="single" w:sz="2" w:space="0" w:color="000000"/>
            </w:tcBorders>
          </w:tcPr>
          <w:p w:rsidR="00784CBA" w:rsidRPr="00F05C34" w:rsidRDefault="00A16A47" w:rsidP="00F05C34">
            <w:pPr>
              <w:pStyle w:val="TableParagraph"/>
              <w:spacing w:before="117" w:line="276" w:lineRule="auto"/>
              <w:ind w:left="683" w:right="675"/>
              <w:jc w:val="center"/>
              <w:rPr>
                <w:rFonts w:asciiTheme="majorBidi" w:hAnsiTheme="majorBidi" w:cstheme="majorBidi"/>
                <w:sz w:val="28"/>
                <w:szCs w:val="28"/>
              </w:rPr>
            </w:pPr>
            <w:r>
              <w:rPr>
                <w:rFonts w:asciiTheme="majorBidi" w:hAnsiTheme="majorBidi" w:cstheme="majorBidi"/>
                <w:w w:val="105"/>
                <w:sz w:val="28"/>
                <w:szCs w:val="28"/>
              </w:rPr>
              <w:t>41</w:t>
            </w:r>
          </w:p>
        </w:tc>
        <w:tc>
          <w:tcPr>
            <w:tcW w:w="1561" w:type="dxa"/>
            <w:tcBorders>
              <w:top w:val="single" w:sz="2" w:space="0" w:color="000000"/>
            </w:tcBorders>
          </w:tcPr>
          <w:p w:rsidR="00784CBA" w:rsidRPr="00F05C34" w:rsidRDefault="00BF7037" w:rsidP="00F05C34">
            <w:pPr>
              <w:pStyle w:val="TableParagraph"/>
              <w:spacing w:before="117" w:line="276" w:lineRule="auto"/>
              <w:ind w:right="576"/>
              <w:jc w:val="right"/>
              <w:rPr>
                <w:rFonts w:asciiTheme="majorBidi" w:hAnsiTheme="majorBidi" w:cstheme="majorBidi"/>
                <w:sz w:val="28"/>
                <w:szCs w:val="28"/>
              </w:rPr>
            </w:pPr>
            <w:r w:rsidRPr="00F05C34">
              <w:rPr>
                <w:rFonts w:asciiTheme="majorBidi" w:hAnsiTheme="majorBidi" w:cstheme="majorBidi"/>
                <w:sz w:val="28"/>
                <w:szCs w:val="28"/>
              </w:rPr>
              <w:t>2.60</w:t>
            </w:r>
          </w:p>
        </w:tc>
        <w:tc>
          <w:tcPr>
            <w:tcW w:w="1843" w:type="dxa"/>
            <w:tcBorders>
              <w:top w:val="single" w:sz="2" w:space="0" w:color="000000"/>
            </w:tcBorders>
          </w:tcPr>
          <w:p w:rsidR="00784CBA" w:rsidRPr="00F05C34" w:rsidRDefault="00BF7037" w:rsidP="00F05C34">
            <w:pPr>
              <w:pStyle w:val="TableParagraph"/>
              <w:spacing w:before="117" w:line="276" w:lineRule="auto"/>
              <w:ind w:left="550" w:right="503"/>
              <w:jc w:val="center"/>
              <w:rPr>
                <w:rFonts w:asciiTheme="majorBidi" w:hAnsiTheme="majorBidi" w:cstheme="majorBidi"/>
                <w:sz w:val="28"/>
                <w:szCs w:val="28"/>
              </w:rPr>
            </w:pPr>
            <w:r w:rsidRPr="00F05C34">
              <w:rPr>
                <w:rFonts w:asciiTheme="majorBidi" w:hAnsiTheme="majorBidi" w:cstheme="majorBidi"/>
                <w:w w:val="105"/>
                <w:sz w:val="28"/>
                <w:szCs w:val="28"/>
              </w:rPr>
              <w:t>1.63–4.15</w:t>
            </w:r>
          </w:p>
        </w:tc>
        <w:tc>
          <w:tcPr>
            <w:tcW w:w="1596" w:type="dxa"/>
            <w:tcBorders>
              <w:top w:val="single" w:sz="2" w:space="0" w:color="000000"/>
            </w:tcBorders>
          </w:tcPr>
          <w:p w:rsidR="00784CBA" w:rsidRPr="00F05C34" w:rsidRDefault="00BF7037" w:rsidP="00F05C34">
            <w:pPr>
              <w:pStyle w:val="TableParagraph"/>
              <w:spacing w:before="117" w:line="276" w:lineRule="auto"/>
              <w:ind w:left="510" w:right="572"/>
              <w:jc w:val="center"/>
              <w:rPr>
                <w:rFonts w:asciiTheme="majorBidi" w:hAnsiTheme="majorBidi" w:cstheme="majorBidi"/>
                <w:sz w:val="28"/>
                <w:szCs w:val="28"/>
              </w:rPr>
            </w:pPr>
            <w:r w:rsidRPr="00F05C34">
              <w:rPr>
                <w:rFonts w:asciiTheme="majorBidi" w:hAnsiTheme="majorBidi" w:cstheme="majorBidi"/>
                <w:w w:val="105"/>
                <w:sz w:val="28"/>
                <w:szCs w:val="28"/>
              </w:rPr>
              <w:t>&lt;0.001</w:t>
            </w:r>
          </w:p>
        </w:tc>
      </w:tr>
      <w:tr w:rsidR="00784CBA" w:rsidRPr="00F05C34">
        <w:trPr>
          <w:trHeight w:val="333"/>
        </w:trPr>
        <w:tc>
          <w:tcPr>
            <w:tcW w:w="2181" w:type="dxa"/>
            <w:tcBorders>
              <w:bottom w:val="single" w:sz="2" w:space="0" w:color="000000"/>
            </w:tcBorders>
          </w:tcPr>
          <w:p w:rsidR="00784CBA" w:rsidRPr="00F05C34" w:rsidRDefault="00BF7037">
            <w:pPr>
              <w:pStyle w:val="TableParagraph"/>
              <w:ind w:left="79"/>
              <w:rPr>
                <w:rFonts w:asciiTheme="majorBidi" w:hAnsiTheme="majorBidi" w:cstheme="majorBidi"/>
                <w:sz w:val="28"/>
                <w:szCs w:val="28"/>
              </w:rPr>
            </w:pPr>
            <w:r w:rsidRPr="00F05C34">
              <w:rPr>
                <w:rFonts w:asciiTheme="majorBidi" w:hAnsiTheme="majorBidi" w:cstheme="majorBidi"/>
                <w:w w:val="105"/>
                <w:sz w:val="28"/>
                <w:szCs w:val="28"/>
              </w:rPr>
              <w:t>moderate-high</w:t>
            </w:r>
          </w:p>
        </w:tc>
        <w:tc>
          <w:tcPr>
            <w:tcW w:w="1145" w:type="dxa"/>
            <w:tcBorders>
              <w:bottom w:val="single" w:sz="2" w:space="0" w:color="000000"/>
            </w:tcBorders>
          </w:tcPr>
          <w:p w:rsidR="00784CBA" w:rsidRPr="00F05C34" w:rsidRDefault="00DD7021" w:rsidP="00F05C34">
            <w:pPr>
              <w:pStyle w:val="TableParagraph"/>
              <w:spacing w:line="276" w:lineRule="auto"/>
              <w:ind w:left="231"/>
              <w:rPr>
                <w:rFonts w:asciiTheme="majorBidi" w:hAnsiTheme="majorBidi" w:cstheme="majorBidi"/>
                <w:sz w:val="28"/>
                <w:szCs w:val="28"/>
              </w:rPr>
            </w:pPr>
            <w:r>
              <w:rPr>
                <w:rFonts w:asciiTheme="majorBidi" w:hAnsiTheme="majorBidi" w:cstheme="majorBidi"/>
                <w:w w:val="105"/>
                <w:sz w:val="28"/>
                <w:szCs w:val="28"/>
              </w:rPr>
              <w:t>67</w:t>
            </w:r>
          </w:p>
        </w:tc>
        <w:tc>
          <w:tcPr>
            <w:tcW w:w="1653" w:type="dxa"/>
            <w:tcBorders>
              <w:bottom w:val="single" w:sz="2" w:space="0" w:color="000000"/>
            </w:tcBorders>
          </w:tcPr>
          <w:p w:rsidR="00784CBA" w:rsidRPr="00F05C34" w:rsidRDefault="00A16A47" w:rsidP="00F05C34">
            <w:pPr>
              <w:pStyle w:val="TableParagraph"/>
              <w:spacing w:line="276" w:lineRule="auto"/>
              <w:ind w:left="683" w:right="672"/>
              <w:jc w:val="center"/>
              <w:rPr>
                <w:rFonts w:asciiTheme="majorBidi" w:hAnsiTheme="majorBidi" w:cstheme="majorBidi"/>
                <w:sz w:val="28"/>
                <w:szCs w:val="28"/>
              </w:rPr>
            </w:pPr>
            <w:r>
              <w:rPr>
                <w:rFonts w:asciiTheme="majorBidi" w:hAnsiTheme="majorBidi" w:cstheme="majorBidi"/>
                <w:w w:val="105"/>
                <w:sz w:val="28"/>
                <w:szCs w:val="28"/>
              </w:rPr>
              <w:t>59</w:t>
            </w:r>
          </w:p>
        </w:tc>
        <w:tc>
          <w:tcPr>
            <w:tcW w:w="1561"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440"/>
        </w:trPr>
        <w:tc>
          <w:tcPr>
            <w:tcW w:w="2181" w:type="dxa"/>
            <w:tcBorders>
              <w:top w:val="single" w:sz="2" w:space="0" w:color="000000"/>
              <w:bottom w:val="single" w:sz="2" w:space="0" w:color="000000"/>
            </w:tcBorders>
          </w:tcPr>
          <w:p w:rsidR="00784CBA" w:rsidRPr="00F05C34" w:rsidRDefault="00BF7037">
            <w:pPr>
              <w:pStyle w:val="TableParagraph"/>
              <w:spacing w:before="117"/>
              <w:ind w:left="79"/>
              <w:rPr>
                <w:rFonts w:asciiTheme="majorBidi" w:hAnsiTheme="majorBidi" w:cstheme="majorBidi"/>
                <w:b/>
                <w:sz w:val="28"/>
                <w:szCs w:val="28"/>
              </w:rPr>
            </w:pPr>
            <w:r w:rsidRPr="00F05C34">
              <w:rPr>
                <w:rFonts w:asciiTheme="majorBidi" w:hAnsiTheme="majorBidi" w:cstheme="majorBidi"/>
                <w:b/>
                <w:w w:val="105"/>
                <w:sz w:val="28"/>
                <w:szCs w:val="28"/>
              </w:rPr>
              <w:t>4. Occupation</w:t>
            </w:r>
          </w:p>
        </w:tc>
        <w:tc>
          <w:tcPr>
            <w:tcW w:w="1145"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65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61"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312"/>
        </w:trPr>
        <w:tc>
          <w:tcPr>
            <w:tcW w:w="2181" w:type="dxa"/>
            <w:tcBorders>
              <w:top w:val="single" w:sz="2" w:space="0" w:color="000000"/>
            </w:tcBorders>
          </w:tcPr>
          <w:p w:rsidR="00784CBA" w:rsidRPr="00F05C34" w:rsidRDefault="00BF7037">
            <w:pPr>
              <w:pStyle w:val="TableParagraph"/>
              <w:spacing w:before="117" w:line="175" w:lineRule="exact"/>
              <w:ind w:left="79"/>
              <w:rPr>
                <w:rFonts w:asciiTheme="majorBidi" w:hAnsiTheme="majorBidi" w:cstheme="majorBidi"/>
                <w:sz w:val="28"/>
                <w:szCs w:val="28"/>
              </w:rPr>
            </w:pPr>
            <w:r w:rsidRPr="00F05C34">
              <w:rPr>
                <w:rFonts w:asciiTheme="majorBidi" w:hAnsiTheme="majorBidi" w:cstheme="majorBidi"/>
                <w:w w:val="105"/>
                <w:sz w:val="28"/>
                <w:szCs w:val="28"/>
              </w:rPr>
              <w:t>housewife</w:t>
            </w:r>
          </w:p>
        </w:tc>
        <w:tc>
          <w:tcPr>
            <w:tcW w:w="1145" w:type="dxa"/>
            <w:tcBorders>
              <w:top w:val="single" w:sz="2" w:space="0" w:color="000000"/>
            </w:tcBorders>
          </w:tcPr>
          <w:p w:rsidR="00784CBA" w:rsidRPr="00F05C34" w:rsidRDefault="00113EC5" w:rsidP="00F05C34">
            <w:pPr>
              <w:pStyle w:val="TableParagraph"/>
              <w:spacing w:before="117" w:line="276" w:lineRule="auto"/>
              <w:ind w:left="189"/>
              <w:rPr>
                <w:rFonts w:asciiTheme="majorBidi" w:hAnsiTheme="majorBidi" w:cstheme="majorBidi"/>
                <w:sz w:val="28"/>
                <w:szCs w:val="28"/>
              </w:rPr>
            </w:pPr>
            <w:r>
              <w:rPr>
                <w:rFonts w:asciiTheme="majorBidi" w:hAnsiTheme="majorBidi" w:cstheme="majorBidi"/>
                <w:w w:val="105"/>
                <w:sz w:val="28"/>
                <w:szCs w:val="28"/>
              </w:rPr>
              <w:t>88</w:t>
            </w:r>
          </w:p>
        </w:tc>
        <w:tc>
          <w:tcPr>
            <w:tcW w:w="1653" w:type="dxa"/>
            <w:tcBorders>
              <w:top w:val="single" w:sz="2" w:space="0" w:color="000000"/>
            </w:tcBorders>
          </w:tcPr>
          <w:p w:rsidR="00784CBA" w:rsidRPr="00F05C34" w:rsidRDefault="00A16A47" w:rsidP="00F05C34">
            <w:pPr>
              <w:pStyle w:val="TableParagraph"/>
              <w:spacing w:before="117" w:line="276" w:lineRule="auto"/>
              <w:ind w:left="682" w:right="676"/>
              <w:jc w:val="center"/>
              <w:rPr>
                <w:rFonts w:asciiTheme="majorBidi" w:hAnsiTheme="majorBidi" w:cstheme="majorBidi"/>
                <w:sz w:val="28"/>
                <w:szCs w:val="28"/>
              </w:rPr>
            </w:pPr>
            <w:r>
              <w:rPr>
                <w:rFonts w:asciiTheme="majorBidi" w:hAnsiTheme="majorBidi" w:cstheme="majorBidi"/>
                <w:w w:val="105"/>
                <w:sz w:val="28"/>
                <w:szCs w:val="28"/>
              </w:rPr>
              <w:t>90</w:t>
            </w:r>
          </w:p>
        </w:tc>
        <w:tc>
          <w:tcPr>
            <w:tcW w:w="1561" w:type="dxa"/>
            <w:tcBorders>
              <w:top w:val="single" w:sz="2" w:space="0" w:color="000000"/>
            </w:tcBorders>
          </w:tcPr>
          <w:p w:rsidR="00784CBA" w:rsidRPr="00F05C34" w:rsidRDefault="00BF7037" w:rsidP="00F05C34">
            <w:pPr>
              <w:pStyle w:val="TableParagraph"/>
              <w:spacing w:before="117" w:line="276" w:lineRule="auto"/>
              <w:ind w:right="576"/>
              <w:jc w:val="right"/>
              <w:rPr>
                <w:rFonts w:asciiTheme="majorBidi" w:hAnsiTheme="majorBidi" w:cstheme="majorBidi"/>
                <w:sz w:val="28"/>
                <w:szCs w:val="28"/>
              </w:rPr>
            </w:pPr>
            <w:r w:rsidRPr="00F05C34">
              <w:rPr>
                <w:rFonts w:asciiTheme="majorBidi" w:hAnsiTheme="majorBidi" w:cstheme="majorBidi"/>
                <w:sz w:val="28"/>
                <w:szCs w:val="28"/>
              </w:rPr>
              <w:t>2.02</w:t>
            </w:r>
          </w:p>
        </w:tc>
        <w:tc>
          <w:tcPr>
            <w:tcW w:w="1843" w:type="dxa"/>
            <w:tcBorders>
              <w:top w:val="single" w:sz="2" w:space="0" w:color="000000"/>
            </w:tcBorders>
          </w:tcPr>
          <w:p w:rsidR="00784CBA" w:rsidRPr="00F05C34" w:rsidRDefault="00BF7037" w:rsidP="00F05C34">
            <w:pPr>
              <w:pStyle w:val="TableParagraph"/>
              <w:spacing w:before="117" w:line="276" w:lineRule="auto"/>
              <w:ind w:left="550" w:right="507"/>
              <w:jc w:val="center"/>
              <w:rPr>
                <w:rFonts w:asciiTheme="majorBidi" w:hAnsiTheme="majorBidi" w:cstheme="majorBidi"/>
                <w:sz w:val="28"/>
                <w:szCs w:val="28"/>
              </w:rPr>
            </w:pPr>
            <w:r w:rsidRPr="00F05C34">
              <w:rPr>
                <w:rFonts w:asciiTheme="majorBidi" w:hAnsiTheme="majorBidi" w:cstheme="majorBidi"/>
                <w:w w:val="105"/>
                <w:sz w:val="28"/>
                <w:szCs w:val="28"/>
              </w:rPr>
              <w:t>0.37–11.16</w:t>
            </w:r>
          </w:p>
        </w:tc>
        <w:tc>
          <w:tcPr>
            <w:tcW w:w="1596" w:type="dxa"/>
            <w:tcBorders>
              <w:top w:val="single" w:sz="2" w:space="0" w:color="000000"/>
            </w:tcBorders>
          </w:tcPr>
          <w:p w:rsidR="00784CBA" w:rsidRPr="00F05C34" w:rsidRDefault="00BF7037" w:rsidP="00F05C34">
            <w:pPr>
              <w:pStyle w:val="TableParagraph"/>
              <w:spacing w:before="117" w:line="276" w:lineRule="auto"/>
              <w:ind w:left="507" w:right="573"/>
              <w:jc w:val="center"/>
              <w:rPr>
                <w:rFonts w:asciiTheme="majorBidi" w:hAnsiTheme="majorBidi" w:cstheme="majorBidi"/>
                <w:sz w:val="28"/>
                <w:szCs w:val="28"/>
              </w:rPr>
            </w:pPr>
            <w:r w:rsidRPr="00F05C34">
              <w:rPr>
                <w:rFonts w:asciiTheme="majorBidi" w:hAnsiTheme="majorBidi" w:cstheme="majorBidi"/>
                <w:w w:val="105"/>
                <w:sz w:val="28"/>
                <w:szCs w:val="28"/>
              </w:rPr>
              <w:t>N.S</w:t>
            </w:r>
          </w:p>
        </w:tc>
      </w:tr>
      <w:tr w:rsidR="00784CBA" w:rsidRPr="00F05C34">
        <w:trPr>
          <w:trHeight w:val="333"/>
        </w:trPr>
        <w:tc>
          <w:tcPr>
            <w:tcW w:w="2181" w:type="dxa"/>
            <w:tcBorders>
              <w:bottom w:val="single" w:sz="2" w:space="0" w:color="000000"/>
            </w:tcBorders>
          </w:tcPr>
          <w:p w:rsidR="00784CBA" w:rsidRPr="00F05C34" w:rsidRDefault="00BF7037">
            <w:pPr>
              <w:pStyle w:val="TableParagraph"/>
              <w:ind w:left="79"/>
              <w:rPr>
                <w:rFonts w:asciiTheme="majorBidi" w:hAnsiTheme="majorBidi" w:cstheme="majorBidi"/>
                <w:sz w:val="28"/>
                <w:szCs w:val="28"/>
              </w:rPr>
            </w:pPr>
            <w:r w:rsidRPr="00F05C34">
              <w:rPr>
                <w:rFonts w:asciiTheme="majorBidi" w:hAnsiTheme="majorBidi" w:cstheme="majorBidi"/>
                <w:w w:val="105"/>
                <w:sz w:val="28"/>
                <w:szCs w:val="28"/>
              </w:rPr>
              <w:t>worker</w:t>
            </w:r>
          </w:p>
        </w:tc>
        <w:tc>
          <w:tcPr>
            <w:tcW w:w="1145" w:type="dxa"/>
            <w:tcBorders>
              <w:bottom w:val="single" w:sz="2" w:space="0" w:color="000000"/>
            </w:tcBorders>
          </w:tcPr>
          <w:p w:rsidR="00784CBA" w:rsidRPr="00F05C34" w:rsidRDefault="00113EC5" w:rsidP="00F05C34">
            <w:pPr>
              <w:pStyle w:val="TableParagraph"/>
              <w:spacing w:line="276" w:lineRule="auto"/>
              <w:ind w:left="271"/>
              <w:rPr>
                <w:rFonts w:asciiTheme="majorBidi" w:hAnsiTheme="majorBidi" w:cstheme="majorBidi"/>
                <w:sz w:val="28"/>
                <w:szCs w:val="28"/>
              </w:rPr>
            </w:pPr>
            <w:r>
              <w:rPr>
                <w:rFonts w:asciiTheme="majorBidi" w:hAnsiTheme="majorBidi" w:cstheme="majorBidi"/>
                <w:w w:val="102"/>
                <w:sz w:val="28"/>
                <w:szCs w:val="28"/>
              </w:rPr>
              <w:t>12</w:t>
            </w:r>
          </w:p>
        </w:tc>
        <w:tc>
          <w:tcPr>
            <w:tcW w:w="1653" w:type="dxa"/>
            <w:tcBorders>
              <w:bottom w:val="single" w:sz="2" w:space="0" w:color="000000"/>
            </w:tcBorders>
          </w:tcPr>
          <w:p w:rsidR="00784CBA" w:rsidRPr="00F05C34" w:rsidRDefault="00A16A47" w:rsidP="00A16A47">
            <w:pPr>
              <w:pStyle w:val="TableParagraph"/>
              <w:tabs>
                <w:tab w:val="left" w:pos="729"/>
                <w:tab w:val="center" w:pos="831"/>
              </w:tabs>
              <w:spacing w:line="276" w:lineRule="auto"/>
              <w:ind w:left="9"/>
              <w:rPr>
                <w:rFonts w:asciiTheme="majorBidi" w:hAnsiTheme="majorBidi" w:cstheme="majorBidi"/>
                <w:sz w:val="28"/>
                <w:szCs w:val="28"/>
              </w:rPr>
            </w:pPr>
            <w:r>
              <w:rPr>
                <w:rFonts w:asciiTheme="majorBidi" w:hAnsiTheme="majorBidi" w:cstheme="majorBidi"/>
                <w:w w:val="102"/>
                <w:sz w:val="28"/>
                <w:szCs w:val="28"/>
              </w:rPr>
              <w:t xml:space="preserve">         10</w:t>
            </w:r>
          </w:p>
        </w:tc>
        <w:tc>
          <w:tcPr>
            <w:tcW w:w="1561"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439"/>
        </w:trPr>
        <w:tc>
          <w:tcPr>
            <w:tcW w:w="2181" w:type="dxa"/>
            <w:tcBorders>
              <w:top w:val="single" w:sz="2" w:space="0" w:color="000000"/>
              <w:bottom w:val="single" w:sz="2" w:space="0" w:color="000000"/>
            </w:tcBorders>
          </w:tcPr>
          <w:p w:rsidR="00784CBA" w:rsidRPr="00F05C34" w:rsidRDefault="00BF7037">
            <w:pPr>
              <w:pStyle w:val="TableParagraph"/>
              <w:spacing w:before="117"/>
              <w:ind w:left="79"/>
              <w:rPr>
                <w:rFonts w:asciiTheme="majorBidi" w:hAnsiTheme="majorBidi" w:cstheme="majorBidi"/>
                <w:b/>
                <w:sz w:val="28"/>
                <w:szCs w:val="28"/>
              </w:rPr>
            </w:pPr>
            <w:r w:rsidRPr="00F05C34">
              <w:rPr>
                <w:rFonts w:asciiTheme="majorBidi" w:hAnsiTheme="majorBidi" w:cstheme="majorBidi"/>
                <w:b/>
                <w:w w:val="105"/>
                <w:sz w:val="28"/>
                <w:szCs w:val="28"/>
              </w:rPr>
              <w:t>5. Level of education</w:t>
            </w:r>
          </w:p>
        </w:tc>
        <w:tc>
          <w:tcPr>
            <w:tcW w:w="1145"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65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61"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312"/>
        </w:trPr>
        <w:tc>
          <w:tcPr>
            <w:tcW w:w="2181" w:type="dxa"/>
            <w:tcBorders>
              <w:top w:val="single" w:sz="2" w:space="0" w:color="000000"/>
            </w:tcBorders>
          </w:tcPr>
          <w:p w:rsidR="00784CBA" w:rsidRPr="00F05C34" w:rsidRDefault="00BF7037">
            <w:pPr>
              <w:pStyle w:val="TableParagraph"/>
              <w:spacing w:before="117" w:line="175" w:lineRule="exact"/>
              <w:ind w:left="79"/>
              <w:rPr>
                <w:rFonts w:asciiTheme="majorBidi" w:hAnsiTheme="majorBidi" w:cstheme="majorBidi"/>
                <w:sz w:val="28"/>
                <w:szCs w:val="28"/>
              </w:rPr>
            </w:pPr>
            <w:r w:rsidRPr="00F05C34">
              <w:rPr>
                <w:rFonts w:asciiTheme="majorBidi" w:hAnsiTheme="majorBidi" w:cstheme="majorBidi"/>
                <w:w w:val="105"/>
                <w:sz w:val="28"/>
                <w:szCs w:val="28"/>
              </w:rPr>
              <w:t>illiterate</w:t>
            </w:r>
          </w:p>
        </w:tc>
        <w:tc>
          <w:tcPr>
            <w:tcW w:w="1145" w:type="dxa"/>
            <w:tcBorders>
              <w:top w:val="single" w:sz="2" w:space="0" w:color="000000"/>
            </w:tcBorders>
          </w:tcPr>
          <w:p w:rsidR="00784CBA" w:rsidRPr="00F05C34" w:rsidRDefault="00113EC5" w:rsidP="00F05C34">
            <w:pPr>
              <w:pStyle w:val="TableParagraph"/>
              <w:spacing w:before="117" w:line="276" w:lineRule="auto"/>
              <w:ind w:left="190"/>
              <w:rPr>
                <w:rFonts w:asciiTheme="majorBidi" w:hAnsiTheme="majorBidi" w:cstheme="majorBidi"/>
                <w:sz w:val="28"/>
                <w:szCs w:val="28"/>
              </w:rPr>
            </w:pPr>
            <w:r>
              <w:rPr>
                <w:rFonts w:asciiTheme="majorBidi" w:hAnsiTheme="majorBidi" w:cstheme="majorBidi"/>
                <w:w w:val="105"/>
                <w:sz w:val="28"/>
                <w:szCs w:val="28"/>
              </w:rPr>
              <w:t>4</w:t>
            </w:r>
          </w:p>
        </w:tc>
        <w:tc>
          <w:tcPr>
            <w:tcW w:w="1653" w:type="dxa"/>
            <w:tcBorders>
              <w:top w:val="single" w:sz="2" w:space="0" w:color="000000"/>
            </w:tcBorders>
          </w:tcPr>
          <w:p w:rsidR="00784CBA" w:rsidRPr="00F05C34" w:rsidRDefault="00A16A47" w:rsidP="00F05C34">
            <w:pPr>
              <w:pStyle w:val="TableParagraph"/>
              <w:spacing w:before="117" w:line="276" w:lineRule="auto"/>
              <w:ind w:left="683" w:right="673"/>
              <w:jc w:val="center"/>
              <w:rPr>
                <w:rFonts w:asciiTheme="majorBidi" w:hAnsiTheme="majorBidi" w:cstheme="majorBidi"/>
                <w:sz w:val="28"/>
                <w:szCs w:val="28"/>
              </w:rPr>
            </w:pPr>
            <w:r>
              <w:rPr>
                <w:rFonts w:asciiTheme="majorBidi" w:hAnsiTheme="majorBidi" w:cstheme="majorBidi"/>
                <w:w w:val="105"/>
                <w:sz w:val="28"/>
                <w:szCs w:val="28"/>
              </w:rPr>
              <w:t>11</w:t>
            </w:r>
          </w:p>
        </w:tc>
        <w:tc>
          <w:tcPr>
            <w:tcW w:w="1561" w:type="dxa"/>
            <w:tcBorders>
              <w:top w:val="single" w:sz="2" w:space="0" w:color="000000"/>
            </w:tcBorders>
          </w:tcPr>
          <w:p w:rsidR="00784CBA" w:rsidRPr="00F05C34" w:rsidRDefault="00BF7037" w:rsidP="00F05C34">
            <w:pPr>
              <w:pStyle w:val="TableParagraph"/>
              <w:spacing w:before="117" w:line="276" w:lineRule="auto"/>
              <w:ind w:right="576"/>
              <w:jc w:val="right"/>
              <w:rPr>
                <w:rFonts w:asciiTheme="majorBidi" w:hAnsiTheme="majorBidi" w:cstheme="majorBidi"/>
                <w:sz w:val="28"/>
                <w:szCs w:val="28"/>
              </w:rPr>
            </w:pPr>
            <w:r w:rsidRPr="00F05C34">
              <w:rPr>
                <w:rFonts w:asciiTheme="majorBidi" w:hAnsiTheme="majorBidi" w:cstheme="majorBidi"/>
                <w:sz w:val="28"/>
                <w:szCs w:val="28"/>
              </w:rPr>
              <w:t>2.67</w:t>
            </w:r>
          </w:p>
        </w:tc>
        <w:tc>
          <w:tcPr>
            <w:tcW w:w="1843" w:type="dxa"/>
            <w:tcBorders>
              <w:top w:val="single" w:sz="2" w:space="0" w:color="000000"/>
            </w:tcBorders>
          </w:tcPr>
          <w:p w:rsidR="00784CBA" w:rsidRPr="00F05C34" w:rsidRDefault="00BF7037" w:rsidP="00F05C34">
            <w:pPr>
              <w:pStyle w:val="TableParagraph"/>
              <w:spacing w:before="117" w:line="276" w:lineRule="auto"/>
              <w:ind w:left="550" w:right="505"/>
              <w:jc w:val="center"/>
              <w:rPr>
                <w:rFonts w:asciiTheme="majorBidi" w:hAnsiTheme="majorBidi" w:cstheme="majorBidi"/>
                <w:sz w:val="28"/>
                <w:szCs w:val="28"/>
              </w:rPr>
            </w:pPr>
            <w:r w:rsidRPr="00F05C34">
              <w:rPr>
                <w:rFonts w:asciiTheme="majorBidi" w:hAnsiTheme="majorBidi" w:cstheme="majorBidi"/>
                <w:w w:val="105"/>
                <w:sz w:val="28"/>
                <w:szCs w:val="28"/>
              </w:rPr>
              <w:t>1.78–4.00</w:t>
            </w:r>
          </w:p>
        </w:tc>
        <w:tc>
          <w:tcPr>
            <w:tcW w:w="1596" w:type="dxa"/>
            <w:tcBorders>
              <w:top w:val="single" w:sz="2" w:space="0" w:color="000000"/>
            </w:tcBorders>
          </w:tcPr>
          <w:p w:rsidR="00784CBA" w:rsidRPr="00F05C34" w:rsidRDefault="00BF7037" w:rsidP="00F05C34">
            <w:pPr>
              <w:pStyle w:val="TableParagraph"/>
              <w:spacing w:before="117" w:line="276" w:lineRule="auto"/>
              <w:ind w:left="508" w:right="573"/>
              <w:jc w:val="center"/>
              <w:rPr>
                <w:rFonts w:asciiTheme="majorBidi" w:hAnsiTheme="majorBidi" w:cstheme="majorBidi"/>
                <w:sz w:val="28"/>
                <w:szCs w:val="28"/>
              </w:rPr>
            </w:pPr>
            <w:r w:rsidRPr="00F05C34">
              <w:rPr>
                <w:rFonts w:asciiTheme="majorBidi" w:hAnsiTheme="majorBidi" w:cstheme="majorBidi"/>
                <w:w w:val="105"/>
                <w:sz w:val="28"/>
                <w:szCs w:val="28"/>
              </w:rPr>
              <w:t>&lt;0.001</w:t>
            </w:r>
          </w:p>
        </w:tc>
      </w:tr>
      <w:tr w:rsidR="00784CBA" w:rsidRPr="00F05C34">
        <w:trPr>
          <w:trHeight w:val="205"/>
        </w:trPr>
        <w:tc>
          <w:tcPr>
            <w:tcW w:w="2181" w:type="dxa"/>
          </w:tcPr>
          <w:p w:rsidR="00784CBA" w:rsidRPr="00F05C34" w:rsidRDefault="00BF7037" w:rsidP="00113EC5">
            <w:pPr>
              <w:pStyle w:val="TableParagraph"/>
              <w:spacing w:line="600" w:lineRule="auto"/>
              <w:ind w:left="79"/>
              <w:rPr>
                <w:rFonts w:asciiTheme="majorBidi" w:hAnsiTheme="majorBidi" w:cstheme="majorBidi"/>
                <w:sz w:val="28"/>
                <w:szCs w:val="28"/>
              </w:rPr>
            </w:pPr>
            <w:r w:rsidRPr="00F05C34">
              <w:rPr>
                <w:rFonts w:asciiTheme="majorBidi" w:hAnsiTheme="majorBidi" w:cstheme="majorBidi"/>
                <w:w w:val="105"/>
                <w:sz w:val="28"/>
                <w:szCs w:val="28"/>
              </w:rPr>
              <w:t>6 years</w:t>
            </w:r>
          </w:p>
        </w:tc>
        <w:tc>
          <w:tcPr>
            <w:tcW w:w="1145" w:type="dxa"/>
          </w:tcPr>
          <w:p w:rsidR="00784CBA" w:rsidRPr="00F05C34" w:rsidRDefault="00113EC5" w:rsidP="00F05C34">
            <w:pPr>
              <w:pStyle w:val="TableParagraph"/>
              <w:spacing w:line="276" w:lineRule="auto"/>
              <w:ind w:left="231"/>
              <w:rPr>
                <w:rFonts w:asciiTheme="majorBidi" w:hAnsiTheme="majorBidi" w:cstheme="majorBidi"/>
                <w:sz w:val="28"/>
                <w:szCs w:val="28"/>
              </w:rPr>
            </w:pPr>
            <w:r>
              <w:rPr>
                <w:rFonts w:asciiTheme="majorBidi" w:hAnsiTheme="majorBidi" w:cstheme="majorBidi"/>
                <w:w w:val="105"/>
                <w:sz w:val="28"/>
                <w:szCs w:val="28"/>
              </w:rPr>
              <w:t>26</w:t>
            </w:r>
          </w:p>
        </w:tc>
        <w:tc>
          <w:tcPr>
            <w:tcW w:w="1653" w:type="dxa"/>
          </w:tcPr>
          <w:p w:rsidR="00784CBA" w:rsidRPr="00F05C34" w:rsidRDefault="00A16A47" w:rsidP="00F05C34">
            <w:pPr>
              <w:pStyle w:val="TableParagraph"/>
              <w:spacing w:line="276" w:lineRule="auto"/>
              <w:ind w:left="683" w:right="675"/>
              <w:jc w:val="center"/>
              <w:rPr>
                <w:rFonts w:asciiTheme="majorBidi" w:hAnsiTheme="majorBidi" w:cstheme="majorBidi"/>
                <w:sz w:val="28"/>
                <w:szCs w:val="28"/>
              </w:rPr>
            </w:pPr>
            <w:r>
              <w:rPr>
                <w:rFonts w:asciiTheme="majorBidi" w:hAnsiTheme="majorBidi" w:cstheme="majorBidi"/>
                <w:w w:val="105"/>
                <w:sz w:val="28"/>
                <w:szCs w:val="28"/>
              </w:rPr>
              <w:t>23</w:t>
            </w:r>
          </w:p>
        </w:tc>
        <w:tc>
          <w:tcPr>
            <w:tcW w:w="1561" w:type="dxa"/>
          </w:tcPr>
          <w:p w:rsidR="00784CBA" w:rsidRPr="00F05C34" w:rsidRDefault="00BF7037" w:rsidP="00F05C34">
            <w:pPr>
              <w:pStyle w:val="TableParagraph"/>
              <w:spacing w:line="276" w:lineRule="auto"/>
              <w:ind w:right="576"/>
              <w:jc w:val="right"/>
              <w:rPr>
                <w:rFonts w:asciiTheme="majorBidi" w:hAnsiTheme="majorBidi" w:cstheme="majorBidi"/>
                <w:sz w:val="28"/>
                <w:szCs w:val="28"/>
              </w:rPr>
            </w:pPr>
            <w:r w:rsidRPr="00F05C34">
              <w:rPr>
                <w:rFonts w:asciiTheme="majorBidi" w:hAnsiTheme="majorBidi" w:cstheme="majorBidi"/>
                <w:sz w:val="28"/>
                <w:szCs w:val="28"/>
              </w:rPr>
              <w:t>0.45</w:t>
            </w:r>
          </w:p>
        </w:tc>
        <w:tc>
          <w:tcPr>
            <w:tcW w:w="1843" w:type="dxa"/>
          </w:tcPr>
          <w:p w:rsidR="00784CBA" w:rsidRPr="00F05C34" w:rsidRDefault="00BF7037" w:rsidP="00F05C34">
            <w:pPr>
              <w:pStyle w:val="TableParagraph"/>
              <w:spacing w:line="276" w:lineRule="auto"/>
              <w:ind w:left="550" w:right="503"/>
              <w:jc w:val="center"/>
              <w:rPr>
                <w:rFonts w:asciiTheme="majorBidi" w:hAnsiTheme="majorBidi" w:cstheme="majorBidi"/>
                <w:sz w:val="28"/>
                <w:szCs w:val="28"/>
              </w:rPr>
            </w:pPr>
            <w:r w:rsidRPr="00F05C34">
              <w:rPr>
                <w:rFonts w:asciiTheme="majorBidi" w:hAnsiTheme="majorBidi" w:cstheme="majorBidi"/>
                <w:w w:val="105"/>
                <w:sz w:val="28"/>
                <w:szCs w:val="28"/>
              </w:rPr>
              <w:t>0.30–0.68</w:t>
            </w:r>
          </w:p>
        </w:tc>
        <w:tc>
          <w:tcPr>
            <w:tcW w:w="1596" w:type="dxa"/>
          </w:tcPr>
          <w:p w:rsidR="00784CBA" w:rsidRPr="00F05C34" w:rsidRDefault="00BF7037" w:rsidP="00F05C34">
            <w:pPr>
              <w:pStyle w:val="TableParagraph"/>
              <w:spacing w:line="276" w:lineRule="auto"/>
              <w:ind w:left="510" w:right="573"/>
              <w:jc w:val="center"/>
              <w:rPr>
                <w:rFonts w:asciiTheme="majorBidi" w:hAnsiTheme="majorBidi" w:cstheme="majorBidi"/>
                <w:sz w:val="28"/>
                <w:szCs w:val="28"/>
              </w:rPr>
            </w:pPr>
            <w:r w:rsidRPr="00F05C34">
              <w:rPr>
                <w:rFonts w:asciiTheme="majorBidi" w:hAnsiTheme="majorBidi" w:cstheme="majorBidi"/>
                <w:w w:val="105"/>
                <w:sz w:val="28"/>
                <w:szCs w:val="28"/>
              </w:rPr>
              <w:t>&lt;0.001</w:t>
            </w:r>
          </w:p>
        </w:tc>
      </w:tr>
      <w:tr w:rsidR="00784CBA" w:rsidRPr="00F05C34">
        <w:trPr>
          <w:trHeight w:val="333"/>
        </w:trPr>
        <w:tc>
          <w:tcPr>
            <w:tcW w:w="2181" w:type="dxa"/>
            <w:tcBorders>
              <w:bottom w:val="single" w:sz="2" w:space="0" w:color="000000"/>
            </w:tcBorders>
          </w:tcPr>
          <w:p w:rsidR="00784CBA" w:rsidRPr="00F05C34" w:rsidRDefault="00BF7037">
            <w:pPr>
              <w:pStyle w:val="TableParagraph"/>
              <w:ind w:left="79"/>
              <w:rPr>
                <w:rFonts w:asciiTheme="majorBidi" w:hAnsiTheme="majorBidi" w:cstheme="majorBidi"/>
                <w:sz w:val="28"/>
                <w:szCs w:val="28"/>
              </w:rPr>
            </w:pPr>
            <w:r w:rsidRPr="00F05C34">
              <w:rPr>
                <w:rFonts w:asciiTheme="majorBidi" w:hAnsiTheme="majorBidi" w:cstheme="majorBidi"/>
                <w:w w:val="105"/>
                <w:sz w:val="28"/>
                <w:szCs w:val="28"/>
              </w:rPr>
              <w:t>&gt;6 years</w:t>
            </w:r>
          </w:p>
        </w:tc>
        <w:tc>
          <w:tcPr>
            <w:tcW w:w="1145" w:type="dxa"/>
            <w:tcBorders>
              <w:bottom w:val="single" w:sz="2" w:space="0" w:color="000000"/>
            </w:tcBorders>
          </w:tcPr>
          <w:p w:rsidR="00784CBA" w:rsidRPr="00F05C34" w:rsidRDefault="00113EC5" w:rsidP="00F05C34">
            <w:pPr>
              <w:pStyle w:val="TableParagraph"/>
              <w:spacing w:line="276" w:lineRule="auto"/>
              <w:ind w:left="271"/>
              <w:rPr>
                <w:rFonts w:asciiTheme="majorBidi" w:hAnsiTheme="majorBidi" w:cstheme="majorBidi"/>
                <w:sz w:val="28"/>
                <w:szCs w:val="28"/>
              </w:rPr>
            </w:pPr>
            <w:r>
              <w:rPr>
                <w:rFonts w:asciiTheme="majorBidi" w:hAnsiTheme="majorBidi" w:cstheme="majorBidi"/>
                <w:w w:val="102"/>
                <w:sz w:val="28"/>
                <w:szCs w:val="28"/>
              </w:rPr>
              <w:t>70</w:t>
            </w:r>
          </w:p>
        </w:tc>
        <w:tc>
          <w:tcPr>
            <w:tcW w:w="1653" w:type="dxa"/>
            <w:tcBorders>
              <w:bottom w:val="single" w:sz="2" w:space="0" w:color="000000"/>
            </w:tcBorders>
          </w:tcPr>
          <w:p w:rsidR="00784CBA" w:rsidRPr="00F05C34" w:rsidRDefault="00A16A47" w:rsidP="00F05C34">
            <w:pPr>
              <w:pStyle w:val="TableParagraph"/>
              <w:spacing w:line="276" w:lineRule="auto"/>
              <w:ind w:left="683" w:right="673"/>
              <w:jc w:val="center"/>
              <w:rPr>
                <w:rFonts w:asciiTheme="majorBidi" w:hAnsiTheme="majorBidi" w:cstheme="majorBidi"/>
                <w:sz w:val="28"/>
                <w:szCs w:val="28"/>
              </w:rPr>
            </w:pPr>
            <w:r>
              <w:rPr>
                <w:rFonts w:asciiTheme="majorBidi" w:hAnsiTheme="majorBidi" w:cstheme="majorBidi"/>
                <w:w w:val="105"/>
                <w:sz w:val="28"/>
                <w:szCs w:val="28"/>
              </w:rPr>
              <w:t>66</w:t>
            </w:r>
          </w:p>
        </w:tc>
        <w:tc>
          <w:tcPr>
            <w:tcW w:w="1561" w:type="dxa"/>
            <w:tcBorders>
              <w:bottom w:val="single" w:sz="2" w:space="0" w:color="000000"/>
            </w:tcBorders>
          </w:tcPr>
          <w:p w:rsidR="00784CBA" w:rsidRPr="00F05C34" w:rsidRDefault="00BF7037" w:rsidP="00F05C34">
            <w:pPr>
              <w:pStyle w:val="TableParagraph"/>
              <w:spacing w:line="276" w:lineRule="auto"/>
              <w:ind w:right="576"/>
              <w:jc w:val="right"/>
              <w:rPr>
                <w:rFonts w:asciiTheme="majorBidi" w:hAnsiTheme="majorBidi" w:cstheme="majorBidi"/>
                <w:sz w:val="28"/>
                <w:szCs w:val="28"/>
              </w:rPr>
            </w:pPr>
            <w:r w:rsidRPr="00F05C34">
              <w:rPr>
                <w:rFonts w:asciiTheme="majorBidi" w:hAnsiTheme="majorBidi" w:cstheme="majorBidi"/>
                <w:sz w:val="28"/>
                <w:szCs w:val="28"/>
              </w:rPr>
              <w:t>1.00</w:t>
            </w:r>
          </w:p>
        </w:tc>
        <w:tc>
          <w:tcPr>
            <w:tcW w:w="1843" w:type="dxa"/>
            <w:tcBorders>
              <w:bottom w:val="single" w:sz="2" w:space="0" w:color="000000"/>
            </w:tcBorders>
          </w:tcPr>
          <w:p w:rsidR="00784CBA" w:rsidRPr="00F05C34" w:rsidRDefault="00BF7037" w:rsidP="00F05C34">
            <w:pPr>
              <w:pStyle w:val="TableParagraph"/>
              <w:spacing w:line="276" w:lineRule="auto"/>
              <w:ind w:left="43"/>
              <w:jc w:val="center"/>
              <w:rPr>
                <w:rFonts w:asciiTheme="majorBidi" w:hAnsiTheme="majorBidi" w:cstheme="majorBidi"/>
                <w:sz w:val="28"/>
                <w:szCs w:val="28"/>
              </w:rPr>
            </w:pPr>
            <w:r w:rsidRPr="00F05C34">
              <w:rPr>
                <w:rFonts w:asciiTheme="majorBidi" w:hAnsiTheme="majorBidi" w:cstheme="majorBidi"/>
                <w:w w:val="102"/>
                <w:sz w:val="28"/>
                <w:szCs w:val="28"/>
              </w:rPr>
              <w:t>-</w:t>
            </w:r>
          </w:p>
        </w:tc>
        <w:tc>
          <w:tcPr>
            <w:tcW w:w="1596" w:type="dxa"/>
            <w:tcBorders>
              <w:bottom w:val="single" w:sz="2" w:space="0" w:color="000000"/>
            </w:tcBorders>
          </w:tcPr>
          <w:p w:rsidR="00784CBA" w:rsidRPr="00F05C34" w:rsidRDefault="00BF7037" w:rsidP="00F05C34">
            <w:pPr>
              <w:pStyle w:val="TableParagraph"/>
              <w:spacing w:line="276" w:lineRule="auto"/>
              <w:ind w:right="66"/>
              <w:jc w:val="center"/>
              <w:rPr>
                <w:rFonts w:asciiTheme="majorBidi" w:hAnsiTheme="majorBidi" w:cstheme="majorBidi"/>
                <w:sz w:val="28"/>
                <w:szCs w:val="28"/>
              </w:rPr>
            </w:pPr>
            <w:r w:rsidRPr="00F05C34">
              <w:rPr>
                <w:rFonts w:asciiTheme="majorBidi" w:hAnsiTheme="majorBidi" w:cstheme="majorBidi"/>
                <w:w w:val="102"/>
                <w:sz w:val="28"/>
                <w:szCs w:val="28"/>
              </w:rPr>
              <w:t>-</w:t>
            </w:r>
          </w:p>
        </w:tc>
      </w:tr>
      <w:tr w:rsidR="00784CBA" w:rsidRPr="00F05C34">
        <w:trPr>
          <w:trHeight w:val="440"/>
        </w:trPr>
        <w:tc>
          <w:tcPr>
            <w:tcW w:w="9979" w:type="dxa"/>
            <w:gridSpan w:val="6"/>
          </w:tcPr>
          <w:p w:rsidR="00784CBA" w:rsidRPr="00F05C34" w:rsidRDefault="00BF7037" w:rsidP="00F05C34">
            <w:pPr>
              <w:pStyle w:val="TableParagraph"/>
              <w:spacing w:before="117" w:line="276" w:lineRule="auto"/>
              <w:ind w:left="79"/>
              <w:rPr>
                <w:rFonts w:asciiTheme="majorBidi" w:hAnsiTheme="majorBidi" w:cstheme="majorBidi"/>
                <w:b/>
                <w:sz w:val="28"/>
                <w:szCs w:val="28"/>
              </w:rPr>
            </w:pPr>
            <w:r w:rsidRPr="00F05C34">
              <w:rPr>
                <w:rFonts w:asciiTheme="majorBidi" w:hAnsiTheme="majorBidi" w:cstheme="majorBidi"/>
                <w:b/>
                <w:w w:val="105"/>
                <w:sz w:val="28"/>
                <w:szCs w:val="28"/>
              </w:rPr>
              <w:t>6. Presence of domestic animal</w:t>
            </w:r>
          </w:p>
        </w:tc>
      </w:tr>
      <w:tr w:rsidR="00784CBA" w:rsidRPr="00F05C34">
        <w:trPr>
          <w:trHeight w:val="312"/>
        </w:trPr>
        <w:tc>
          <w:tcPr>
            <w:tcW w:w="2181" w:type="dxa"/>
            <w:tcBorders>
              <w:top w:val="single" w:sz="2" w:space="0" w:color="000000"/>
            </w:tcBorders>
          </w:tcPr>
          <w:p w:rsidR="00784CBA" w:rsidRPr="00F05C34" w:rsidRDefault="00BF7037">
            <w:pPr>
              <w:pStyle w:val="TableParagraph"/>
              <w:spacing w:before="117" w:line="175" w:lineRule="exact"/>
              <w:ind w:left="79"/>
              <w:rPr>
                <w:rFonts w:asciiTheme="majorBidi" w:hAnsiTheme="majorBidi" w:cstheme="majorBidi"/>
                <w:sz w:val="28"/>
                <w:szCs w:val="28"/>
              </w:rPr>
            </w:pPr>
            <w:r w:rsidRPr="00F05C34">
              <w:rPr>
                <w:rFonts w:asciiTheme="majorBidi" w:hAnsiTheme="majorBidi" w:cstheme="majorBidi"/>
                <w:w w:val="105"/>
                <w:sz w:val="28"/>
                <w:szCs w:val="28"/>
              </w:rPr>
              <w:t>present</w:t>
            </w:r>
          </w:p>
        </w:tc>
        <w:tc>
          <w:tcPr>
            <w:tcW w:w="1145" w:type="dxa"/>
            <w:tcBorders>
              <w:top w:val="single" w:sz="2" w:space="0" w:color="000000"/>
            </w:tcBorders>
          </w:tcPr>
          <w:p w:rsidR="00784CBA" w:rsidRPr="00F05C34" w:rsidRDefault="00A16A47" w:rsidP="00F05C34">
            <w:pPr>
              <w:pStyle w:val="TableParagraph"/>
              <w:spacing w:before="117" w:line="276" w:lineRule="auto"/>
              <w:ind w:left="231"/>
              <w:rPr>
                <w:rFonts w:asciiTheme="majorBidi" w:hAnsiTheme="majorBidi" w:cstheme="majorBidi"/>
                <w:sz w:val="28"/>
                <w:szCs w:val="28"/>
              </w:rPr>
            </w:pPr>
            <w:r>
              <w:rPr>
                <w:rFonts w:asciiTheme="majorBidi" w:hAnsiTheme="majorBidi" w:cstheme="majorBidi"/>
                <w:w w:val="105"/>
                <w:sz w:val="28"/>
                <w:szCs w:val="28"/>
              </w:rPr>
              <w:t>12</w:t>
            </w:r>
          </w:p>
        </w:tc>
        <w:tc>
          <w:tcPr>
            <w:tcW w:w="1653" w:type="dxa"/>
            <w:tcBorders>
              <w:top w:val="single" w:sz="2" w:space="0" w:color="000000"/>
            </w:tcBorders>
          </w:tcPr>
          <w:p w:rsidR="00784CBA" w:rsidRPr="00F05C34" w:rsidRDefault="00A16A47" w:rsidP="00F05C34">
            <w:pPr>
              <w:pStyle w:val="TableParagraph"/>
              <w:spacing w:before="117" w:line="276" w:lineRule="auto"/>
              <w:ind w:left="683" w:right="673"/>
              <w:jc w:val="center"/>
              <w:rPr>
                <w:rFonts w:asciiTheme="majorBidi" w:hAnsiTheme="majorBidi" w:cstheme="majorBidi"/>
                <w:sz w:val="28"/>
                <w:szCs w:val="28"/>
              </w:rPr>
            </w:pPr>
            <w:r>
              <w:rPr>
                <w:rFonts w:asciiTheme="majorBidi" w:hAnsiTheme="majorBidi" w:cstheme="majorBidi"/>
                <w:w w:val="105"/>
                <w:sz w:val="28"/>
                <w:szCs w:val="28"/>
              </w:rPr>
              <w:t>8</w:t>
            </w:r>
          </w:p>
        </w:tc>
        <w:tc>
          <w:tcPr>
            <w:tcW w:w="1561" w:type="dxa"/>
            <w:tcBorders>
              <w:top w:val="single" w:sz="2" w:space="0" w:color="000000"/>
            </w:tcBorders>
          </w:tcPr>
          <w:p w:rsidR="00784CBA" w:rsidRPr="00F05C34" w:rsidRDefault="00BF7037" w:rsidP="00F05C34">
            <w:pPr>
              <w:pStyle w:val="TableParagraph"/>
              <w:spacing w:before="117" w:line="276" w:lineRule="auto"/>
              <w:ind w:right="576"/>
              <w:jc w:val="right"/>
              <w:rPr>
                <w:rFonts w:asciiTheme="majorBidi" w:hAnsiTheme="majorBidi" w:cstheme="majorBidi"/>
                <w:sz w:val="28"/>
                <w:szCs w:val="28"/>
              </w:rPr>
            </w:pPr>
            <w:r w:rsidRPr="00F05C34">
              <w:rPr>
                <w:rFonts w:asciiTheme="majorBidi" w:hAnsiTheme="majorBidi" w:cstheme="majorBidi"/>
                <w:sz w:val="28"/>
                <w:szCs w:val="28"/>
              </w:rPr>
              <w:t>4.93</w:t>
            </w:r>
          </w:p>
        </w:tc>
        <w:tc>
          <w:tcPr>
            <w:tcW w:w="1843" w:type="dxa"/>
            <w:tcBorders>
              <w:top w:val="single" w:sz="2" w:space="0" w:color="000000"/>
            </w:tcBorders>
          </w:tcPr>
          <w:p w:rsidR="00784CBA" w:rsidRPr="00F05C34" w:rsidRDefault="00BF7037" w:rsidP="00F05C34">
            <w:pPr>
              <w:pStyle w:val="TableParagraph"/>
              <w:spacing w:before="117" w:line="276" w:lineRule="auto"/>
              <w:ind w:left="550" w:right="503"/>
              <w:jc w:val="center"/>
              <w:rPr>
                <w:rFonts w:asciiTheme="majorBidi" w:hAnsiTheme="majorBidi" w:cstheme="majorBidi"/>
                <w:sz w:val="28"/>
                <w:szCs w:val="28"/>
              </w:rPr>
            </w:pPr>
            <w:r w:rsidRPr="00F05C34">
              <w:rPr>
                <w:rFonts w:asciiTheme="majorBidi" w:hAnsiTheme="majorBidi" w:cstheme="majorBidi"/>
                <w:w w:val="105"/>
                <w:sz w:val="28"/>
                <w:szCs w:val="28"/>
              </w:rPr>
              <w:t>2.72–8.93</w:t>
            </w:r>
          </w:p>
        </w:tc>
        <w:tc>
          <w:tcPr>
            <w:tcW w:w="1596" w:type="dxa"/>
            <w:tcBorders>
              <w:top w:val="single" w:sz="2" w:space="0" w:color="000000"/>
            </w:tcBorders>
          </w:tcPr>
          <w:p w:rsidR="00784CBA" w:rsidRPr="00F05C34" w:rsidRDefault="00BF7037" w:rsidP="00F05C34">
            <w:pPr>
              <w:pStyle w:val="TableParagraph"/>
              <w:spacing w:before="117" w:line="276" w:lineRule="auto"/>
              <w:ind w:left="510" w:right="572"/>
              <w:jc w:val="center"/>
              <w:rPr>
                <w:rFonts w:asciiTheme="majorBidi" w:hAnsiTheme="majorBidi" w:cstheme="majorBidi"/>
                <w:sz w:val="28"/>
                <w:szCs w:val="28"/>
              </w:rPr>
            </w:pPr>
            <w:r w:rsidRPr="00F05C34">
              <w:rPr>
                <w:rFonts w:asciiTheme="majorBidi" w:hAnsiTheme="majorBidi" w:cstheme="majorBidi"/>
                <w:w w:val="105"/>
                <w:sz w:val="28"/>
                <w:szCs w:val="28"/>
              </w:rPr>
              <w:t>&lt;0.001</w:t>
            </w:r>
          </w:p>
        </w:tc>
      </w:tr>
      <w:tr w:rsidR="00784CBA" w:rsidRPr="00F05C34">
        <w:trPr>
          <w:trHeight w:val="331"/>
        </w:trPr>
        <w:tc>
          <w:tcPr>
            <w:tcW w:w="2181" w:type="dxa"/>
            <w:tcBorders>
              <w:bottom w:val="single" w:sz="2" w:space="0" w:color="000000"/>
            </w:tcBorders>
          </w:tcPr>
          <w:p w:rsidR="00784CBA" w:rsidRPr="00F05C34" w:rsidRDefault="00BF7037">
            <w:pPr>
              <w:pStyle w:val="TableParagraph"/>
              <w:ind w:left="79"/>
              <w:rPr>
                <w:rFonts w:asciiTheme="majorBidi" w:hAnsiTheme="majorBidi" w:cstheme="majorBidi"/>
                <w:sz w:val="28"/>
                <w:szCs w:val="28"/>
              </w:rPr>
            </w:pPr>
            <w:r w:rsidRPr="00F05C34">
              <w:rPr>
                <w:rFonts w:asciiTheme="majorBidi" w:hAnsiTheme="majorBidi" w:cstheme="majorBidi"/>
                <w:w w:val="105"/>
                <w:sz w:val="28"/>
                <w:szCs w:val="28"/>
              </w:rPr>
              <w:t>absent</w:t>
            </w:r>
          </w:p>
        </w:tc>
        <w:tc>
          <w:tcPr>
            <w:tcW w:w="1145" w:type="dxa"/>
            <w:tcBorders>
              <w:bottom w:val="single" w:sz="2" w:space="0" w:color="000000"/>
            </w:tcBorders>
          </w:tcPr>
          <w:p w:rsidR="00784CBA" w:rsidRPr="00F05C34" w:rsidRDefault="00A16A47" w:rsidP="00F05C34">
            <w:pPr>
              <w:pStyle w:val="TableParagraph"/>
              <w:spacing w:line="276" w:lineRule="auto"/>
              <w:ind w:left="190"/>
              <w:rPr>
                <w:rFonts w:asciiTheme="majorBidi" w:hAnsiTheme="majorBidi" w:cstheme="majorBidi"/>
                <w:sz w:val="28"/>
                <w:szCs w:val="28"/>
              </w:rPr>
            </w:pPr>
            <w:r>
              <w:rPr>
                <w:rFonts w:asciiTheme="majorBidi" w:hAnsiTheme="majorBidi" w:cstheme="majorBidi"/>
                <w:w w:val="105"/>
                <w:sz w:val="28"/>
                <w:szCs w:val="28"/>
              </w:rPr>
              <w:t>88</w:t>
            </w:r>
          </w:p>
        </w:tc>
        <w:tc>
          <w:tcPr>
            <w:tcW w:w="1653" w:type="dxa"/>
            <w:tcBorders>
              <w:bottom w:val="single" w:sz="2" w:space="0" w:color="000000"/>
            </w:tcBorders>
          </w:tcPr>
          <w:p w:rsidR="00784CBA" w:rsidRPr="00F05C34" w:rsidRDefault="00A16A47" w:rsidP="00F05C34">
            <w:pPr>
              <w:pStyle w:val="TableParagraph"/>
              <w:spacing w:line="276" w:lineRule="auto"/>
              <w:ind w:left="683" w:right="675"/>
              <w:jc w:val="center"/>
              <w:rPr>
                <w:rFonts w:asciiTheme="majorBidi" w:hAnsiTheme="majorBidi" w:cstheme="majorBidi"/>
                <w:sz w:val="28"/>
                <w:szCs w:val="28"/>
              </w:rPr>
            </w:pPr>
            <w:r>
              <w:rPr>
                <w:rFonts w:asciiTheme="majorBidi" w:hAnsiTheme="majorBidi" w:cstheme="majorBidi"/>
                <w:w w:val="105"/>
                <w:sz w:val="28"/>
                <w:szCs w:val="28"/>
              </w:rPr>
              <w:t>92</w:t>
            </w:r>
          </w:p>
        </w:tc>
        <w:tc>
          <w:tcPr>
            <w:tcW w:w="1561"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440"/>
        </w:trPr>
        <w:tc>
          <w:tcPr>
            <w:tcW w:w="2181" w:type="dxa"/>
            <w:tcBorders>
              <w:top w:val="single" w:sz="2" w:space="0" w:color="000000"/>
              <w:bottom w:val="single" w:sz="2" w:space="0" w:color="000000"/>
            </w:tcBorders>
          </w:tcPr>
          <w:p w:rsidR="00784CBA" w:rsidRPr="00F05C34" w:rsidRDefault="00BF7037">
            <w:pPr>
              <w:pStyle w:val="TableParagraph"/>
              <w:spacing w:before="117"/>
              <w:ind w:left="79"/>
              <w:rPr>
                <w:rFonts w:asciiTheme="majorBidi" w:hAnsiTheme="majorBidi" w:cstheme="majorBidi"/>
                <w:b/>
                <w:sz w:val="28"/>
                <w:szCs w:val="28"/>
              </w:rPr>
            </w:pPr>
            <w:r w:rsidRPr="00F05C34">
              <w:rPr>
                <w:rFonts w:asciiTheme="majorBidi" w:hAnsiTheme="majorBidi" w:cstheme="majorBidi"/>
                <w:b/>
                <w:w w:val="105"/>
                <w:sz w:val="28"/>
                <w:szCs w:val="28"/>
              </w:rPr>
              <w:t>7. Housing</w:t>
            </w:r>
          </w:p>
        </w:tc>
        <w:tc>
          <w:tcPr>
            <w:tcW w:w="1145"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65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61"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top w:val="single" w:sz="2" w:space="0" w:color="000000"/>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r w:rsidR="00784CBA" w:rsidRPr="00F05C34">
        <w:trPr>
          <w:trHeight w:val="312"/>
        </w:trPr>
        <w:tc>
          <w:tcPr>
            <w:tcW w:w="2181" w:type="dxa"/>
            <w:tcBorders>
              <w:top w:val="single" w:sz="2" w:space="0" w:color="000000"/>
            </w:tcBorders>
          </w:tcPr>
          <w:p w:rsidR="00784CBA" w:rsidRPr="00F05C34" w:rsidRDefault="00BF7037">
            <w:pPr>
              <w:pStyle w:val="TableParagraph"/>
              <w:spacing w:before="117" w:line="175" w:lineRule="exact"/>
              <w:ind w:left="79"/>
              <w:rPr>
                <w:rFonts w:asciiTheme="majorBidi" w:hAnsiTheme="majorBidi" w:cstheme="majorBidi"/>
                <w:sz w:val="28"/>
                <w:szCs w:val="28"/>
              </w:rPr>
            </w:pPr>
            <w:r w:rsidRPr="00F05C34">
              <w:rPr>
                <w:rFonts w:asciiTheme="majorBidi" w:hAnsiTheme="majorBidi" w:cstheme="majorBidi"/>
                <w:w w:val="105"/>
                <w:sz w:val="28"/>
                <w:szCs w:val="28"/>
              </w:rPr>
              <w:t>inadequate</w:t>
            </w:r>
          </w:p>
        </w:tc>
        <w:tc>
          <w:tcPr>
            <w:tcW w:w="1145" w:type="dxa"/>
            <w:tcBorders>
              <w:top w:val="single" w:sz="2" w:space="0" w:color="000000"/>
            </w:tcBorders>
          </w:tcPr>
          <w:p w:rsidR="00784CBA" w:rsidRPr="00F05C34" w:rsidRDefault="00BF7037" w:rsidP="00F05C34">
            <w:pPr>
              <w:pStyle w:val="TableParagraph"/>
              <w:spacing w:before="117" w:line="276" w:lineRule="auto"/>
              <w:ind w:left="230"/>
              <w:rPr>
                <w:rFonts w:asciiTheme="majorBidi" w:hAnsiTheme="majorBidi" w:cstheme="majorBidi"/>
                <w:sz w:val="28"/>
                <w:szCs w:val="28"/>
              </w:rPr>
            </w:pPr>
            <w:r w:rsidRPr="00F05C34">
              <w:rPr>
                <w:rFonts w:asciiTheme="majorBidi" w:hAnsiTheme="majorBidi" w:cstheme="majorBidi"/>
                <w:w w:val="105"/>
                <w:sz w:val="28"/>
                <w:szCs w:val="28"/>
              </w:rPr>
              <w:t>17</w:t>
            </w:r>
          </w:p>
        </w:tc>
        <w:tc>
          <w:tcPr>
            <w:tcW w:w="1653" w:type="dxa"/>
            <w:tcBorders>
              <w:top w:val="single" w:sz="2" w:space="0" w:color="000000"/>
            </w:tcBorders>
          </w:tcPr>
          <w:p w:rsidR="00784CBA" w:rsidRPr="00F05C34" w:rsidRDefault="00BF7037" w:rsidP="00F05C34">
            <w:pPr>
              <w:pStyle w:val="TableParagraph"/>
              <w:spacing w:before="117" w:line="276" w:lineRule="auto"/>
              <w:ind w:left="683" w:right="673"/>
              <w:jc w:val="center"/>
              <w:rPr>
                <w:rFonts w:asciiTheme="majorBidi" w:hAnsiTheme="majorBidi" w:cstheme="majorBidi"/>
                <w:sz w:val="28"/>
                <w:szCs w:val="28"/>
              </w:rPr>
            </w:pPr>
            <w:r w:rsidRPr="00F05C34">
              <w:rPr>
                <w:rFonts w:asciiTheme="majorBidi" w:hAnsiTheme="majorBidi" w:cstheme="majorBidi"/>
                <w:w w:val="105"/>
                <w:sz w:val="28"/>
                <w:szCs w:val="28"/>
              </w:rPr>
              <w:t>10</w:t>
            </w:r>
          </w:p>
        </w:tc>
        <w:tc>
          <w:tcPr>
            <w:tcW w:w="1561" w:type="dxa"/>
            <w:tcBorders>
              <w:top w:val="single" w:sz="2" w:space="0" w:color="000000"/>
            </w:tcBorders>
          </w:tcPr>
          <w:p w:rsidR="00784CBA" w:rsidRPr="00F05C34" w:rsidRDefault="00BF7037" w:rsidP="00F05C34">
            <w:pPr>
              <w:pStyle w:val="TableParagraph"/>
              <w:spacing w:before="117" w:line="276" w:lineRule="auto"/>
              <w:ind w:right="576"/>
              <w:jc w:val="right"/>
              <w:rPr>
                <w:rFonts w:asciiTheme="majorBidi" w:hAnsiTheme="majorBidi" w:cstheme="majorBidi"/>
                <w:sz w:val="28"/>
                <w:szCs w:val="28"/>
              </w:rPr>
            </w:pPr>
            <w:r w:rsidRPr="00F05C34">
              <w:rPr>
                <w:rFonts w:asciiTheme="majorBidi" w:hAnsiTheme="majorBidi" w:cstheme="majorBidi"/>
                <w:sz w:val="28"/>
                <w:szCs w:val="28"/>
              </w:rPr>
              <w:t>1.77</w:t>
            </w:r>
          </w:p>
        </w:tc>
        <w:tc>
          <w:tcPr>
            <w:tcW w:w="1843" w:type="dxa"/>
            <w:tcBorders>
              <w:top w:val="single" w:sz="2" w:space="0" w:color="000000"/>
            </w:tcBorders>
          </w:tcPr>
          <w:p w:rsidR="00784CBA" w:rsidRPr="00F05C34" w:rsidRDefault="00BF7037" w:rsidP="00F05C34">
            <w:pPr>
              <w:pStyle w:val="TableParagraph"/>
              <w:spacing w:before="117" w:line="276" w:lineRule="auto"/>
              <w:ind w:left="550" w:right="504"/>
              <w:jc w:val="center"/>
              <w:rPr>
                <w:rFonts w:asciiTheme="majorBidi" w:hAnsiTheme="majorBidi" w:cstheme="majorBidi"/>
                <w:sz w:val="28"/>
                <w:szCs w:val="28"/>
              </w:rPr>
            </w:pPr>
            <w:r w:rsidRPr="00F05C34">
              <w:rPr>
                <w:rFonts w:asciiTheme="majorBidi" w:hAnsiTheme="majorBidi" w:cstheme="majorBidi"/>
                <w:w w:val="105"/>
                <w:sz w:val="28"/>
                <w:szCs w:val="28"/>
              </w:rPr>
              <w:t>0.79–3.97</w:t>
            </w:r>
          </w:p>
        </w:tc>
        <w:tc>
          <w:tcPr>
            <w:tcW w:w="1596" w:type="dxa"/>
            <w:tcBorders>
              <w:top w:val="single" w:sz="2" w:space="0" w:color="000000"/>
            </w:tcBorders>
          </w:tcPr>
          <w:p w:rsidR="00784CBA" w:rsidRPr="00F05C34" w:rsidRDefault="00BF7037" w:rsidP="00F05C34">
            <w:pPr>
              <w:pStyle w:val="TableParagraph"/>
              <w:spacing w:before="117" w:line="276" w:lineRule="auto"/>
              <w:ind w:left="507" w:right="573"/>
              <w:jc w:val="center"/>
              <w:rPr>
                <w:rFonts w:asciiTheme="majorBidi" w:hAnsiTheme="majorBidi" w:cstheme="majorBidi"/>
                <w:sz w:val="28"/>
                <w:szCs w:val="28"/>
              </w:rPr>
            </w:pPr>
            <w:r w:rsidRPr="00F05C34">
              <w:rPr>
                <w:rFonts w:asciiTheme="majorBidi" w:hAnsiTheme="majorBidi" w:cstheme="majorBidi"/>
                <w:w w:val="105"/>
                <w:sz w:val="28"/>
                <w:szCs w:val="28"/>
              </w:rPr>
              <w:t>NS</w:t>
            </w:r>
          </w:p>
        </w:tc>
      </w:tr>
      <w:tr w:rsidR="00784CBA" w:rsidRPr="00F05C34">
        <w:trPr>
          <w:trHeight w:val="333"/>
        </w:trPr>
        <w:tc>
          <w:tcPr>
            <w:tcW w:w="2181" w:type="dxa"/>
            <w:tcBorders>
              <w:bottom w:val="single" w:sz="2" w:space="0" w:color="000000"/>
            </w:tcBorders>
          </w:tcPr>
          <w:p w:rsidR="00784CBA" w:rsidRPr="00F05C34" w:rsidRDefault="00BF7037">
            <w:pPr>
              <w:pStyle w:val="TableParagraph"/>
              <w:ind w:left="79"/>
              <w:rPr>
                <w:rFonts w:asciiTheme="majorBidi" w:hAnsiTheme="majorBidi" w:cstheme="majorBidi"/>
                <w:sz w:val="28"/>
                <w:szCs w:val="28"/>
              </w:rPr>
            </w:pPr>
            <w:r w:rsidRPr="00F05C34">
              <w:rPr>
                <w:rFonts w:asciiTheme="majorBidi" w:hAnsiTheme="majorBidi" w:cstheme="majorBidi"/>
                <w:w w:val="105"/>
                <w:sz w:val="28"/>
                <w:szCs w:val="28"/>
              </w:rPr>
              <w:t>adequate</w:t>
            </w:r>
          </w:p>
        </w:tc>
        <w:tc>
          <w:tcPr>
            <w:tcW w:w="1145" w:type="dxa"/>
            <w:tcBorders>
              <w:bottom w:val="single" w:sz="2" w:space="0" w:color="000000"/>
            </w:tcBorders>
          </w:tcPr>
          <w:p w:rsidR="00784CBA" w:rsidRPr="00F05C34" w:rsidRDefault="00B47AC5" w:rsidP="00F05C34">
            <w:pPr>
              <w:pStyle w:val="TableParagraph"/>
              <w:spacing w:line="276" w:lineRule="auto"/>
              <w:ind w:left="190"/>
              <w:rPr>
                <w:rFonts w:asciiTheme="majorBidi" w:hAnsiTheme="majorBidi" w:cstheme="majorBidi"/>
                <w:sz w:val="28"/>
                <w:szCs w:val="28"/>
              </w:rPr>
            </w:pPr>
            <w:r>
              <w:rPr>
                <w:rFonts w:asciiTheme="majorBidi" w:hAnsiTheme="majorBidi" w:cstheme="majorBidi"/>
                <w:w w:val="105"/>
                <w:sz w:val="28"/>
                <w:szCs w:val="28"/>
              </w:rPr>
              <w:t>83</w:t>
            </w:r>
          </w:p>
        </w:tc>
        <w:tc>
          <w:tcPr>
            <w:tcW w:w="1653" w:type="dxa"/>
            <w:tcBorders>
              <w:bottom w:val="single" w:sz="2" w:space="0" w:color="000000"/>
            </w:tcBorders>
          </w:tcPr>
          <w:p w:rsidR="00784CBA" w:rsidRPr="00F05C34" w:rsidRDefault="00A16A47" w:rsidP="00F05C34">
            <w:pPr>
              <w:pStyle w:val="TableParagraph"/>
              <w:spacing w:line="276" w:lineRule="auto"/>
              <w:ind w:left="683" w:right="676"/>
              <w:jc w:val="center"/>
              <w:rPr>
                <w:rFonts w:asciiTheme="majorBidi" w:hAnsiTheme="majorBidi" w:cstheme="majorBidi"/>
                <w:sz w:val="28"/>
                <w:szCs w:val="28"/>
              </w:rPr>
            </w:pPr>
            <w:r>
              <w:rPr>
                <w:rFonts w:asciiTheme="majorBidi" w:hAnsiTheme="majorBidi" w:cstheme="majorBidi"/>
                <w:w w:val="105"/>
                <w:sz w:val="28"/>
                <w:szCs w:val="28"/>
              </w:rPr>
              <w:t>90</w:t>
            </w:r>
          </w:p>
        </w:tc>
        <w:tc>
          <w:tcPr>
            <w:tcW w:w="1561"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843"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c>
          <w:tcPr>
            <w:tcW w:w="1596" w:type="dxa"/>
            <w:tcBorders>
              <w:bottom w:val="single" w:sz="2" w:space="0" w:color="000000"/>
            </w:tcBorders>
          </w:tcPr>
          <w:p w:rsidR="00784CBA" w:rsidRPr="00F05C34" w:rsidRDefault="00784CBA" w:rsidP="00F05C34">
            <w:pPr>
              <w:pStyle w:val="TableParagraph"/>
              <w:spacing w:before="0" w:line="276" w:lineRule="auto"/>
              <w:rPr>
                <w:rFonts w:asciiTheme="majorBidi" w:hAnsiTheme="majorBidi" w:cstheme="majorBidi"/>
                <w:sz w:val="28"/>
                <w:szCs w:val="28"/>
              </w:rPr>
            </w:pPr>
          </w:p>
        </w:tc>
      </w:tr>
    </w:tbl>
    <w:p w:rsidR="00784CBA" w:rsidRDefault="00784CBA">
      <w:pPr>
        <w:rPr>
          <w:rFonts w:ascii="Gill Sans MT"/>
          <w:sz w:val="26"/>
        </w:rPr>
        <w:sectPr w:rsidR="00784CBA">
          <w:pgSz w:w="12200" w:h="15840"/>
          <w:pgMar w:top="1000" w:right="500" w:bottom="700" w:left="980" w:header="819" w:footer="510" w:gutter="0"/>
          <w:cols w:space="720"/>
        </w:sectPr>
      </w:pPr>
    </w:p>
    <w:p w:rsidR="00784CBA" w:rsidRPr="00F05C34" w:rsidRDefault="00BF7037" w:rsidP="00F05C34">
      <w:pPr>
        <w:pStyle w:val="a3"/>
        <w:jc w:val="both"/>
        <w:rPr>
          <w:rFonts w:asciiTheme="majorBidi" w:hAnsiTheme="majorBidi" w:cstheme="majorBidi"/>
          <w:sz w:val="40"/>
          <w:szCs w:val="40"/>
        </w:rPr>
      </w:pPr>
      <w:r w:rsidRPr="00F05C34">
        <w:rPr>
          <w:rFonts w:asciiTheme="majorBidi" w:hAnsiTheme="majorBidi" w:cstheme="majorBidi"/>
          <w:w w:val="110"/>
          <w:sz w:val="40"/>
          <w:szCs w:val="40"/>
        </w:rPr>
        <w:lastRenderedPageBreak/>
        <w:t xml:space="preserve">Table 2 reveals the socio-economic background of </w:t>
      </w:r>
      <w:r w:rsidRPr="00F05C34">
        <w:rPr>
          <w:rFonts w:asciiTheme="majorBidi" w:hAnsiTheme="majorBidi" w:cstheme="majorBidi"/>
          <w:spacing w:val="-4"/>
          <w:w w:val="110"/>
          <w:sz w:val="40"/>
          <w:szCs w:val="40"/>
        </w:rPr>
        <w:t xml:space="preserve">the </w:t>
      </w:r>
      <w:r w:rsidRPr="00F05C34">
        <w:rPr>
          <w:rFonts w:asciiTheme="majorBidi" w:hAnsiTheme="majorBidi" w:cstheme="majorBidi"/>
          <w:w w:val="110"/>
          <w:sz w:val="40"/>
          <w:szCs w:val="40"/>
        </w:rPr>
        <w:t xml:space="preserve">study population. Almost all study subjects were house- wives. A significant risk association was present between PTB and occasional meat consumption (OR =  </w:t>
      </w:r>
      <w:r w:rsidRPr="00F05C34">
        <w:rPr>
          <w:rFonts w:asciiTheme="majorBidi" w:hAnsiTheme="majorBidi" w:cstheme="majorBidi"/>
          <w:spacing w:val="-3"/>
          <w:w w:val="110"/>
          <w:sz w:val="40"/>
          <w:szCs w:val="40"/>
        </w:rPr>
        <w:t xml:space="preserve">3.26),  </w:t>
      </w:r>
      <w:r w:rsidRPr="00F05C34">
        <w:rPr>
          <w:rFonts w:asciiTheme="majorBidi" w:hAnsiTheme="majorBidi" w:cstheme="majorBidi"/>
          <w:w w:val="110"/>
          <w:sz w:val="40"/>
          <w:szCs w:val="40"/>
        </w:rPr>
        <w:t xml:space="preserve">heavy manual work (OR = 2.80), low socio-economic </w:t>
      </w:r>
      <w:proofErr w:type="spellStart"/>
      <w:r w:rsidRPr="00F05C34">
        <w:rPr>
          <w:rFonts w:asciiTheme="majorBidi" w:hAnsiTheme="majorBidi" w:cstheme="majorBidi"/>
          <w:w w:val="110"/>
          <w:sz w:val="40"/>
          <w:szCs w:val="40"/>
        </w:rPr>
        <w:t>sta</w:t>
      </w:r>
      <w:proofErr w:type="spellEnd"/>
      <w:r w:rsidRPr="00F05C34">
        <w:rPr>
          <w:rFonts w:asciiTheme="majorBidi" w:hAnsiTheme="majorBidi" w:cstheme="majorBidi"/>
          <w:w w:val="110"/>
          <w:sz w:val="40"/>
          <w:szCs w:val="40"/>
        </w:rPr>
        <w:t xml:space="preserve">- </w:t>
      </w:r>
      <w:proofErr w:type="spellStart"/>
      <w:r w:rsidRPr="00F05C34">
        <w:rPr>
          <w:rFonts w:asciiTheme="majorBidi" w:hAnsiTheme="majorBidi" w:cstheme="majorBidi"/>
          <w:w w:val="110"/>
          <w:sz w:val="40"/>
          <w:szCs w:val="40"/>
        </w:rPr>
        <w:t>tus</w:t>
      </w:r>
      <w:proofErr w:type="spellEnd"/>
      <w:r w:rsidRPr="00F05C34">
        <w:rPr>
          <w:rFonts w:asciiTheme="majorBidi" w:hAnsiTheme="majorBidi" w:cstheme="majorBidi"/>
          <w:w w:val="110"/>
          <w:sz w:val="40"/>
          <w:szCs w:val="40"/>
        </w:rPr>
        <w:t xml:space="preserve"> (OR = 2.60), illiteracy (OR = 2.67) and caring for domestic animals (OR =</w:t>
      </w:r>
      <w:r w:rsidRPr="00F05C34">
        <w:rPr>
          <w:rFonts w:asciiTheme="majorBidi" w:hAnsiTheme="majorBidi" w:cstheme="majorBidi"/>
          <w:spacing w:val="-2"/>
          <w:w w:val="110"/>
          <w:sz w:val="40"/>
          <w:szCs w:val="40"/>
        </w:rPr>
        <w:t xml:space="preserve"> </w:t>
      </w:r>
      <w:r w:rsidRPr="00F05C34">
        <w:rPr>
          <w:rFonts w:asciiTheme="majorBidi" w:hAnsiTheme="majorBidi" w:cstheme="majorBidi"/>
          <w:w w:val="110"/>
          <w:sz w:val="40"/>
          <w:szCs w:val="40"/>
        </w:rPr>
        <w:t>4.93).</w:t>
      </w:r>
    </w:p>
    <w:p w:rsidR="00784CBA" w:rsidRPr="00F05C34" w:rsidRDefault="00784CBA" w:rsidP="00F05C34">
      <w:pPr>
        <w:pStyle w:val="a3"/>
        <w:jc w:val="both"/>
        <w:rPr>
          <w:rFonts w:asciiTheme="majorBidi" w:hAnsiTheme="majorBidi" w:cstheme="majorBidi"/>
          <w:sz w:val="40"/>
          <w:szCs w:val="40"/>
        </w:rPr>
      </w:pPr>
    </w:p>
    <w:p w:rsidR="00784CBA" w:rsidRDefault="00BF7037" w:rsidP="00DC3639">
      <w:pPr>
        <w:pStyle w:val="a3"/>
        <w:jc w:val="both"/>
        <w:rPr>
          <w:rFonts w:ascii="Times New Roman" w:hAnsiTheme="majorBidi" w:cstheme="majorBidi"/>
          <w:sz w:val="40"/>
          <w:szCs w:val="40"/>
          <w:rtl/>
        </w:rPr>
      </w:pPr>
      <w:r w:rsidRPr="00F05C34">
        <w:rPr>
          <w:rFonts w:asciiTheme="majorBidi" w:hAnsiTheme="majorBidi" w:cstheme="majorBidi"/>
          <w:w w:val="110"/>
          <w:sz w:val="40"/>
          <w:szCs w:val="40"/>
        </w:rPr>
        <w:t>The associations between PTB and other suspected risk factors are presented in Table 3. Among the risk variables of the current pregnancy and past obstetric history, those showing a significant risk a</w:t>
      </w:r>
      <w:r w:rsidR="00DC3639">
        <w:rPr>
          <w:rFonts w:asciiTheme="majorBidi" w:hAnsiTheme="majorBidi" w:cstheme="majorBidi"/>
          <w:w w:val="110"/>
          <w:sz w:val="40"/>
          <w:szCs w:val="40"/>
        </w:rPr>
        <w:t>ssociation with PTB were cervi</w:t>
      </w:r>
      <w:r w:rsidRPr="00F05C34">
        <w:rPr>
          <w:rFonts w:asciiTheme="majorBidi" w:hAnsiTheme="majorBidi" w:cstheme="majorBidi"/>
          <w:w w:val="110"/>
          <w:sz w:val="40"/>
          <w:szCs w:val="40"/>
        </w:rPr>
        <w:t xml:space="preserve">cal incompetence (OR = 3.11), multiple pregnancy (OR </w:t>
      </w:r>
      <w:r w:rsidRPr="00F05C34">
        <w:rPr>
          <w:rFonts w:asciiTheme="majorBidi" w:hAnsiTheme="majorBidi" w:cstheme="majorBidi"/>
          <w:spacing w:val="-11"/>
          <w:w w:val="110"/>
          <w:sz w:val="40"/>
          <w:szCs w:val="40"/>
        </w:rPr>
        <w:t xml:space="preserve">= </w:t>
      </w:r>
      <w:r w:rsidRPr="00F05C34">
        <w:rPr>
          <w:rFonts w:asciiTheme="majorBidi" w:hAnsiTheme="majorBidi" w:cstheme="majorBidi"/>
          <w:w w:val="110"/>
          <w:sz w:val="40"/>
          <w:szCs w:val="40"/>
        </w:rPr>
        <w:t>6.89), previous PTB (OR = 35.12), and direct trauma to</w:t>
      </w:r>
      <w:r w:rsidRPr="00F05C34">
        <w:rPr>
          <w:rFonts w:asciiTheme="majorBidi" w:hAnsiTheme="majorBidi" w:cstheme="majorBidi"/>
          <w:spacing w:val="52"/>
          <w:w w:val="110"/>
          <w:sz w:val="40"/>
          <w:szCs w:val="40"/>
        </w:rPr>
        <w:t xml:space="preserve"> </w:t>
      </w:r>
      <w:r w:rsidRPr="00F05C34">
        <w:rPr>
          <w:rFonts w:asciiTheme="majorBidi" w:hAnsiTheme="majorBidi" w:cstheme="majorBidi"/>
          <w:w w:val="110"/>
          <w:sz w:val="40"/>
          <w:szCs w:val="40"/>
        </w:rPr>
        <w:t>the abdomen (OR = 3.86). T</w:t>
      </w:r>
      <w:r w:rsidR="00DC3639">
        <w:rPr>
          <w:rFonts w:asciiTheme="majorBidi" w:hAnsiTheme="majorBidi" w:cstheme="majorBidi"/>
          <w:w w:val="110"/>
          <w:sz w:val="40"/>
          <w:szCs w:val="40"/>
        </w:rPr>
        <w:t>able 3 also illustrates a posi</w:t>
      </w:r>
      <w:r w:rsidRPr="00F05C34">
        <w:rPr>
          <w:rFonts w:asciiTheme="majorBidi" w:hAnsiTheme="majorBidi" w:cstheme="majorBidi"/>
          <w:w w:val="110"/>
          <w:sz w:val="40"/>
          <w:szCs w:val="40"/>
        </w:rPr>
        <w:t xml:space="preserve">tive risk association between PTB and urinary tract </w:t>
      </w:r>
      <w:r w:rsidR="00DC3639">
        <w:rPr>
          <w:rFonts w:asciiTheme="majorBidi" w:hAnsiTheme="majorBidi" w:cstheme="majorBidi"/>
          <w:spacing w:val="-3"/>
          <w:w w:val="110"/>
          <w:sz w:val="40"/>
          <w:szCs w:val="40"/>
        </w:rPr>
        <w:t>infec</w:t>
      </w:r>
      <w:r w:rsidRPr="00F05C34">
        <w:rPr>
          <w:rFonts w:asciiTheme="majorBidi" w:hAnsiTheme="majorBidi" w:cstheme="majorBidi"/>
          <w:w w:val="110"/>
          <w:sz w:val="40"/>
          <w:szCs w:val="40"/>
        </w:rPr>
        <w:t>tion (OR = 2.78), anxiety (OR = 1.80), more</w:t>
      </w:r>
      <w:r w:rsidRPr="00F05C34">
        <w:rPr>
          <w:rFonts w:asciiTheme="majorBidi" w:hAnsiTheme="majorBidi" w:cstheme="majorBidi"/>
          <w:spacing w:val="29"/>
          <w:w w:val="110"/>
          <w:sz w:val="40"/>
          <w:szCs w:val="40"/>
        </w:rPr>
        <w:t xml:space="preserve"> </w:t>
      </w:r>
      <w:r w:rsidRPr="00F05C34">
        <w:rPr>
          <w:rFonts w:asciiTheme="majorBidi" w:hAnsiTheme="majorBidi" w:cstheme="majorBidi"/>
          <w:w w:val="110"/>
          <w:sz w:val="40"/>
          <w:szCs w:val="40"/>
        </w:rPr>
        <w:t>frequent</w:t>
      </w:r>
      <w:r w:rsidR="00DC3639">
        <w:rPr>
          <w:rFonts w:asciiTheme="majorBidi" w:hAnsiTheme="majorBidi" w:cstheme="majorBidi"/>
          <w:sz w:val="40"/>
          <w:szCs w:val="40"/>
        </w:rPr>
        <w:t xml:space="preserve"> </w:t>
      </w:r>
      <w:r w:rsidRPr="00F05C34">
        <w:rPr>
          <w:rFonts w:asciiTheme="majorBidi" w:hAnsiTheme="majorBidi" w:cstheme="majorBidi"/>
          <w:w w:val="115"/>
          <w:sz w:val="40"/>
          <w:szCs w:val="40"/>
        </w:rPr>
        <w:t xml:space="preserve">antenatal visits due to pregnancy complications (OR </w:t>
      </w:r>
      <w:r w:rsidRPr="00F05C34">
        <w:rPr>
          <w:rFonts w:asciiTheme="majorBidi" w:hAnsiTheme="majorBidi" w:cstheme="majorBidi"/>
          <w:spacing w:val="-12"/>
          <w:w w:val="115"/>
          <w:sz w:val="40"/>
          <w:szCs w:val="40"/>
        </w:rPr>
        <w:t xml:space="preserve">= </w:t>
      </w:r>
      <w:r w:rsidRPr="00F05C34">
        <w:rPr>
          <w:rFonts w:asciiTheme="majorBidi" w:hAnsiTheme="majorBidi" w:cstheme="majorBidi"/>
          <w:w w:val="115"/>
          <w:sz w:val="40"/>
          <w:szCs w:val="40"/>
        </w:rPr>
        <w:t>2.04)</w:t>
      </w:r>
      <w:r w:rsidRPr="00F05C34">
        <w:rPr>
          <w:rFonts w:asciiTheme="majorBidi" w:hAnsiTheme="majorBidi" w:cstheme="majorBidi"/>
          <w:spacing w:val="-7"/>
          <w:w w:val="115"/>
          <w:sz w:val="40"/>
          <w:szCs w:val="40"/>
        </w:rPr>
        <w:t xml:space="preserve"> </w:t>
      </w:r>
      <w:r w:rsidRPr="00F05C34">
        <w:rPr>
          <w:rFonts w:asciiTheme="majorBidi" w:hAnsiTheme="majorBidi" w:cstheme="majorBidi"/>
          <w:w w:val="115"/>
          <w:sz w:val="40"/>
          <w:szCs w:val="40"/>
        </w:rPr>
        <w:t>and</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typhoid</w:t>
      </w:r>
      <w:r w:rsidRPr="00F05C34">
        <w:rPr>
          <w:rFonts w:asciiTheme="majorBidi" w:hAnsiTheme="majorBidi" w:cstheme="majorBidi"/>
          <w:spacing w:val="-7"/>
          <w:w w:val="115"/>
          <w:sz w:val="40"/>
          <w:szCs w:val="40"/>
        </w:rPr>
        <w:t xml:space="preserve"> </w:t>
      </w:r>
      <w:r w:rsidRPr="00F05C34">
        <w:rPr>
          <w:rFonts w:asciiTheme="majorBidi" w:hAnsiTheme="majorBidi" w:cstheme="majorBidi"/>
          <w:w w:val="115"/>
          <w:sz w:val="40"/>
          <w:szCs w:val="40"/>
        </w:rPr>
        <w:t>fever</w:t>
      </w:r>
      <w:r w:rsidRPr="00F05C34">
        <w:rPr>
          <w:rFonts w:asciiTheme="majorBidi" w:hAnsiTheme="majorBidi" w:cstheme="majorBidi"/>
          <w:spacing w:val="-7"/>
          <w:w w:val="115"/>
          <w:sz w:val="40"/>
          <w:szCs w:val="40"/>
        </w:rPr>
        <w:t xml:space="preserve"> </w:t>
      </w:r>
      <w:r w:rsidRPr="00F05C34">
        <w:rPr>
          <w:rFonts w:asciiTheme="majorBidi" w:hAnsiTheme="majorBidi" w:cstheme="majorBidi"/>
          <w:w w:val="115"/>
          <w:sz w:val="40"/>
          <w:szCs w:val="40"/>
        </w:rPr>
        <w:t>(OR</w:t>
      </w:r>
      <w:r w:rsidRPr="00F05C34">
        <w:rPr>
          <w:rFonts w:asciiTheme="majorBidi" w:hAnsiTheme="majorBidi" w:cstheme="majorBidi"/>
          <w:spacing w:val="-7"/>
          <w:w w:val="115"/>
          <w:sz w:val="40"/>
          <w:szCs w:val="40"/>
        </w:rPr>
        <w:t xml:space="preserve"> </w:t>
      </w:r>
      <w:r w:rsidRPr="00F05C34">
        <w:rPr>
          <w:rFonts w:asciiTheme="majorBidi" w:hAnsiTheme="majorBidi" w:cstheme="majorBidi"/>
          <w:w w:val="115"/>
          <w:sz w:val="40"/>
          <w:szCs w:val="40"/>
        </w:rPr>
        <w:t>=</w:t>
      </w:r>
      <w:r w:rsidRPr="00F05C34">
        <w:rPr>
          <w:rFonts w:asciiTheme="majorBidi" w:hAnsiTheme="majorBidi" w:cstheme="majorBidi"/>
          <w:spacing w:val="-7"/>
          <w:w w:val="115"/>
          <w:sz w:val="40"/>
          <w:szCs w:val="40"/>
        </w:rPr>
        <w:t xml:space="preserve"> </w:t>
      </w:r>
      <w:r w:rsidRPr="00F05C34">
        <w:rPr>
          <w:rFonts w:asciiTheme="majorBidi" w:hAnsiTheme="majorBidi" w:cstheme="majorBidi"/>
          <w:w w:val="115"/>
          <w:sz w:val="40"/>
          <w:szCs w:val="40"/>
        </w:rPr>
        <w:t>2.40).</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The</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latter,</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however, does not reach statistical</w:t>
      </w:r>
      <w:r w:rsidRPr="00F05C34">
        <w:rPr>
          <w:rFonts w:asciiTheme="majorBidi" w:hAnsiTheme="majorBidi" w:cstheme="majorBidi"/>
          <w:spacing w:val="-20"/>
          <w:w w:val="115"/>
          <w:sz w:val="40"/>
          <w:szCs w:val="40"/>
        </w:rPr>
        <w:t xml:space="preserve"> </w:t>
      </w:r>
      <w:r w:rsidRPr="00F05C34">
        <w:rPr>
          <w:rFonts w:asciiTheme="majorBidi" w:hAnsiTheme="majorBidi" w:cstheme="majorBidi"/>
          <w:w w:val="115"/>
          <w:sz w:val="40"/>
          <w:szCs w:val="40"/>
        </w:rPr>
        <w:t>significance.</w:t>
      </w:r>
    </w:p>
    <w:p w:rsidR="00663248" w:rsidRDefault="00663248" w:rsidP="00663248">
      <w:pPr>
        <w:pStyle w:val="a3"/>
        <w:jc w:val="both"/>
        <w:rPr>
          <w:rFonts w:asciiTheme="majorBidi" w:hAnsiTheme="majorBidi" w:cstheme="majorBidi"/>
          <w:sz w:val="40"/>
          <w:szCs w:val="40"/>
          <w:rtl/>
          <w:lang w:bidi="ar-IQ"/>
        </w:rPr>
      </w:pPr>
    </w:p>
    <w:p w:rsidR="00663248" w:rsidRPr="00663248" w:rsidRDefault="00663248" w:rsidP="00663248">
      <w:pPr>
        <w:pStyle w:val="a3"/>
        <w:jc w:val="both"/>
        <w:rPr>
          <w:rFonts w:asciiTheme="majorBidi" w:hAnsiTheme="majorBidi" w:cstheme="majorBidi"/>
          <w:sz w:val="40"/>
          <w:szCs w:val="40"/>
          <w:rtl/>
          <w:lang w:bidi="ar-IQ"/>
        </w:rPr>
      </w:pPr>
    </w:p>
    <w:p w:rsidR="00784CBA" w:rsidRPr="00A451B2" w:rsidRDefault="008F13F4" w:rsidP="00A451B2">
      <w:pPr>
        <w:spacing w:line="276" w:lineRule="auto"/>
        <w:ind w:left="102"/>
        <w:rPr>
          <w:rFonts w:asciiTheme="majorBidi" w:hAnsiTheme="majorBidi" w:cstheme="majorBidi"/>
          <w:b/>
          <w:sz w:val="28"/>
          <w:szCs w:val="28"/>
        </w:rPr>
      </w:pPr>
      <w:r>
        <w:rPr>
          <w:rFonts w:asciiTheme="majorBidi" w:hAnsiTheme="majorBidi" w:cstheme="majorBidi"/>
          <w:sz w:val="28"/>
          <w:szCs w:val="28"/>
        </w:rPr>
        <w:pict>
          <v:line id="_x0000_s1033" style="position:absolute;left:0;text-align:left;z-index:-251652096;mso-wrap-distance-left:0;mso-wrap-distance-right:0;mso-position-horizontal-relative:page" from="54.15pt,16.15pt" to="553.05pt,16.15pt" strokeweight=".48pt">
            <w10:wrap type="topAndBottom" anchorx="page"/>
          </v:line>
        </w:pict>
      </w:r>
      <w:r w:rsidR="00BF7037" w:rsidRPr="00A451B2">
        <w:rPr>
          <w:rFonts w:asciiTheme="majorBidi" w:hAnsiTheme="majorBidi" w:cstheme="majorBidi"/>
          <w:b/>
          <w:sz w:val="28"/>
          <w:szCs w:val="28"/>
        </w:rPr>
        <w:t>Table 3: Distribution of study population according to other suspected risk factors.</w:t>
      </w:r>
    </w:p>
    <w:p w:rsidR="00784CBA" w:rsidRPr="00A451B2" w:rsidRDefault="00BF7037" w:rsidP="00A451B2">
      <w:pPr>
        <w:tabs>
          <w:tab w:val="left" w:pos="2167"/>
          <w:tab w:val="left" w:pos="3717"/>
          <w:tab w:val="left" w:pos="5795"/>
          <w:tab w:val="left" w:pos="7321"/>
          <w:tab w:val="left" w:pos="8970"/>
        </w:tabs>
        <w:spacing w:before="7" w:line="276" w:lineRule="auto"/>
        <w:ind w:left="576"/>
        <w:rPr>
          <w:rFonts w:asciiTheme="majorBidi" w:hAnsiTheme="majorBidi" w:cstheme="majorBidi"/>
          <w:b/>
          <w:sz w:val="28"/>
          <w:szCs w:val="28"/>
        </w:rPr>
      </w:pPr>
      <w:r w:rsidRPr="00A451B2">
        <w:rPr>
          <w:rFonts w:asciiTheme="majorBidi" w:hAnsiTheme="majorBidi" w:cstheme="majorBidi"/>
          <w:b/>
          <w:w w:val="105"/>
          <w:sz w:val="28"/>
          <w:szCs w:val="28"/>
        </w:rPr>
        <w:t>Variables</w:t>
      </w:r>
      <w:r w:rsidRPr="00A451B2">
        <w:rPr>
          <w:rFonts w:asciiTheme="majorBidi" w:hAnsiTheme="majorBidi" w:cstheme="majorBidi"/>
          <w:b/>
          <w:w w:val="105"/>
          <w:sz w:val="28"/>
          <w:szCs w:val="28"/>
        </w:rPr>
        <w:tab/>
        <w:t>Cases</w:t>
      </w:r>
      <w:r w:rsidRPr="00A451B2">
        <w:rPr>
          <w:rFonts w:asciiTheme="majorBidi" w:hAnsiTheme="majorBidi" w:cstheme="majorBidi"/>
          <w:b/>
          <w:spacing w:val="-8"/>
          <w:w w:val="105"/>
          <w:sz w:val="28"/>
          <w:szCs w:val="28"/>
        </w:rPr>
        <w:t xml:space="preserve"> </w:t>
      </w:r>
      <w:r w:rsidRPr="00A451B2">
        <w:rPr>
          <w:rFonts w:asciiTheme="majorBidi" w:hAnsiTheme="majorBidi" w:cstheme="majorBidi"/>
          <w:b/>
          <w:w w:val="105"/>
          <w:sz w:val="28"/>
          <w:szCs w:val="28"/>
        </w:rPr>
        <w:t>(no.)</w:t>
      </w:r>
      <w:r w:rsidRPr="00A451B2">
        <w:rPr>
          <w:rFonts w:asciiTheme="majorBidi" w:hAnsiTheme="majorBidi" w:cstheme="majorBidi"/>
          <w:b/>
          <w:w w:val="105"/>
          <w:sz w:val="28"/>
          <w:szCs w:val="28"/>
        </w:rPr>
        <w:tab/>
        <w:t>Controls</w:t>
      </w:r>
      <w:r w:rsidRPr="00A451B2">
        <w:rPr>
          <w:rFonts w:asciiTheme="majorBidi" w:hAnsiTheme="majorBidi" w:cstheme="majorBidi"/>
          <w:b/>
          <w:spacing w:val="-10"/>
          <w:w w:val="105"/>
          <w:sz w:val="28"/>
          <w:szCs w:val="28"/>
        </w:rPr>
        <w:t xml:space="preserve"> </w:t>
      </w:r>
      <w:r w:rsidRPr="00A451B2">
        <w:rPr>
          <w:rFonts w:asciiTheme="majorBidi" w:hAnsiTheme="majorBidi" w:cstheme="majorBidi"/>
          <w:b/>
          <w:w w:val="105"/>
          <w:sz w:val="28"/>
          <w:szCs w:val="28"/>
        </w:rPr>
        <w:t>(no.)</w:t>
      </w:r>
      <w:r w:rsidRPr="00A451B2">
        <w:rPr>
          <w:rFonts w:asciiTheme="majorBidi" w:hAnsiTheme="majorBidi" w:cstheme="majorBidi"/>
          <w:b/>
          <w:w w:val="105"/>
          <w:sz w:val="28"/>
          <w:szCs w:val="28"/>
        </w:rPr>
        <w:tab/>
        <w:t>OR</w:t>
      </w:r>
      <w:r w:rsidRPr="00A451B2">
        <w:rPr>
          <w:rFonts w:asciiTheme="majorBidi" w:hAnsiTheme="majorBidi" w:cstheme="majorBidi"/>
          <w:b/>
          <w:w w:val="105"/>
          <w:sz w:val="28"/>
          <w:szCs w:val="28"/>
        </w:rPr>
        <w:tab/>
        <w:t>95%</w:t>
      </w:r>
      <w:r w:rsidRPr="00A451B2">
        <w:rPr>
          <w:rFonts w:asciiTheme="majorBidi" w:hAnsiTheme="majorBidi" w:cstheme="majorBidi"/>
          <w:b/>
          <w:spacing w:val="-5"/>
          <w:w w:val="105"/>
          <w:sz w:val="28"/>
          <w:szCs w:val="28"/>
        </w:rPr>
        <w:t xml:space="preserve"> </w:t>
      </w:r>
      <w:r w:rsidRPr="00A451B2">
        <w:rPr>
          <w:rFonts w:asciiTheme="majorBidi" w:hAnsiTheme="majorBidi" w:cstheme="majorBidi"/>
          <w:b/>
          <w:w w:val="105"/>
          <w:sz w:val="28"/>
          <w:szCs w:val="28"/>
        </w:rPr>
        <w:t>CI</w:t>
      </w:r>
      <w:r w:rsidRPr="00A451B2">
        <w:rPr>
          <w:rFonts w:asciiTheme="majorBidi" w:hAnsiTheme="majorBidi" w:cstheme="majorBidi"/>
          <w:b/>
          <w:w w:val="105"/>
          <w:sz w:val="28"/>
          <w:szCs w:val="28"/>
        </w:rPr>
        <w:tab/>
        <w:t>P</w:t>
      </w:r>
      <w:r w:rsidRPr="00A451B2">
        <w:rPr>
          <w:rFonts w:asciiTheme="majorBidi" w:hAnsiTheme="majorBidi" w:cstheme="majorBidi"/>
          <w:b/>
          <w:spacing w:val="-2"/>
          <w:w w:val="105"/>
          <w:sz w:val="28"/>
          <w:szCs w:val="28"/>
        </w:rPr>
        <w:t xml:space="preserve"> </w:t>
      </w:r>
      <w:r w:rsidRPr="00A451B2">
        <w:rPr>
          <w:rFonts w:asciiTheme="majorBidi" w:hAnsiTheme="majorBidi" w:cstheme="majorBidi"/>
          <w:b/>
          <w:w w:val="105"/>
          <w:sz w:val="28"/>
          <w:szCs w:val="28"/>
        </w:rPr>
        <w:t>value</w:t>
      </w:r>
    </w:p>
    <w:p w:rsidR="00784CBA" w:rsidRPr="00A451B2" w:rsidRDefault="00784CBA" w:rsidP="00A451B2">
      <w:pPr>
        <w:pStyle w:val="a3"/>
        <w:spacing w:after="1" w:line="276" w:lineRule="auto"/>
        <w:rPr>
          <w:rFonts w:asciiTheme="majorBidi" w:hAnsiTheme="majorBidi" w:cstheme="majorBidi"/>
          <w:b/>
          <w:sz w:val="28"/>
          <w:szCs w:val="28"/>
        </w:rPr>
      </w:pPr>
    </w:p>
    <w:tbl>
      <w:tblPr>
        <w:tblStyle w:val="TableNormal"/>
        <w:tblW w:w="0" w:type="auto"/>
        <w:tblInd w:w="110" w:type="dxa"/>
        <w:tblLayout w:type="fixed"/>
        <w:tblLook w:val="01E0" w:firstRow="1" w:lastRow="1" w:firstColumn="1" w:lastColumn="1" w:noHBand="0" w:noVBand="0"/>
      </w:tblPr>
      <w:tblGrid>
        <w:gridCol w:w="2133"/>
        <w:gridCol w:w="1193"/>
        <w:gridCol w:w="1634"/>
        <w:gridCol w:w="1583"/>
        <w:gridCol w:w="1862"/>
        <w:gridCol w:w="1576"/>
      </w:tblGrid>
      <w:tr w:rsidR="00784CBA" w:rsidRPr="00A451B2">
        <w:trPr>
          <w:trHeight w:val="312"/>
        </w:trPr>
        <w:tc>
          <w:tcPr>
            <w:tcW w:w="2133" w:type="dxa"/>
            <w:tcBorders>
              <w:top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b/>
                <w:sz w:val="28"/>
                <w:szCs w:val="28"/>
              </w:rPr>
            </w:pPr>
            <w:r w:rsidRPr="00A451B2">
              <w:rPr>
                <w:rFonts w:asciiTheme="majorBidi" w:hAnsiTheme="majorBidi" w:cstheme="majorBidi"/>
                <w:b/>
                <w:w w:val="105"/>
                <w:sz w:val="28"/>
                <w:szCs w:val="28"/>
              </w:rPr>
              <w:t>Parity</w:t>
            </w:r>
          </w:p>
        </w:tc>
        <w:tc>
          <w:tcPr>
            <w:tcW w:w="1193" w:type="dxa"/>
            <w:tcBorders>
              <w:top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634" w:type="dxa"/>
            <w:tcBorders>
              <w:top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83" w:type="dxa"/>
            <w:tcBorders>
              <w:top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862" w:type="dxa"/>
            <w:tcBorders>
              <w:top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76" w:type="dxa"/>
            <w:tcBorders>
              <w:top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r>
      <w:tr w:rsidR="00784CBA" w:rsidRPr="00A451B2">
        <w:trPr>
          <w:trHeight w:val="204"/>
        </w:trPr>
        <w:tc>
          <w:tcPr>
            <w:tcW w:w="2133" w:type="dxa"/>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0–2</w:t>
            </w:r>
          </w:p>
        </w:tc>
        <w:tc>
          <w:tcPr>
            <w:tcW w:w="1193" w:type="dxa"/>
          </w:tcPr>
          <w:p w:rsidR="00784CBA" w:rsidRPr="00A451B2" w:rsidRDefault="00B836E6" w:rsidP="00A451B2">
            <w:pPr>
              <w:pStyle w:val="TableParagraph"/>
              <w:spacing w:line="276" w:lineRule="auto"/>
              <w:ind w:left="238"/>
              <w:rPr>
                <w:rFonts w:asciiTheme="majorBidi" w:hAnsiTheme="majorBidi" w:cstheme="majorBidi"/>
                <w:sz w:val="28"/>
                <w:szCs w:val="28"/>
              </w:rPr>
            </w:pPr>
            <w:r>
              <w:rPr>
                <w:rFonts w:asciiTheme="majorBidi" w:hAnsiTheme="majorBidi" w:cstheme="majorBidi"/>
                <w:w w:val="105"/>
                <w:sz w:val="28"/>
                <w:szCs w:val="28"/>
              </w:rPr>
              <w:t>48</w:t>
            </w:r>
          </w:p>
        </w:tc>
        <w:tc>
          <w:tcPr>
            <w:tcW w:w="1634" w:type="dxa"/>
          </w:tcPr>
          <w:p w:rsidR="00784CBA" w:rsidRPr="00A451B2" w:rsidRDefault="00B836E6" w:rsidP="00B836E6">
            <w:pPr>
              <w:pStyle w:val="TableParagraph"/>
              <w:spacing w:line="276" w:lineRule="auto"/>
              <w:ind w:left="683" w:right="657"/>
              <w:jc w:val="center"/>
              <w:rPr>
                <w:rFonts w:asciiTheme="majorBidi" w:hAnsiTheme="majorBidi" w:cstheme="majorBidi"/>
                <w:sz w:val="28"/>
                <w:szCs w:val="28"/>
              </w:rPr>
            </w:pPr>
            <w:r>
              <w:rPr>
                <w:rFonts w:asciiTheme="majorBidi" w:hAnsiTheme="majorBidi" w:cstheme="majorBidi"/>
                <w:w w:val="105"/>
                <w:sz w:val="28"/>
                <w:szCs w:val="28"/>
              </w:rPr>
              <w:t>44</w:t>
            </w:r>
          </w:p>
        </w:tc>
        <w:tc>
          <w:tcPr>
            <w:tcW w:w="1583" w:type="dxa"/>
          </w:tcPr>
          <w:p w:rsidR="00784CBA" w:rsidRPr="001D78C6" w:rsidRDefault="00BF7037" w:rsidP="001D78C6">
            <w:pPr>
              <w:pStyle w:val="TableParagraph"/>
              <w:ind w:left="649" w:right="514"/>
              <w:jc w:val="center"/>
              <w:rPr>
                <w:rFonts w:asciiTheme="majorBidi" w:hAnsiTheme="majorBidi" w:cstheme="majorBidi"/>
              </w:rPr>
            </w:pPr>
            <w:r w:rsidRPr="001D78C6">
              <w:rPr>
                <w:rFonts w:asciiTheme="majorBidi" w:hAnsiTheme="majorBidi" w:cstheme="majorBidi"/>
                <w:w w:val="105"/>
              </w:rPr>
              <w:t>1.00</w:t>
            </w:r>
          </w:p>
        </w:tc>
        <w:tc>
          <w:tcPr>
            <w:tcW w:w="1862" w:type="dxa"/>
          </w:tcPr>
          <w:p w:rsidR="00784CBA" w:rsidRPr="00A451B2" w:rsidRDefault="00BF7037" w:rsidP="00A451B2">
            <w:pPr>
              <w:pStyle w:val="TableParagraph"/>
              <w:spacing w:line="276" w:lineRule="auto"/>
              <w:ind w:left="18"/>
              <w:jc w:val="center"/>
              <w:rPr>
                <w:rFonts w:asciiTheme="majorBidi" w:hAnsiTheme="majorBidi" w:cstheme="majorBidi"/>
                <w:sz w:val="28"/>
                <w:szCs w:val="28"/>
              </w:rPr>
            </w:pPr>
            <w:r w:rsidRPr="00A451B2">
              <w:rPr>
                <w:rFonts w:asciiTheme="majorBidi" w:hAnsiTheme="majorBidi" w:cstheme="majorBidi"/>
                <w:w w:val="102"/>
                <w:sz w:val="28"/>
                <w:szCs w:val="28"/>
              </w:rPr>
              <w:t>-</w:t>
            </w:r>
          </w:p>
        </w:tc>
        <w:tc>
          <w:tcPr>
            <w:tcW w:w="1576" w:type="dxa"/>
          </w:tcPr>
          <w:p w:rsidR="00784CBA" w:rsidRPr="00A451B2" w:rsidRDefault="00BF7037" w:rsidP="00A451B2">
            <w:pPr>
              <w:pStyle w:val="TableParagraph"/>
              <w:spacing w:line="276" w:lineRule="auto"/>
              <w:ind w:right="90"/>
              <w:jc w:val="center"/>
              <w:rPr>
                <w:rFonts w:asciiTheme="majorBidi" w:hAnsiTheme="majorBidi" w:cstheme="majorBidi"/>
                <w:sz w:val="28"/>
                <w:szCs w:val="28"/>
              </w:rPr>
            </w:pPr>
            <w:r w:rsidRPr="00A451B2">
              <w:rPr>
                <w:rFonts w:asciiTheme="majorBidi" w:hAnsiTheme="majorBidi" w:cstheme="majorBidi"/>
                <w:w w:val="102"/>
                <w:sz w:val="28"/>
                <w:szCs w:val="28"/>
              </w:rPr>
              <w:t>-</w:t>
            </w:r>
          </w:p>
        </w:tc>
      </w:tr>
      <w:tr w:rsidR="00784CBA" w:rsidRPr="00A451B2">
        <w:trPr>
          <w:trHeight w:val="204"/>
        </w:trPr>
        <w:tc>
          <w:tcPr>
            <w:tcW w:w="2133" w:type="dxa"/>
          </w:tcPr>
          <w:p w:rsidR="00784CBA" w:rsidRPr="00A451B2" w:rsidRDefault="00BF7037" w:rsidP="00A451B2">
            <w:pPr>
              <w:pStyle w:val="TableParagraph"/>
              <w:spacing w:before="9" w:line="276" w:lineRule="auto"/>
              <w:ind w:left="79"/>
              <w:rPr>
                <w:rFonts w:asciiTheme="majorBidi" w:hAnsiTheme="majorBidi" w:cstheme="majorBidi"/>
                <w:sz w:val="28"/>
                <w:szCs w:val="28"/>
              </w:rPr>
            </w:pPr>
            <w:r w:rsidRPr="00A451B2">
              <w:rPr>
                <w:rFonts w:asciiTheme="majorBidi" w:hAnsiTheme="majorBidi" w:cstheme="majorBidi"/>
                <w:w w:val="102"/>
                <w:sz w:val="28"/>
                <w:szCs w:val="28"/>
              </w:rPr>
              <w:t>3</w:t>
            </w:r>
          </w:p>
        </w:tc>
        <w:tc>
          <w:tcPr>
            <w:tcW w:w="1193" w:type="dxa"/>
          </w:tcPr>
          <w:p w:rsidR="00784CBA" w:rsidRPr="00A451B2" w:rsidRDefault="00B836E6" w:rsidP="00A451B2">
            <w:pPr>
              <w:pStyle w:val="TableParagraph"/>
              <w:spacing w:before="9" w:line="276" w:lineRule="auto"/>
              <w:ind w:left="279"/>
              <w:rPr>
                <w:rFonts w:asciiTheme="majorBidi" w:hAnsiTheme="majorBidi" w:cstheme="majorBidi"/>
                <w:sz w:val="28"/>
                <w:szCs w:val="28"/>
              </w:rPr>
            </w:pPr>
            <w:r>
              <w:rPr>
                <w:rFonts w:asciiTheme="majorBidi" w:hAnsiTheme="majorBidi" w:cstheme="majorBidi"/>
                <w:w w:val="105"/>
                <w:sz w:val="28"/>
                <w:szCs w:val="28"/>
              </w:rPr>
              <w:t>12</w:t>
            </w:r>
          </w:p>
        </w:tc>
        <w:tc>
          <w:tcPr>
            <w:tcW w:w="1634" w:type="dxa"/>
          </w:tcPr>
          <w:p w:rsidR="00784CBA" w:rsidRPr="00A451B2" w:rsidRDefault="00B836E6" w:rsidP="00A451B2">
            <w:pPr>
              <w:pStyle w:val="TableParagraph"/>
              <w:spacing w:before="9" w:line="276" w:lineRule="auto"/>
              <w:ind w:left="683" w:right="654"/>
              <w:jc w:val="center"/>
              <w:rPr>
                <w:rFonts w:asciiTheme="majorBidi" w:hAnsiTheme="majorBidi" w:cstheme="majorBidi"/>
                <w:sz w:val="28"/>
                <w:szCs w:val="28"/>
              </w:rPr>
            </w:pPr>
            <w:r>
              <w:rPr>
                <w:rFonts w:asciiTheme="majorBidi" w:hAnsiTheme="majorBidi" w:cstheme="majorBidi"/>
                <w:w w:val="105"/>
                <w:sz w:val="28"/>
                <w:szCs w:val="28"/>
              </w:rPr>
              <w:t>9</w:t>
            </w:r>
          </w:p>
        </w:tc>
        <w:tc>
          <w:tcPr>
            <w:tcW w:w="1583" w:type="dxa"/>
          </w:tcPr>
          <w:p w:rsidR="00784CBA" w:rsidRPr="001D78C6" w:rsidRDefault="00BF7037" w:rsidP="001D78C6">
            <w:pPr>
              <w:pStyle w:val="TableParagraph"/>
              <w:spacing w:before="9"/>
              <w:ind w:left="651" w:right="514"/>
              <w:jc w:val="center"/>
              <w:rPr>
                <w:rFonts w:asciiTheme="majorBidi" w:hAnsiTheme="majorBidi" w:cstheme="majorBidi"/>
              </w:rPr>
            </w:pPr>
            <w:r w:rsidRPr="001D78C6">
              <w:rPr>
                <w:rFonts w:asciiTheme="majorBidi" w:hAnsiTheme="majorBidi" w:cstheme="majorBidi"/>
                <w:w w:val="105"/>
              </w:rPr>
              <w:t>0.95</w:t>
            </w:r>
          </w:p>
        </w:tc>
        <w:tc>
          <w:tcPr>
            <w:tcW w:w="1862" w:type="dxa"/>
          </w:tcPr>
          <w:p w:rsidR="00784CBA" w:rsidRPr="00A451B2" w:rsidRDefault="00BF7037" w:rsidP="00A451B2">
            <w:pPr>
              <w:pStyle w:val="TableParagraph"/>
              <w:spacing w:before="9"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0.52–1.75</w:t>
            </w:r>
          </w:p>
        </w:tc>
        <w:tc>
          <w:tcPr>
            <w:tcW w:w="1576" w:type="dxa"/>
          </w:tcPr>
          <w:p w:rsidR="00784CBA" w:rsidRPr="00A451B2" w:rsidRDefault="00BF7037" w:rsidP="00A451B2">
            <w:pPr>
              <w:pStyle w:val="TableParagraph"/>
              <w:spacing w:before="9" w:line="276" w:lineRule="auto"/>
              <w:ind w:left="485"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205"/>
        </w:trPr>
        <w:tc>
          <w:tcPr>
            <w:tcW w:w="2133" w:type="dxa"/>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2"/>
                <w:sz w:val="28"/>
                <w:szCs w:val="28"/>
              </w:rPr>
              <w:t>4</w:t>
            </w:r>
          </w:p>
        </w:tc>
        <w:tc>
          <w:tcPr>
            <w:tcW w:w="1193" w:type="dxa"/>
          </w:tcPr>
          <w:p w:rsidR="00784CBA" w:rsidRPr="00A451B2" w:rsidRDefault="00B836E6" w:rsidP="00A451B2">
            <w:pPr>
              <w:pStyle w:val="TableParagraph"/>
              <w:spacing w:line="276" w:lineRule="auto"/>
              <w:ind w:left="279"/>
              <w:rPr>
                <w:rFonts w:asciiTheme="majorBidi" w:hAnsiTheme="majorBidi" w:cstheme="majorBidi"/>
                <w:sz w:val="28"/>
                <w:szCs w:val="28"/>
              </w:rPr>
            </w:pPr>
            <w:r>
              <w:rPr>
                <w:rFonts w:asciiTheme="majorBidi" w:hAnsiTheme="majorBidi" w:cstheme="majorBidi"/>
                <w:w w:val="105"/>
                <w:sz w:val="28"/>
                <w:szCs w:val="28"/>
              </w:rPr>
              <w:t>10</w:t>
            </w:r>
          </w:p>
        </w:tc>
        <w:tc>
          <w:tcPr>
            <w:tcW w:w="1634" w:type="dxa"/>
          </w:tcPr>
          <w:p w:rsidR="00784CBA" w:rsidRPr="00A451B2" w:rsidRDefault="00B836E6" w:rsidP="00A451B2">
            <w:pPr>
              <w:pStyle w:val="TableParagraph"/>
              <w:spacing w:line="276" w:lineRule="auto"/>
              <w:ind w:left="683" w:right="654"/>
              <w:jc w:val="center"/>
              <w:rPr>
                <w:rFonts w:asciiTheme="majorBidi" w:hAnsiTheme="majorBidi" w:cstheme="majorBidi"/>
                <w:sz w:val="28"/>
                <w:szCs w:val="28"/>
              </w:rPr>
            </w:pPr>
            <w:r>
              <w:rPr>
                <w:rFonts w:asciiTheme="majorBidi" w:hAnsiTheme="majorBidi" w:cstheme="majorBidi"/>
                <w:w w:val="105"/>
                <w:sz w:val="28"/>
                <w:szCs w:val="28"/>
              </w:rPr>
              <w:t>7</w:t>
            </w:r>
          </w:p>
        </w:tc>
        <w:tc>
          <w:tcPr>
            <w:tcW w:w="1583" w:type="dxa"/>
          </w:tcPr>
          <w:p w:rsidR="00784CBA" w:rsidRPr="001D78C6" w:rsidRDefault="00BF7037" w:rsidP="001D78C6">
            <w:pPr>
              <w:pStyle w:val="TableParagraph"/>
              <w:ind w:left="651" w:right="514"/>
              <w:jc w:val="center"/>
              <w:rPr>
                <w:rFonts w:asciiTheme="majorBidi" w:hAnsiTheme="majorBidi" w:cstheme="majorBidi"/>
              </w:rPr>
            </w:pPr>
            <w:r w:rsidRPr="001D78C6">
              <w:rPr>
                <w:rFonts w:asciiTheme="majorBidi" w:hAnsiTheme="majorBidi" w:cstheme="majorBidi"/>
                <w:w w:val="105"/>
              </w:rPr>
              <w:t>0.91</w:t>
            </w:r>
          </w:p>
        </w:tc>
        <w:tc>
          <w:tcPr>
            <w:tcW w:w="1862" w:type="dxa"/>
          </w:tcPr>
          <w:p w:rsidR="00784CBA" w:rsidRPr="00A451B2" w:rsidRDefault="00BF7037" w:rsidP="00A451B2">
            <w:pPr>
              <w:pStyle w:val="TableParagraph"/>
              <w:spacing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0.49–1.68</w:t>
            </w:r>
          </w:p>
        </w:tc>
        <w:tc>
          <w:tcPr>
            <w:tcW w:w="1576" w:type="dxa"/>
          </w:tcPr>
          <w:p w:rsidR="00784CBA" w:rsidRPr="00A451B2" w:rsidRDefault="00BF7037" w:rsidP="00A451B2">
            <w:pPr>
              <w:pStyle w:val="TableParagraph"/>
              <w:spacing w:line="276" w:lineRule="auto"/>
              <w:ind w:left="485"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205"/>
        </w:trPr>
        <w:tc>
          <w:tcPr>
            <w:tcW w:w="2133" w:type="dxa"/>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5+</w:t>
            </w:r>
          </w:p>
        </w:tc>
        <w:tc>
          <w:tcPr>
            <w:tcW w:w="1193" w:type="dxa"/>
          </w:tcPr>
          <w:p w:rsidR="00784CBA" w:rsidRPr="00A451B2" w:rsidRDefault="00B836E6" w:rsidP="00A451B2">
            <w:pPr>
              <w:pStyle w:val="TableParagraph"/>
              <w:spacing w:line="276" w:lineRule="auto"/>
              <w:ind w:left="278"/>
              <w:rPr>
                <w:rFonts w:asciiTheme="majorBidi" w:hAnsiTheme="majorBidi" w:cstheme="majorBidi"/>
                <w:sz w:val="28"/>
                <w:szCs w:val="28"/>
              </w:rPr>
            </w:pPr>
            <w:r>
              <w:rPr>
                <w:rFonts w:asciiTheme="majorBidi" w:hAnsiTheme="majorBidi" w:cstheme="majorBidi"/>
                <w:w w:val="105"/>
                <w:sz w:val="28"/>
                <w:szCs w:val="28"/>
              </w:rPr>
              <w:t>30</w:t>
            </w:r>
          </w:p>
        </w:tc>
        <w:tc>
          <w:tcPr>
            <w:tcW w:w="1634" w:type="dxa"/>
          </w:tcPr>
          <w:p w:rsidR="00784CBA" w:rsidRPr="00A451B2" w:rsidRDefault="00B836E6" w:rsidP="00B836E6">
            <w:pPr>
              <w:pStyle w:val="TableParagraph"/>
              <w:spacing w:line="276" w:lineRule="auto"/>
              <w:ind w:left="683" w:right="654"/>
              <w:jc w:val="center"/>
              <w:rPr>
                <w:rFonts w:asciiTheme="majorBidi" w:hAnsiTheme="majorBidi" w:cstheme="majorBidi"/>
                <w:sz w:val="28"/>
                <w:szCs w:val="28"/>
              </w:rPr>
            </w:pPr>
            <w:r>
              <w:rPr>
                <w:rFonts w:asciiTheme="majorBidi" w:hAnsiTheme="majorBidi" w:cstheme="majorBidi"/>
                <w:w w:val="105"/>
                <w:sz w:val="28"/>
                <w:szCs w:val="28"/>
              </w:rPr>
              <w:t>40</w:t>
            </w:r>
          </w:p>
        </w:tc>
        <w:tc>
          <w:tcPr>
            <w:tcW w:w="1583" w:type="dxa"/>
          </w:tcPr>
          <w:p w:rsidR="00784CBA" w:rsidRPr="00A451B2" w:rsidRDefault="00BF7037" w:rsidP="00A451B2">
            <w:pPr>
              <w:pStyle w:val="TableParagraph"/>
              <w:spacing w:line="276" w:lineRule="auto"/>
              <w:ind w:left="650" w:right="514"/>
              <w:jc w:val="center"/>
              <w:rPr>
                <w:rFonts w:asciiTheme="majorBidi" w:hAnsiTheme="majorBidi" w:cstheme="majorBidi"/>
                <w:sz w:val="28"/>
                <w:szCs w:val="28"/>
              </w:rPr>
            </w:pPr>
            <w:r w:rsidRPr="00A451B2">
              <w:rPr>
                <w:rFonts w:asciiTheme="majorBidi" w:hAnsiTheme="majorBidi" w:cstheme="majorBidi"/>
                <w:w w:val="105"/>
                <w:sz w:val="28"/>
                <w:szCs w:val="28"/>
              </w:rPr>
              <w:t>1.0</w:t>
            </w:r>
            <w:r w:rsidRPr="00A451B2">
              <w:rPr>
                <w:rFonts w:asciiTheme="majorBidi" w:hAnsiTheme="majorBidi" w:cstheme="majorBidi"/>
                <w:w w:val="105"/>
                <w:sz w:val="28"/>
                <w:szCs w:val="28"/>
              </w:rPr>
              <w:lastRenderedPageBreak/>
              <w:t>6</w:t>
            </w:r>
          </w:p>
        </w:tc>
        <w:tc>
          <w:tcPr>
            <w:tcW w:w="1862" w:type="dxa"/>
          </w:tcPr>
          <w:p w:rsidR="00784CBA" w:rsidRPr="00A451B2" w:rsidRDefault="00BF7037" w:rsidP="00A451B2">
            <w:pPr>
              <w:pStyle w:val="TableParagraph"/>
              <w:spacing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lastRenderedPageBreak/>
              <w:t>0.65–</w:t>
            </w:r>
            <w:r w:rsidRPr="00A451B2">
              <w:rPr>
                <w:rFonts w:asciiTheme="majorBidi" w:hAnsiTheme="majorBidi" w:cstheme="majorBidi"/>
                <w:w w:val="105"/>
                <w:sz w:val="28"/>
                <w:szCs w:val="28"/>
              </w:rPr>
              <w:lastRenderedPageBreak/>
              <w:t>1.72</w:t>
            </w:r>
          </w:p>
        </w:tc>
        <w:tc>
          <w:tcPr>
            <w:tcW w:w="1576" w:type="dxa"/>
          </w:tcPr>
          <w:p w:rsidR="00784CBA" w:rsidRPr="00A451B2" w:rsidRDefault="00BF7037" w:rsidP="00A451B2">
            <w:pPr>
              <w:pStyle w:val="TableParagraph"/>
              <w:spacing w:line="276" w:lineRule="auto"/>
              <w:ind w:left="485" w:right="575"/>
              <w:jc w:val="center"/>
              <w:rPr>
                <w:rFonts w:asciiTheme="majorBidi" w:hAnsiTheme="majorBidi" w:cstheme="majorBidi"/>
                <w:sz w:val="28"/>
                <w:szCs w:val="28"/>
              </w:rPr>
            </w:pPr>
            <w:r w:rsidRPr="00A451B2">
              <w:rPr>
                <w:rFonts w:asciiTheme="majorBidi" w:hAnsiTheme="majorBidi" w:cstheme="majorBidi"/>
                <w:w w:val="105"/>
                <w:sz w:val="28"/>
                <w:szCs w:val="28"/>
              </w:rPr>
              <w:lastRenderedPageBreak/>
              <w:t>NS</w:t>
            </w:r>
          </w:p>
        </w:tc>
      </w:tr>
      <w:tr w:rsidR="00784CBA" w:rsidRPr="00A451B2">
        <w:trPr>
          <w:trHeight w:val="333"/>
        </w:trPr>
        <w:tc>
          <w:tcPr>
            <w:tcW w:w="2133" w:type="dxa"/>
            <w:tcBorders>
              <w:bottom w:val="single" w:sz="2" w:space="0" w:color="000000"/>
            </w:tcBorders>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lastRenderedPageBreak/>
              <w:t>all categories</w:t>
            </w:r>
          </w:p>
        </w:tc>
        <w:tc>
          <w:tcPr>
            <w:tcW w:w="1193" w:type="dxa"/>
            <w:tcBorders>
              <w:bottom w:val="single" w:sz="2" w:space="0" w:color="000000"/>
            </w:tcBorders>
          </w:tcPr>
          <w:p w:rsidR="00784CBA" w:rsidRPr="00A451B2" w:rsidRDefault="00B836E6" w:rsidP="00A451B2">
            <w:pPr>
              <w:pStyle w:val="TableParagraph"/>
              <w:spacing w:line="276" w:lineRule="auto"/>
              <w:ind w:left="237"/>
              <w:rPr>
                <w:rFonts w:asciiTheme="majorBidi" w:hAnsiTheme="majorBidi" w:cstheme="majorBidi"/>
                <w:sz w:val="28"/>
                <w:szCs w:val="28"/>
              </w:rPr>
            </w:pPr>
            <w:r>
              <w:rPr>
                <w:rFonts w:asciiTheme="majorBidi" w:hAnsiTheme="majorBidi" w:cstheme="majorBidi"/>
                <w:w w:val="105"/>
                <w:sz w:val="28"/>
                <w:szCs w:val="28"/>
              </w:rPr>
              <w:t>100</w:t>
            </w:r>
          </w:p>
        </w:tc>
        <w:tc>
          <w:tcPr>
            <w:tcW w:w="1634" w:type="dxa"/>
            <w:tcBorders>
              <w:bottom w:val="single" w:sz="2" w:space="0" w:color="000000"/>
            </w:tcBorders>
          </w:tcPr>
          <w:p w:rsidR="00784CBA" w:rsidRPr="00A451B2" w:rsidRDefault="00BF7037" w:rsidP="00A451B2">
            <w:pPr>
              <w:pStyle w:val="TableParagraph"/>
              <w:spacing w:line="276" w:lineRule="auto"/>
              <w:ind w:left="683" w:right="658"/>
              <w:jc w:val="center"/>
              <w:rPr>
                <w:rFonts w:asciiTheme="majorBidi" w:hAnsiTheme="majorBidi" w:cstheme="majorBidi"/>
                <w:sz w:val="28"/>
                <w:szCs w:val="28"/>
              </w:rPr>
            </w:pPr>
            <w:r w:rsidRPr="00A451B2">
              <w:rPr>
                <w:rFonts w:asciiTheme="majorBidi" w:hAnsiTheme="majorBidi" w:cstheme="majorBidi"/>
                <w:w w:val="105"/>
                <w:sz w:val="28"/>
                <w:szCs w:val="28"/>
              </w:rPr>
              <w:t>200</w:t>
            </w:r>
          </w:p>
        </w:tc>
        <w:tc>
          <w:tcPr>
            <w:tcW w:w="1583" w:type="dxa"/>
            <w:tcBorders>
              <w:bottom w:val="single" w:sz="2" w:space="0" w:color="000000"/>
            </w:tcBorders>
          </w:tcPr>
          <w:p w:rsidR="00784CBA" w:rsidRPr="00A451B2" w:rsidRDefault="00BF7037" w:rsidP="00A451B2">
            <w:pPr>
              <w:pStyle w:val="TableParagraph"/>
              <w:spacing w:line="276" w:lineRule="auto"/>
              <w:ind w:left="136"/>
              <w:jc w:val="center"/>
              <w:rPr>
                <w:rFonts w:asciiTheme="majorBidi" w:hAnsiTheme="majorBidi" w:cstheme="majorBidi"/>
                <w:sz w:val="28"/>
                <w:szCs w:val="28"/>
              </w:rPr>
            </w:pPr>
            <w:r w:rsidRPr="00A451B2">
              <w:rPr>
                <w:rFonts w:asciiTheme="majorBidi" w:hAnsiTheme="majorBidi" w:cstheme="majorBidi"/>
                <w:w w:val="102"/>
                <w:sz w:val="28"/>
                <w:szCs w:val="28"/>
              </w:rPr>
              <w:t>-</w:t>
            </w:r>
          </w:p>
        </w:tc>
        <w:tc>
          <w:tcPr>
            <w:tcW w:w="1862" w:type="dxa"/>
            <w:tcBorders>
              <w:bottom w:val="single" w:sz="2" w:space="0" w:color="000000"/>
            </w:tcBorders>
          </w:tcPr>
          <w:p w:rsidR="00784CBA" w:rsidRPr="00A451B2" w:rsidRDefault="00BF7037" w:rsidP="00A451B2">
            <w:pPr>
              <w:pStyle w:val="TableParagraph"/>
              <w:spacing w:line="276" w:lineRule="auto"/>
              <w:ind w:left="17"/>
              <w:jc w:val="center"/>
              <w:rPr>
                <w:rFonts w:asciiTheme="majorBidi" w:hAnsiTheme="majorBidi" w:cstheme="majorBidi"/>
                <w:sz w:val="28"/>
                <w:szCs w:val="28"/>
              </w:rPr>
            </w:pPr>
            <w:r w:rsidRPr="00A451B2">
              <w:rPr>
                <w:rFonts w:asciiTheme="majorBidi" w:hAnsiTheme="majorBidi" w:cstheme="majorBidi"/>
                <w:w w:val="102"/>
                <w:sz w:val="28"/>
                <w:szCs w:val="28"/>
              </w:rPr>
              <w:t>-</w:t>
            </w:r>
          </w:p>
        </w:tc>
        <w:tc>
          <w:tcPr>
            <w:tcW w:w="1576" w:type="dxa"/>
            <w:tcBorders>
              <w:bottom w:val="single" w:sz="2" w:space="0" w:color="000000"/>
            </w:tcBorders>
          </w:tcPr>
          <w:p w:rsidR="00784CBA" w:rsidRPr="00A451B2" w:rsidRDefault="00BF7037" w:rsidP="00A451B2">
            <w:pPr>
              <w:pStyle w:val="TableParagraph"/>
              <w:spacing w:line="276" w:lineRule="auto"/>
              <w:ind w:right="91"/>
              <w:jc w:val="center"/>
              <w:rPr>
                <w:rFonts w:asciiTheme="majorBidi" w:hAnsiTheme="majorBidi" w:cstheme="majorBidi"/>
                <w:sz w:val="28"/>
                <w:szCs w:val="28"/>
              </w:rPr>
            </w:pPr>
            <w:r w:rsidRPr="00A451B2">
              <w:rPr>
                <w:rFonts w:asciiTheme="majorBidi" w:hAnsiTheme="majorBidi" w:cstheme="majorBidi"/>
                <w:w w:val="102"/>
                <w:sz w:val="28"/>
                <w:szCs w:val="28"/>
              </w:rPr>
              <w:t>-</w:t>
            </w:r>
          </w:p>
        </w:tc>
      </w:tr>
      <w:tr w:rsidR="00784CBA" w:rsidRPr="00A451B2">
        <w:trPr>
          <w:trHeight w:val="440"/>
        </w:trPr>
        <w:tc>
          <w:tcPr>
            <w:tcW w:w="9981" w:type="dxa"/>
            <w:gridSpan w:val="6"/>
          </w:tcPr>
          <w:p w:rsidR="00784CBA" w:rsidRPr="00A451B2" w:rsidRDefault="00BF7037" w:rsidP="00A451B2">
            <w:pPr>
              <w:pStyle w:val="TableParagraph"/>
              <w:spacing w:before="117" w:line="276" w:lineRule="auto"/>
              <w:ind w:left="79"/>
              <w:rPr>
                <w:rFonts w:asciiTheme="majorBidi" w:hAnsiTheme="majorBidi" w:cstheme="majorBidi"/>
                <w:b/>
                <w:sz w:val="28"/>
                <w:szCs w:val="28"/>
              </w:rPr>
            </w:pPr>
            <w:r w:rsidRPr="00A451B2">
              <w:rPr>
                <w:rFonts w:asciiTheme="majorBidi" w:hAnsiTheme="majorBidi" w:cstheme="majorBidi"/>
                <w:b/>
                <w:w w:val="105"/>
                <w:sz w:val="28"/>
                <w:szCs w:val="28"/>
              </w:rPr>
              <w:t>Risk variables of present pregnancy</w:t>
            </w:r>
          </w:p>
        </w:tc>
      </w:tr>
      <w:tr w:rsidR="00784CBA" w:rsidRPr="00A451B2">
        <w:trPr>
          <w:trHeight w:val="311"/>
        </w:trPr>
        <w:tc>
          <w:tcPr>
            <w:tcW w:w="2133" w:type="dxa"/>
            <w:tcBorders>
              <w:top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sz w:val="28"/>
                <w:szCs w:val="28"/>
              </w:rPr>
            </w:pPr>
            <w:r w:rsidRPr="00A451B2">
              <w:rPr>
                <w:rFonts w:asciiTheme="majorBidi" w:hAnsiTheme="majorBidi" w:cstheme="majorBidi"/>
                <w:w w:val="105"/>
                <w:sz w:val="28"/>
                <w:szCs w:val="28"/>
              </w:rPr>
              <w:t>cervical incompetence</w:t>
            </w:r>
          </w:p>
        </w:tc>
        <w:tc>
          <w:tcPr>
            <w:tcW w:w="1193" w:type="dxa"/>
            <w:tcBorders>
              <w:top w:val="single" w:sz="2" w:space="0" w:color="000000"/>
            </w:tcBorders>
          </w:tcPr>
          <w:p w:rsidR="00784CBA" w:rsidRPr="00A451B2" w:rsidRDefault="00EC3AD8" w:rsidP="006A2133">
            <w:pPr>
              <w:pStyle w:val="TableParagraph"/>
              <w:spacing w:before="117" w:line="276" w:lineRule="auto"/>
              <w:ind w:left="279"/>
              <w:rPr>
                <w:rFonts w:asciiTheme="majorBidi" w:hAnsiTheme="majorBidi" w:cstheme="majorBidi"/>
                <w:sz w:val="28"/>
                <w:szCs w:val="28"/>
              </w:rPr>
            </w:pPr>
            <w:r>
              <w:rPr>
                <w:rFonts w:asciiTheme="majorBidi" w:hAnsiTheme="majorBidi" w:cstheme="majorBidi"/>
                <w:w w:val="105"/>
                <w:sz w:val="28"/>
                <w:szCs w:val="28"/>
              </w:rPr>
              <w:t>3</w:t>
            </w:r>
            <w:r w:rsidR="006A2133">
              <w:rPr>
                <w:rFonts w:asciiTheme="majorBidi" w:hAnsiTheme="majorBidi" w:cstheme="majorBidi"/>
                <w:w w:val="105"/>
                <w:sz w:val="28"/>
                <w:szCs w:val="28"/>
              </w:rPr>
              <w:t>3</w:t>
            </w:r>
          </w:p>
        </w:tc>
        <w:tc>
          <w:tcPr>
            <w:tcW w:w="1634" w:type="dxa"/>
            <w:tcBorders>
              <w:top w:val="single" w:sz="2" w:space="0" w:color="000000"/>
            </w:tcBorders>
          </w:tcPr>
          <w:p w:rsidR="00784CBA" w:rsidRPr="00A451B2" w:rsidRDefault="00103F8A" w:rsidP="00103F8A">
            <w:pPr>
              <w:pStyle w:val="TableParagraph"/>
              <w:spacing w:before="117" w:line="276" w:lineRule="auto"/>
              <w:ind w:left="683" w:right="652"/>
              <w:jc w:val="center"/>
              <w:rPr>
                <w:rFonts w:asciiTheme="majorBidi" w:hAnsiTheme="majorBidi" w:cstheme="majorBidi"/>
                <w:sz w:val="28"/>
                <w:szCs w:val="28"/>
              </w:rPr>
            </w:pPr>
            <w:r>
              <w:rPr>
                <w:rFonts w:asciiTheme="majorBidi" w:hAnsiTheme="majorBidi" w:cstheme="majorBidi"/>
                <w:w w:val="105"/>
                <w:sz w:val="28"/>
                <w:szCs w:val="28"/>
              </w:rPr>
              <w:t>19</w:t>
            </w:r>
          </w:p>
        </w:tc>
        <w:tc>
          <w:tcPr>
            <w:tcW w:w="1583" w:type="dxa"/>
            <w:tcBorders>
              <w:top w:val="single" w:sz="2" w:space="0" w:color="000000"/>
            </w:tcBorders>
          </w:tcPr>
          <w:p w:rsidR="00784CBA" w:rsidRPr="001D78C6" w:rsidRDefault="00BF7037" w:rsidP="00A451B2">
            <w:pPr>
              <w:pStyle w:val="TableParagraph"/>
              <w:spacing w:before="117" w:line="276" w:lineRule="auto"/>
              <w:ind w:left="652" w:right="514"/>
              <w:jc w:val="center"/>
              <w:rPr>
                <w:rFonts w:asciiTheme="majorBidi" w:hAnsiTheme="majorBidi" w:cstheme="majorBidi"/>
              </w:rPr>
            </w:pPr>
            <w:r w:rsidRPr="001D78C6">
              <w:rPr>
                <w:rFonts w:asciiTheme="majorBidi" w:hAnsiTheme="majorBidi" w:cstheme="majorBidi"/>
                <w:w w:val="105"/>
              </w:rPr>
              <w:t>3.11</w:t>
            </w:r>
          </w:p>
        </w:tc>
        <w:tc>
          <w:tcPr>
            <w:tcW w:w="1862" w:type="dxa"/>
            <w:tcBorders>
              <w:top w:val="single" w:sz="2" w:space="0" w:color="000000"/>
            </w:tcBorders>
          </w:tcPr>
          <w:p w:rsidR="00784CBA" w:rsidRPr="00A451B2" w:rsidRDefault="00BF7037" w:rsidP="00A451B2">
            <w:pPr>
              <w:pStyle w:val="TableParagraph"/>
              <w:spacing w:before="117"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1.73–5.58</w:t>
            </w:r>
          </w:p>
        </w:tc>
        <w:tc>
          <w:tcPr>
            <w:tcW w:w="1576" w:type="dxa"/>
            <w:tcBorders>
              <w:top w:val="single" w:sz="2" w:space="0" w:color="000000"/>
            </w:tcBorders>
          </w:tcPr>
          <w:p w:rsidR="00784CBA" w:rsidRPr="00A451B2" w:rsidRDefault="00BF7037" w:rsidP="00A451B2">
            <w:pPr>
              <w:pStyle w:val="TableParagraph"/>
              <w:spacing w:before="117" w:line="276" w:lineRule="auto"/>
              <w:ind w:left="485" w:right="575"/>
              <w:jc w:val="center"/>
              <w:rPr>
                <w:rFonts w:asciiTheme="majorBidi" w:hAnsiTheme="majorBidi" w:cstheme="majorBidi"/>
                <w:sz w:val="28"/>
                <w:szCs w:val="28"/>
              </w:rPr>
            </w:pPr>
            <w:r w:rsidRPr="00A451B2">
              <w:rPr>
                <w:rFonts w:asciiTheme="majorBidi" w:hAnsiTheme="majorBidi" w:cstheme="majorBidi"/>
                <w:w w:val="105"/>
                <w:sz w:val="28"/>
                <w:szCs w:val="28"/>
              </w:rPr>
              <w:t>&lt;0.001</w:t>
            </w:r>
          </w:p>
        </w:tc>
      </w:tr>
      <w:tr w:rsidR="00784CBA" w:rsidRPr="00A451B2">
        <w:trPr>
          <w:trHeight w:val="204"/>
        </w:trPr>
        <w:tc>
          <w:tcPr>
            <w:tcW w:w="2133" w:type="dxa"/>
          </w:tcPr>
          <w:p w:rsidR="00784CBA" w:rsidRPr="00A451B2" w:rsidRDefault="00BF7037" w:rsidP="00A451B2">
            <w:pPr>
              <w:pStyle w:val="TableParagraph"/>
              <w:spacing w:before="9" w:line="276" w:lineRule="auto"/>
              <w:ind w:left="79"/>
              <w:rPr>
                <w:rFonts w:asciiTheme="majorBidi" w:hAnsiTheme="majorBidi" w:cstheme="majorBidi"/>
                <w:sz w:val="28"/>
                <w:szCs w:val="28"/>
              </w:rPr>
            </w:pPr>
            <w:r w:rsidRPr="00A451B2">
              <w:rPr>
                <w:rFonts w:asciiTheme="majorBidi" w:hAnsiTheme="majorBidi" w:cstheme="majorBidi"/>
                <w:w w:val="105"/>
                <w:sz w:val="28"/>
                <w:szCs w:val="28"/>
              </w:rPr>
              <w:t>multiple pregnancy</w:t>
            </w:r>
          </w:p>
        </w:tc>
        <w:tc>
          <w:tcPr>
            <w:tcW w:w="1193" w:type="dxa"/>
          </w:tcPr>
          <w:p w:rsidR="00784CBA" w:rsidRPr="00A451B2" w:rsidRDefault="00EC3AD8" w:rsidP="00EC3AD8">
            <w:pPr>
              <w:pStyle w:val="TableParagraph"/>
              <w:spacing w:before="9" w:line="276" w:lineRule="auto"/>
              <w:ind w:left="279"/>
              <w:rPr>
                <w:rFonts w:asciiTheme="majorBidi" w:hAnsiTheme="majorBidi" w:cstheme="majorBidi"/>
                <w:sz w:val="28"/>
                <w:szCs w:val="28"/>
              </w:rPr>
            </w:pPr>
            <w:r>
              <w:rPr>
                <w:rFonts w:asciiTheme="majorBidi" w:hAnsiTheme="majorBidi" w:cstheme="majorBidi"/>
                <w:w w:val="105"/>
                <w:sz w:val="28"/>
                <w:szCs w:val="28"/>
              </w:rPr>
              <w:t>16</w:t>
            </w:r>
          </w:p>
        </w:tc>
        <w:tc>
          <w:tcPr>
            <w:tcW w:w="1634" w:type="dxa"/>
          </w:tcPr>
          <w:p w:rsidR="00784CBA" w:rsidRPr="00A451B2" w:rsidRDefault="00103F8A" w:rsidP="00103F8A">
            <w:pPr>
              <w:pStyle w:val="TableParagraph"/>
              <w:spacing w:before="9" w:line="276" w:lineRule="auto"/>
              <w:ind w:left="29"/>
              <w:jc w:val="center"/>
              <w:rPr>
                <w:rFonts w:asciiTheme="majorBidi" w:hAnsiTheme="majorBidi" w:cstheme="majorBidi"/>
                <w:sz w:val="28"/>
                <w:szCs w:val="28"/>
              </w:rPr>
            </w:pPr>
            <w:r>
              <w:rPr>
                <w:rFonts w:asciiTheme="majorBidi" w:hAnsiTheme="majorBidi" w:cstheme="majorBidi"/>
                <w:w w:val="102"/>
                <w:sz w:val="28"/>
                <w:szCs w:val="28"/>
              </w:rPr>
              <w:t>22</w:t>
            </w:r>
          </w:p>
        </w:tc>
        <w:tc>
          <w:tcPr>
            <w:tcW w:w="1583" w:type="dxa"/>
          </w:tcPr>
          <w:p w:rsidR="00784CBA" w:rsidRPr="001D78C6" w:rsidRDefault="00BF7037" w:rsidP="00A451B2">
            <w:pPr>
              <w:pStyle w:val="TableParagraph"/>
              <w:spacing w:before="9" w:line="276" w:lineRule="auto"/>
              <w:ind w:left="652" w:right="514"/>
              <w:jc w:val="center"/>
              <w:rPr>
                <w:rFonts w:asciiTheme="majorBidi" w:hAnsiTheme="majorBidi" w:cstheme="majorBidi"/>
              </w:rPr>
            </w:pPr>
            <w:r w:rsidRPr="001D78C6">
              <w:rPr>
                <w:rFonts w:asciiTheme="majorBidi" w:hAnsiTheme="majorBidi" w:cstheme="majorBidi"/>
                <w:w w:val="105"/>
              </w:rPr>
              <w:t>6.89</w:t>
            </w:r>
          </w:p>
        </w:tc>
        <w:tc>
          <w:tcPr>
            <w:tcW w:w="1862" w:type="dxa"/>
          </w:tcPr>
          <w:p w:rsidR="00784CBA" w:rsidRPr="00A451B2" w:rsidRDefault="00BF7037" w:rsidP="00A451B2">
            <w:pPr>
              <w:pStyle w:val="TableParagraph"/>
              <w:spacing w:before="9" w:line="276" w:lineRule="auto"/>
              <w:ind w:left="505" w:right="485"/>
              <w:jc w:val="center"/>
              <w:rPr>
                <w:rFonts w:asciiTheme="majorBidi" w:hAnsiTheme="majorBidi" w:cstheme="majorBidi"/>
                <w:sz w:val="28"/>
                <w:szCs w:val="28"/>
              </w:rPr>
            </w:pPr>
            <w:r w:rsidRPr="00A451B2">
              <w:rPr>
                <w:rFonts w:asciiTheme="majorBidi" w:hAnsiTheme="majorBidi" w:cstheme="majorBidi"/>
                <w:w w:val="105"/>
                <w:sz w:val="28"/>
                <w:szCs w:val="28"/>
              </w:rPr>
              <w:t>2.00–23.69</w:t>
            </w:r>
          </w:p>
        </w:tc>
        <w:tc>
          <w:tcPr>
            <w:tcW w:w="1576" w:type="dxa"/>
          </w:tcPr>
          <w:p w:rsidR="00784CBA" w:rsidRPr="00A451B2" w:rsidRDefault="00BF7037" w:rsidP="00A451B2">
            <w:pPr>
              <w:pStyle w:val="TableParagraph"/>
              <w:spacing w:before="9" w:line="276" w:lineRule="auto"/>
              <w:ind w:left="487" w:right="573"/>
              <w:jc w:val="center"/>
              <w:rPr>
                <w:rFonts w:asciiTheme="majorBidi" w:hAnsiTheme="majorBidi" w:cstheme="majorBidi"/>
                <w:sz w:val="28"/>
                <w:szCs w:val="28"/>
              </w:rPr>
            </w:pPr>
            <w:r w:rsidRPr="00A451B2">
              <w:rPr>
                <w:rFonts w:asciiTheme="majorBidi" w:hAnsiTheme="majorBidi" w:cstheme="majorBidi"/>
                <w:w w:val="105"/>
                <w:sz w:val="28"/>
                <w:szCs w:val="28"/>
              </w:rPr>
              <w:t>&lt;0.001</w:t>
            </w:r>
          </w:p>
        </w:tc>
      </w:tr>
      <w:tr w:rsidR="00784CBA" w:rsidRPr="00A451B2">
        <w:trPr>
          <w:trHeight w:val="390"/>
        </w:trPr>
        <w:tc>
          <w:tcPr>
            <w:tcW w:w="2133" w:type="dxa"/>
          </w:tcPr>
          <w:p w:rsidR="00784CBA" w:rsidRPr="00A451B2" w:rsidRDefault="00BF7037" w:rsidP="00A451B2">
            <w:pPr>
              <w:pStyle w:val="TableParagraph"/>
              <w:spacing w:before="11" w:line="276" w:lineRule="auto"/>
              <w:ind w:left="79" w:right="615"/>
              <w:rPr>
                <w:rFonts w:asciiTheme="majorBidi" w:hAnsiTheme="majorBidi" w:cstheme="majorBidi"/>
                <w:sz w:val="28"/>
                <w:szCs w:val="28"/>
              </w:rPr>
            </w:pPr>
            <w:r w:rsidRPr="00A451B2">
              <w:rPr>
                <w:rFonts w:asciiTheme="majorBidi" w:hAnsiTheme="majorBidi" w:cstheme="majorBidi"/>
                <w:w w:val="105"/>
                <w:sz w:val="28"/>
                <w:szCs w:val="28"/>
              </w:rPr>
              <w:t xml:space="preserve">accidental </w:t>
            </w:r>
            <w:r w:rsidRPr="00A451B2">
              <w:rPr>
                <w:rFonts w:asciiTheme="majorBidi" w:hAnsiTheme="majorBidi" w:cstheme="majorBidi"/>
                <w:sz w:val="28"/>
                <w:szCs w:val="28"/>
              </w:rPr>
              <w:t>hemorrhage</w:t>
            </w:r>
          </w:p>
        </w:tc>
        <w:tc>
          <w:tcPr>
            <w:tcW w:w="1193" w:type="dxa"/>
          </w:tcPr>
          <w:p w:rsidR="00784CBA" w:rsidRPr="00A451B2" w:rsidRDefault="00EC3AD8" w:rsidP="00EC3AD8">
            <w:pPr>
              <w:pStyle w:val="TableParagraph"/>
              <w:spacing w:line="276" w:lineRule="auto"/>
              <w:ind w:left="319"/>
              <w:rPr>
                <w:rFonts w:asciiTheme="majorBidi" w:hAnsiTheme="majorBidi" w:cstheme="majorBidi"/>
                <w:sz w:val="28"/>
                <w:szCs w:val="28"/>
              </w:rPr>
            </w:pPr>
            <w:r>
              <w:rPr>
                <w:rFonts w:asciiTheme="majorBidi" w:hAnsiTheme="majorBidi" w:cstheme="majorBidi"/>
                <w:w w:val="102"/>
                <w:sz w:val="28"/>
                <w:szCs w:val="28"/>
              </w:rPr>
              <w:t>15</w:t>
            </w:r>
          </w:p>
        </w:tc>
        <w:tc>
          <w:tcPr>
            <w:tcW w:w="1634" w:type="dxa"/>
          </w:tcPr>
          <w:p w:rsidR="00784CBA" w:rsidRPr="00A451B2" w:rsidRDefault="00103F8A" w:rsidP="00103F8A">
            <w:pPr>
              <w:pStyle w:val="TableParagraph"/>
              <w:spacing w:line="276" w:lineRule="auto"/>
              <w:ind w:left="28"/>
              <w:jc w:val="center"/>
              <w:rPr>
                <w:rFonts w:asciiTheme="majorBidi" w:hAnsiTheme="majorBidi" w:cstheme="majorBidi"/>
                <w:sz w:val="28"/>
                <w:szCs w:val="28"/>
              </w:rPr>
            </w:pPr>
            <w:r>
              <w:rPr>
                <w:rFonts w:asciiTheme="majorBidi" w:hAnsiTheme="majorBidi" w:cstheme="majorBidi"/>
                <w:w w:val="102"/>
                <w:sz w:val="28"/>
                <w:szCs w:val="28"/>
              </w:rPr>
              <w:t>7</w:t>
            </w:r>
          </w:p>
        </w:tc>
        <w:tc>
          <w:tcPr>
            <w:tcW w:w="1583" w:type="dxa"/>
          </w:tcPr>
          <w:p w:rsidR="00784CBA" w:rsidRPr="001D78C6" w:rsidRDefault="00BF7037" w:rsidP="00A451B2">
            <w:pPr>
              <w:pStyle w:val="TableParagraph"/>
              <w:spacing w:line="276" w:lineRule="auto"/>
              <w:ind w:left="650" w:right="514"/>
              <w:jc w:val="center"/>
              <w:rPr>
                <w:rFonts w:asciiTheme="majorBidi" w:hAnsiTheme="majorBidi" w:cstheme="majorBidi"/>
              </w:rPr>
            </w:pPr>
            <w:r w:rsidRPr="001D78C6">
              <w:rPr>
                <w:rFonts w:asciiTheme="majorBidi" w:hAnsiTheme="majorBidi" w:cstheme="majorBidi"/>
                <w:w w:val="105"/>
              </w:rPr>
              <w:t>2.31</w:t>
            </w:r>
          </w:p>
        </w:tc>
        <w:tc>
          <w:tcPr>
            <w:tcW w:w="1862" w:type="dxa"/>
          </w:tcPr>
          <w:p w:rsidR="00784CBA" w:rsidRPr="00A451B2" w:rsidRDefault="00BF7037" w:rsidP="00A451B2">
            <w:pPr>
              <w:pStyle w:val="TableParagraph"/>
              <w:spacing w:line="276" w:lineRule="auto"/>
              <w:ind w:left="505" w:right="485"/>
              <w:jc w:val="center"/>
              <w:rPr>
                <w:rFonts w:asciiTheme="majorBidi" w:hAnsiTheme="majorBidi" w:cstheme="majorBidi"/>
                <w:sz w:val="28"/>
                <w:szCs w:val="28"/>
              </w:rPr>
            </w:pPr>
            <w:r w:rsidRPr="00A451B2">
              <w:rPr>
                <w:rFonts w:asciiTheme="majorBidi" w:hAnsiTheme="majorBidi" w:cstheme="majorBidi"/>
                <w:w w:val="105"/>
                <w:sz w:val="28"/>
                <w:szCs w:val="28"/>
              </w:rPr>
              <w:t>0.70–7.64</w:t>
            </w:r>
          </w:p>
        </w:tc>
        <w:tc>
          <w:tcPr>
            <w:tcW w:w="1576" w:type="dxa"/>
          </w:tcPr>
          <w:p w:rsidR="00784CBA" w:rsidRPr="00A451B2" w:rsidRDefault="00BF7037" w:rsidP="00A451B2">
            <w:pPr>
              <w:pStyle w:val="TableParagraph"/>
              <w:spacing w:line="276" w:lineRule="auto"/>
              <w:ind w:left="484"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333"/>
        </w:trPr>
        <w:tc>
          <w:tcPr>
            <w:tcW w:w="2133" w:type="dxa"/>
            <w:tcBorders>
              <w:bottom w:val="single" w:sz="2" w:space="0" w:color="000000"/>
            </w:tcBorders>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genital tract infection</w:t>
            </w:r>
          </w:p>
        </w:tc>
        <w:tc>
          <w:tcPr>
            <w:tcW w:w="1193" w:type="dxa"/>
            <w:tcBorders>
              <w:bottom w:val="single" w:sz="2" w:space="0" w:color="000000"/>
            </w:tcBorders>
          </w:tcPr>
          <w:p w:rsidR="00784CBA" w:rsidRPr="00A451B2" w:rsidRDefault="00EC3AD8" w:rsidP="00EC3AD8">
            <w:pPr>
              <w:pStyle w:val="TableParagraph"/>
              <w:spacing w:line="276" w:lineRule="auto"/>
              <w:ind w:left="279"/>
              <w:rPr>
                <w:rFonts w:asciiTheme="majorBidi" w:hAnsiTheme="majorBidi" w:cstheme="majorBidi"/>
                <w:sz w:val="28"/>
                <w:szCs w:val="28"/>
              </w:rPr>
            </w:pPr>
            <w:r>
              <w:rPr>
                <w:rFonts w:asciiTheme="majorBidi" w:hAnsiTheme="majorBidi" w:cstheme="majorBidi"/>
                <w:w w:val="105"/>
                <w:sz w:val="28"/>
                <w:szCs w:val="28"/>
              </w:rPr>
              <w:t>36</w:t>
            </w:r>
          </w:p>
        </w:tc>
        <w:tc>
          <w:tcPr>
            <w:tcW w:w="1634" w:type="dxa"/>
            <w:tcBorders>
              <w:bottom w:val="single" w:sz="2" w:space="0" w:color="000000"/>
            </w:tcBorders>
          </w:tcPr>
          <w:p w:rsidR="00784CBA" w:rsidRPr="00A451B2" w:rsidRDefault="00103F8A" w:rsidP="00A451B2">
            <w:pPr>
              <w:pStyle w:val="TableParagraph"/>
              <w:spacing w:line="276" w:lineRule="auto"/>
              <w:ind w:left="683" w:right="654"/>
              <w:jc w:val="center"/>
              <w:rPr>
                <w:rFonts w:asciiTheme="majorBidi" w:hAnsiTheme="majorBidi" w:cstheme="majorBidi"/>
                <w:sz w:val="28"/>
                <w:szCs w:val="28"/>
              </w:rPr>
            </w:pPr>
            <w:r>
              <w:rPr>
                <w:rFonts w:asciiTheme="majorBidi" w:hAnsiTheme="majorBidi" w:cstheme="majorBidi"/>
                <w:w w:val="105"/>
                <w:sz w:val="28"/>
                <w:szCs w:val="28"/>
              </w:rPr>
              <w:t>24</w:t>
            </w:r>
          </w:p>
        </w:tc>
        <w:tc>
          <w:tcPr>
            <w:tcW w:w="1583" w:type="dxa"/>
            <w:tcBorders>
              <w:bottom w:val="single" w:sz="2" w:space="0" w:color="000000"/>
            </w:tcBorders>
          </w:tcPr>
          <w:p w:rsidR="00784CBA" w:rsidRPr="001D78C6" w:rsidRDefault="00BF7037" w:rsidP="00A451B2">
            <w:pPr>
              <w:pStyle w:val="TableParagraph"/>
              <w:spacing w:line="276" w:lineRule="auto"/>
              <w:ind w:left="651" w:right="514"/>
              <w:jc w:val="center"/>
              <w:rPr>
                <w:rFonts w:asciiTheme="majorBidi" w:hAnsiTheme="majorBidi" w:cstheme="majorBidi"/>
              </w:rPr>
            </w:pPr>
            <w:r w:rsidRPr="001D78C6">
              <w:rPr>
                <w:rFonts w:asciiTheme="majorBidi" w:hAnsiTheme="majorBidi" w:cstheme="majorBidi"/>
                <w:w w:val="105"/>
              </w:rPr>
              <w:t>1.09</w:t>
            </w:r>
          </w:p>
        </w:tc>
        <w:tc>
          <w:tcPr>
            <w:tcW w:w="1862" w:type="dxa"/>
            <w:tcBorders>
              <w:bottom w:val="single" w:sz="2" w:space="0" w:color="000000"/>
            </w:tcBorders>
          </w:tcPr>
          <w:p w:rsidR="00784CBA" w:rsidRPr="00A451B2" w:rsidRDefault="00BF7037" w:rsidP="00A451B2">
            <w:pPr>
              <w:pStyle w:val="TableParagraph"/>
              <w:spacing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0.69–1.74</w:t>
            </w:r>
          </w:p>
        </w:tc>
        <w:tc>
          <w:tcPr>
            <w:tcW w:w="1576" w:type="dxa"/>
            <w:tcBorders>
              <w:bottom w:val="single" w:sz="2" w:space="0" w:color="000000"/>
            </w:tcBorders>
          </w:tcPr>
          <w:p w:rsidR="00784CBA" w:rsidRPr="00A451B2" w:rsidRDefault="00BF7037" w:rsidP="00A451B2">
            <w:pPr>
              <w:pStyle w:val="TableParagraph"/>
              <w:spacing w:line="276" w:lineRule="auto"/>
              <w:ind w:left="485"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440"/>
        </w:trPr>
        <w:tc>
          <w:tcPr>
            <w:tcW w:w="2133" w:type="dxa"/>
            <w:tcBorders>
              <w:top w:val="single" w:sz="2" w:space="0" w:color="000000"/>
              <w:bottom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b/>
                <w:sz w:val="28"/>
                <w:szCs w:val="28"/>
              </w:rPr>
            </w:pPr>
            <w:r w:rsidRPr="00A451B2">
              <w:rPr>
                <w:rFonts w:asciiTheme="majorBidi" w:hAnsiTheme="majorBidi" w:cstheme="majorBidi"/>
                <w:b/>
                <w:w w:val="105"/>
                <w:sz w:val="28"/>
                <w:szCs w:val="28"/>
              </w:rPr>
              <w:t>Obstetric history</w:t>
            </w:r>
          </w:p>
        </w:tc>
        <w:tc>
          <w:tcPr>
            <w:tcW w:w="1193"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634"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83" w:type="dxa"/>
            <w:tcBorders>
              <w:top w:val="single" w:sz="2" w:space="0" w:color="000000"/>
              <w:bottom w:val="single" w:sz="2" w:space="0" w:color="000000"/>
            </w:tcBorders>
          </w:tcPr>
          <w:p w:rsidR="00784CBA" w:rsidRPr="001D78C6" w:rsidRDefault="00784CBA" w:rsidP="00A451B2">
            <w:pPr>
              <w:pStyle w:val="TableParagraph"/>
              <w:spacing w:before="0" w:line="276" w:lineRule="auto"/>
              <w:rPr>
                <w:rFonts w:asciiTheme="majorBidi" w:hAnsiTheme="majorBidi" w:cstheme="majorBidi"/>
              </w:rPr>
            </w:pPr>
          </w:p>
        </w:tc>
        <w:tc>
          <w:tcPr>
            <w:tcW w:w="1862"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76"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r>
      <w:tr w:rsidR="00784CBA" w:rsidRPr="00A451B2">
        <w:trPr>
          <w:trHeight w:val="312"/>
        </w:trPr>
        <w:tc>
          <w:tcPr>
            <w:tcW w:w="2133" w:type="dxa"/>
            <w:tcBorders>
              <w:top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sz w:val="28"/>
                <w:szCs w:val="28"/>
              </w:rPr>
            </w:pPr>
            <w:r w:rsidRPr="00A451B2">
              <w:rPr>
                <w:rFonts w:asciiTheme="majorBidi" w:hAnsiTheme="majorBidi" w:cstheme="majorBidi"/>
                <w:w w:val="105"/>
                <w:sz w:val="28"/>
                <w:szCs w:val="28"/>
              </w:rPr>
              <w:t>previous PTB</w:t>
            </w:r>
          </w:p>
        </w:tc>
        <w:tc>
          <w:tcPr>
            <w:tcW w:w="1193" w:type="dxa"/>
            <w:tcBorders>
              <w:top w:val="single" w:sz="2" w:space="0" w:color="000000"/>
            </w:tcBorders>
          </w:tcPr>
          <w:p w:rsidR="00784CBA" w:rsidRPr="00A451B2" w:rsidRDefault="00BF7037" w:rsidP="00A451B2">
            <w:pPr>
              <w:pStyle w:val="TableParagraph"/>
              <w:spacing w:before="117" w:line="276" w:lineRule="auto"/>
              <w:ind w:left="280"/>
              <w:rPr>
                <w:rFonts w:asciiTheme="majorBidi" w:hAnsiTheme="majorBidi" w:cstheme="majorBidi"/>
                <w:sz w:val="28"/>
                <w:szCs w:val="28"/>
              </w:rPr>
            </w:pPr>
            <w:r w:rsidRPr="00A451B2">
              <w:rPr>
                <w:rFonts w:asciiTheme="majorBidi" w:hAnsiTheme="majorBidi" w:cstheme="majorBidi"/>
                <w:w w:val="105"/>
                <w:sz w:val="28"/>
                <w:szCs w:val="28"/>
              </w:rPr>
              <w:t>30</w:t>
            </w:r>
          </w:p>
        </w:tc>
        <w:tc>
          <w:tcPr>
            <w:tcW w:w="1634" w:type="dxa"/>
            <w:tcBorders>
              <w:top w:val="single" w:sz="2" w:space="0" w:color="000000"/>
            </w:tcBorders>
          </w:tcPr>
          <w:p w:rsidR="00784CBA" w:rsidRPr="00A451B2" w:rsidRDefault="00BF7037" w:rsidP="00A451B2">
            <w:pPr>
              <w:pStyle w:val="TableParagraph"/>
              <w:spacing w:before="117" w:line="276" w:lineRule="auto"/>
              <w:ind w:left="31"/>
              <w:jc w:val="center"/>
              <w:rPr>
                <w:rFonts w:asciiTheme="majorBidi" w:hAnsiTheme="majorBidi" w:cstheme="majorBidi"/>
                <w:sz w:val="28"/>
                <w:szCs w:val="28"/>
              </w:rPr>
            </w:pPr>
            <w:r w:rsidRPr="00A451B2">
              <w:rPr>
                <w:rFonts w:asciiTheme="majorBidi" w:hAnsiTheme="majorBidi" w:cstheme="majorBidi"/>
                <w:w w:val="102"/>
                <w:sz w:val="28"/>
                <w:szCs w:val="28"/>
              </w:rPr>
              <w:t>1</w:t>
            </w:r>
          </w:p>
        </w:tc>
        <w:tc>
          <w:tcPr>
            <w:tcW w:w="1583" w:type="dxa"/>
            <w:tcBorders>
              <w:top w:val="single" w:sz="2" w:space="0" w:color="000000"/>
            </w:tcBorders>
          </w:tcPr>
          <w:p w:rsidR="00784CBA" w:rsidRPr="001D78C6" w:rsidRDefault="00BF7037" w:rsidP="00A451B2">
            <w:pPr>
              <w:pStyle w:val="TableParagraph"/>
              <w:spacing w:before="117" w:line="276" w:lineRule="auto"/>
              <w:ind w:left="655" w:right="514"/>
              <w:jc w:val="center"/>
              <w:rPr>
                <w:rFonts w:asciiTheme="majorBidi" w:hAnsiTheme="majorBidi" w:cstheme="majorBidi"/>
              </w:rPr>
            </w:pPr>
            <w:r w:rsidRPr="001D78C6">
              <w:rPr>
                <w:rFonts w:asciiTheme="majorBidi" w:hAnsiTheme="majorBidi" w:cstheme="majorBidi"/>
                <w:w w:val="105"/>
              </w:rPr>
              <w:t>35.12</w:t>
            </w:r>
          </w:p>
        </w:tc>
        <w:tc>
          <w:tcPr>
            <w:tcW w:w="1862" w:type="dxa"/>
            <w:tcBorders>
              <w:top w:val="single" w:sz="2" w:space="0" w:color="000000"/>
            </w:tcBorders>
          </w:tcPr>
          <w:p w:rsidR="00784CBA" w:rsidRPr="00A451B2" w:rsidRDefault="00BF7037" w:rsidP="00A451B2">
            <w:pPr>
              <w:pStyle w:val="TableParagraph"/>
              <w:spacing w:before="117"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4.74–260.32</w:t>
            </w:r>
          </w:p>
        </w:tc>
        <w:tc>
          <w:tcPr>
            <w:tcW w:w="1576" w:type="dxa"/>
            <w:tcBorders>
              <w:top w:val="single" w:sz="2" w:space="0" w:color="000000"/>
            </w:tcBorders>
          </w:tcPr>
          <w:p w:rsidR="00784CBA" w:rsidRPr="00A451B2" w:rsidRDefault="00BF7037" w:rsidP="00A451B2">
            <w:pPr>
              <w:pStyle w:val="TableParagraph"/>
              <w:spacing w:before="117" w:line="276" w:lineRule="auto"/>
              <w:ind w:left="487" w:right="573"/>
              <w:jc w:val="center"/>
              <w:rPr>
                <w:rFonts w:asciiTheme="majorBidi" w:hAnsiTheme="majorBidi" w:cstheme="majorBidi"/>
                <w:sz w:val="28"/>
                <w:szCs w:val="28"/>
              </w:rPr>
            </w:pPr>
            <w:r w:rsidRPr="00A451B2">
              <w:rPr>
                <w:rFonts w:asciiTheme="majorBidi" w:hAnsiTheme="majorBidi" w:cstheme="majorBidi"/>
                <w:w w:val="105"/>
                <w:sz w:val="28"/>
                <w:szCs w:val="28"/>
              </w:rPr>
              <w:t>&lt;0.001</w:t>
            </w:r>
          </w:p>
        </w:tc>
      </w:tr>
      <w:tr w:rsidR="00784CBA" w:rsidRPr="00A451B2">
        <w:trPr>
          <w:trHeight w:val="205"/>
        </w:trPr>
        <w:tc>
          <w:tcPr>
            <w:tcW w:w="2133" w:type="dxa"/>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abortion</w:t>
            </w:r>
          </w:p>
        </w:tc>
        <w:tc>
          <w:tcPr>
            <w:tcW w:w="1193" w:type="dxa"/>
          </w:tcPr>
          <w:p w:rsidR="00784CBA" w:rsidRPr="00A451B2" w:rsidRDefault="00BF7037" w:rsidP="00A451B2">
            <w:pPr>
              <w:pStyle w:val="TableParagraph"/>
              <w:spacing w:line="276" w:lineRule="auto"/>
              <w:ind w:left="319"/>
              <w:rPr>
                <w:rFonts w:asciiTheme="majorBidi" w:hAnsiTheme="majorBidi" w:cstheme="majorBidi"/>
                <w:sz w:val="28"/>
                <w:szCs w:val="28"/>
              </w:rPr>
            </w:pPr>
            <w:r w:rsidRPr="00A451B2">
              <w:rPr>
                <w:rFonts w:asciiTheme="majorBidi" w:hAnsiTheme="majorBidi" w:cstheme="majorBidi"/>
                <w:w w:val="102"/>
                <w:sz w:val="28"/>
                <w:szCs w:val="28"/>
              </w:rPr>
              <w:t>3</w:t>
            </w:r>
          </w:p>
        </w:tc>
        <w:tc>
          <w:tcPr>
            <w:tcW w:w="1634" w:type="dxa"/>
          </w:tcPr>
          <w:p w:rsidR="00784CBA" w:rsidRPr="00A451B2" w:rsidRDefault="00BF7037" w:rsidP="00A451B2">
            <w:pPr>
              <w:pStyle w:val="TableParagraph"/>
              <w:spacing w:line="276" w:lineRule="auto"/>
              <w:ind w:left="27"/>
              <w:jc w:val="center"/>
              <w:rPr>
                <w:rFonts w:asciiTheme="majorBidi" w:hAnsiTheme="majorBidi" w:cstheme="majorBidi"/>
                <w:sz w:val="28"/>
                <w:szCs w:val="28"/>
              </w:rPr>
            </w:pPr>
            <w:r w:rsidRPr="00A451B2">
              <w:rPr>
                <w:rFonts w:asciiTheme="majorBidi" w:hAnsiTheme="majorBidi" w:cstheme="majorBidi"/>
                <w:w w:val="102"/>
                <w:sz w:val="28"/>
                <w:szCs w:val="28"/>
              </w:rPr>
              <w:t>1</w:t>
            </w:r>
          </w:p>
        </w:tc>
        <w:tc>
          <w:tcPr>
            <w:tcW w:w="1583" w:type="dxa"/>
          </w:tcPr>
          <w:p w:rsidR="00784CBA" w:rsidRPr="001D78C6" w:rsidRDefault="00BF7037" w:rsidP="00A451B2">
            <w:pPr>
              <w:pStyle w:val="TableParagraph"/>
              <w:spacing w:line="276" w:lineRule="auto"/>
              <w:ind w:left="649" w:right="514"/>
              <w:jc w:val="center"/>
              <w:rPr>
                <w:rFonts w:asciiTheme="majorBidi" w:hAnsiTheme="majorBidi" w:cstheme="majorBidi"/>
              </w:rPr>
            </w:pPr>
            <w:r w:rsidRPr="001D78C6">
              <w:rPr>
                <w:rFonts w:asciiTheme="majorBidi" w:hAnsiTheme="majorBidi" w:cstheme="majorBidi"/>
                <w:w w:val="105"/>
              </w:rPr>
              <w:t>3.03</w:t>
            </w:r>
          </w:p>
        </w:tc>
        <w:tc>
          <w:tcPr>
            <w:tcW w:w="1862" w:type="dxa"/>
          </w:tcPr>
          <w:p w:rsidR="00784CBA" w:rsidRPr="00A451B2" w:rsidRDefault="00BF7037" w:rsidP="00A451B2">
            <w:pPr>
              <w:pStyle w:val="TableParagraph"/>
              <w:spacing w:line="276" w:lineRule="auto"/>
              <w:ind w:left="502" w:right="485"/>
              <w:jc w:val="center"/>
              <w:rPr>
                <w:rFonts w:asciiTheme="majorBidi" w:hAnsiTheme="majorBidi" w:cstheme="majorBidi"/>
                <w:sz w:val="28"/>
                <w:szCs w:val="28"/>
              </w:rPr>
            </w:pPr>
            <w:r w:rsidRPr="00A451B2">
              <w:rPr>
                <w:rFonts w:asciiTheme="majorBidi" w:hAnsiTheme="majorBidi" w:cstheme="majorBidi"/>
                <w:w w:val="105"/>
                <w:sz w:val="28"/>
                <w:szCs w:val="28"/>
              </w:rPr>
              <w:t>0.31–29.38</w:t>
            </w:r>
          </w:p>
        </w:tc>
        <w:tc>
          <w:tcPr>
            <w:tcW w:w="1576" w:type="dxa"/>
          </w:tcPr>
          <w:p w:rsidR="00784CBA" w:rsidRPr="00A451B2" w:rsidRDefault="00BF7037" w:rsidP="00A451B2">
            <w:pPr>
              <w:pStyle w:val="TableParagraph"/>
              <w:spacing w:line="276" w:lineRule="auto"/>
              <w:ind w:left="484"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333"/>
        </w:trPr>
        <w:tc>
          <w:tcPr>
            <w:tcW w:w="2133" w:type="dxa"/>
            <w:tcBorders>
              <w:bottom w:val="single" w:sz="2" w:space="0" w:color="000000"/>
            </w:tcBorders>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PPROM</w:t>
            </w:r>
          </w:p>
        </w:tc>
        <w:tc>
          <w:tcPr>
            <w:tcW w:w="1193" w:type="dxa"/>
            <w:tcBorders>
              <w:bottom w:val="single" w:sz="2" w:space="0" w:color="000000"/>
            </w:tcBorders>
          </w:tcPr>
          <w:p w:rsidR="00784CBA" w:rsidRPr="00A451B2" w:rsidRDefault="00BF7037" w:rsidP="00A451B2">
            <w:pPr>
              <w:pStyle w:val="TableParagraph"/>
              <w:spacing w:line="276" w:lineRule="auto"/>
              <w:ind w:left="279"/>
              <w:rPr>
                <w:rFonts w:asciiTheme="majorBidi" w:hAnsiTheme="majorBidi" w:cstheme="majorBidi"/>
                <w:sz w:val="28"/>
                <w:szCs w:val="28"/>
              </w:rPr>
            </w:pPr>
            <w:r w:rsidRPr="00A451B2">
              <w:rPr>
                <w:rFonts w:asciiTheme="majorBidi" w:hAnsiTheme="majorBidi" w:cstheme="majorBidi"/>
                <w:w w:val="105"/>
                <w:sz w:val="28"/>
                <w:szCs w:val="28"/>
              </w:rPr>
              <w:t>14</w:t>
            </w:r>
          </w:p>
        </w:tc>
        <w:tc>
          <w:tcPr>
            <w:tcW w:w="1634" w:type="dxa"/>
            <w:tcBorders>
              <w:bottom w:val="single" w:sz="2" w:space="0" w:color="000000"/>
            </w:tcBorders>
          </w:tcPr>
          <w:p w:rsidR="00784CBA" w:rsidRPr="00A451B2" w:rsidRDefault="00BF7037" w:rsidP="00A451B2">
            <w:pPr>
              <w:pStyle w:val="TableParagraph"/>
              <w:spacing w:line="276" w:lineRule="auto"/>
              <w:ind w:left="683" w:right="653"/>
              <w:jc w:val="center"/>
              <w:rPr>
                <w:rFonts w:asciiTheme="majorBidi" w:hAnsiTheme="majorBidi" w:cstheme="majorBidi"/>
                <w:sz w:val="28"/>
                <w:szCs w:val="28"/>
              </w:rPr>
            </w:pPr>
            <w:r w:rsidRPr="00A451B2">
              <w:rPr>
                <w:rFonts w:asciiTheme="majorBidi" w:hAnsiTheme="majorBidi" w:cstheme="majorBidi"/>
                <w:w w:val="105"/>
                <w:sz w:val="28"/>
                <w:szCs w:val="28"/>
              </w:rPr>
              <w:t>10</w:t>
            </w:r>
          </w:p>
        </w:tc>
        <w:tc>
          <w:tcPr>
            <w:tcW w:w="1583" w:type="dxa"/>
            <w:tcBorders>
              <w:bottom w:val="single" w:sz="2" w:space="0" w:color="000000"/>
            </w:tcBorders>
          </w:tcPr>
          <w:p w:rsidR="00784CBA" w:rsidRPr="001D78C6" w:rsidRDefault="00BF7037" w:rsidP="00A451B2">
            <w:pPr>
              <w:pStyle w:val="TableParagraph"/>
              <w:spacing w:line="276" w:lineRule="auto"/>
              <w:ind w:left="651" w:right="514"/>
              <w:jc w:val="center"/>
              <w:rPr>
                <w:rFonts w:asciiTheme="majorBidi" w:hAnsiTheme="majorBidi" w:cstheme="majorBidi"/>
              </w:rPr>
            </w:pPr>
            <w:r w:rsidRPr="001D78C6">
              <w:rPr>
                <w:rFonts w:asciiTheme="majorBidi" w:hAnsiTheme="majorBidi" w:cstheme="majorBidi"/>
                <w:w w:val="105"/>
              </w:rPr>
              <w:t>1.43</w:t>
            </w:r>
          </w:p>
        </w:tc>
        <w:tc>
          <w:tcPr>
            <w:tcW w:w="1862" w:type="dxa"/>
            <w:tcBorders>
              <w:bottom w:val="single" w:sz="2" w:space="0" w:color="000000"/>
            </w:tcBorders>
          </w:tcPr>
          <w:p w:rsidR="00784CBA" w:rsidRPr="00A451B2" w:rsidRDefault="00BF7037" w:rsidP="00A451B2">
            <w:pPr>
              <w:pStyle w:val="TableParagraph"/>
              <w:spacing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0.62–3.30</w:t>
            </w:r>
          </w:p>
        </w:tc>
        <w:tc>
          <w:tcPr>
            <w:tcW w:w="1576" w:type="dxa"/>
            <w:tcBorders>
              <w:bottom w:val="single" w:sz="2" w:space="0" w:color="000000"/>
            </w:tcBorders>
          </w:tcPr>
          <w:p w:rsidR="00784CBA" w:rsidRPr="00A451B2" w:rsidRDefault="00BF7037" w:rsidP="00A451B2">
            <w:pPr>
              <w:pStyle w:val="TableParagraph"/>
              <w:spacing w:line="276" w:lineRule="auto"/>
              <w:ind w:left="484"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439"/>
        </w:trPr>
        <w:tc>
          <w:tcPr>
            <w:tcW w:w="2133" w:type="dxa"/>
            <w:tcBorders>
              <w:top w:val="single" w:sz="2" w:space="0" w:color="000000"/>
              <w:bottom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b/>
                <w:sz w:val="28"/>
                <w:szCs w:val="28"/>
              </w:rPr>
            </w:pPr>
            <w:r w:rsidRPr="00A451B2">
              <w:rPr>
                <w:rFonts w:asciiTheme="majorBidi" w:hAnsiTheme="majorBidi" w:cstheme="majorBidi"/>
                <w:b/>
                <w:w w:val="105"/>
                <w:sz w:val="28"/>
                <w:szCs w:val="28"/>
              </w:rPr>
              <w:t>Medical disease</w:t>
            </w:r>
          </w:p>
        </w:tc>
        <w:tc>
          <w:tcPr>
            <w:tcW w:w="1193"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634"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83" w:type="dxa"/>
            <w:tcBorders>
              <w:top w:val="single" w:sz="2" w:space="0" w:color="000000"/>
              <w:bottom w:val="single" w:sz="2" w:space="0" w:color="000000"/>
            </w:tcBorders>
          </w:tcPr>
          <w:p w:rsidR="00784CBA" w:rsidRPr="001D78C6" w:rsidRDefault="00784CBA" w:rsidP="00A451B2">
            <w:pPr>
              <w:pStyle w:val="TableParagraph"/>
              <w:spacing w:before="0" w:line="276" w:lineRule="auto"/>
              <w:rPr>
                <w:rFonts w:asciiTheme="majorBidi" w:hAnsiTheme="majorBidi" w:cstheme="majorBidi"/>
              </w:rPr>
            </w:pPr>
          </w:p>
        </w:tc>
        <w:tc>
          <w:tcPr>
            <w:tcW w:w="1862"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76"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r>
      <w:tr w:rsidR="00784CBA" w:rsidRPr="00A451B2">
        <w:trPr>
          <w:trHeight w:val="312"/>
        </w:trPr>
        <w:tc>
          <w:tcPr>
            <w:tcW w:w="2133" w:type="dxa"/>
            <w:tcBorders>
              <w:top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sz w:val="28"/>
                <w:szCs w:val="28"/>
              </w:rPr>
            </w:pPr>
            <w:r w:rsidRPr="00A451B2">
              <w:rPr>
                <w:rFonts w:asciiTheme="majorBidi" w:hAnsiTheme="majorBidi" w:cstheme="majorBidi"/>
                <w:w w:val="105"/>
                <w:sz w:val="28"/>
                <w:szCs w:val="28"/>
              </w:rPr>
              <w:t>typhoid fever</w:t>
            </w:r>
          </w:p>
        </w:tc>
        <w:tc>
          <w:tcPr>
            <w:tcW w:w="1193" w:type="dxa"/>
            <w:tcBorders>
              <w:top w:val="single" w:sz="2" w:space="0" w:color="000000"/>
            </w:tcBorders>
          </w:tcPr>
          <w:p w:rsidR="00784CBA" w:rsidRPr="00A451B2" w:rsidRDefault="00BF7037" w:rsidP="00A451B2">
            <w:pPr>
              <w:pStyle w:val="TableParagraph"/>
              <w:spacing w:before="117" w:line="276" w:lineRule="auto"/>
              <w:ind w:left="279"/>
              <w:rPr>
                <w:rFonts w:asciiTheme="majorBidi" w:hAnsiTheme="majorBidi" w:cstheme="majorBidi"/>
                <w:sz w:val="28"/>
                <w:szCs w:val="28"/>
              </w:rPr>
            </w:pPr>
            <w:r w:rsidRPr="00A451B2">
              <w:rPr>
                <w:rFonts w:asciiTheme="majorBidi" w:hAnsiTheme="majorBidi" w:cstheme="majorBidi"/>
                <w:w w:val="105"/>
                <w:sz w:val="28"/>
                <w:szCs w:val="28"/>
              </w:rPr>
              <w:t>16</w:t>
            </w:r>
          </w:p>
        </w:tc>
        <w:tc>
          <w:tcPr>
            <w:tcW w:w="1634" w:type="dxa"/>
            <w:tcBorders>
              <w:top w:val="single" w:sz="2" w:space="0" w:color="000000"/>
            </w:tcBorders>
          </w:tcPr>
          <w:p w:rsidR="00784CBA" w:rsidRPr="00A451B2" w:rsidRDefault="00BF7037" w:rsidP="00A451B2">
            <w:pPr>
              <w:pStyle w:val="TableParagraph"/>
              <w:spacing w:before="117" w:line="276" w:lineRule="auto"/>
              <w:ind w:left="28"/>
              <w:jc w:val="center"/>
              <w:rPr>
                <w:rFonts w:asciiTheme="majorBidi" w:hAnsiTheme="majorBidi" w:cstheme="majorBidi"/>
                <w:sz w:val="28"/>
                <w:szCs w:val="28"/>
              </w:rPr>
            </w:pPr>
            <w:r w:rsidRPr="00A451B2">
              <w:rPr>
                <w:rFonts w:asciiTheme="majorBidi" w:hAnsiTheme="majorBidi" w:cstheme="majorBidi"/>
                <w:w w:val="102"/>
                <w:sz w:val="28"/>
                <w:szCs w:val="28"/>
              </w:rPr>
              <w:t>7</w:t>
            </w:r>
          </w:p>
        </w:tc>
        <w:tc>
          <w:tcPr>
            <w:tcW w:w="1583" w:type="dxa"/>
            <w:tcBorders>
              <w:top w:val="single" w:sz="2" w:space="0" w:color="000000"/>
            </w:tcBorders>
          </w:tcPr>
          <w:p w:rsidR="00784CBA" w:rsidRPr="001D78C6" w:rsidRDefault="00BF7037" w:rsidP="00A451B2">
            <w:pPr>
              <w:pStyle w:val="TableParagraph"/>
              <w:spacing w:before="117" w:line="276" w:lineRule="auto"/>
              <w:ind w:left="650" w:right="514"/>
              <w:jc w:val="center"/>
              <w:rPr>
                <w:rFonts w:asciiTheme="majorBidi" w:hAnsiTheme="majorBidi" w:cstheme="majorBidi"/>
              </w:rPr>
            </w:pPr>
            <w:r w:rsidRPr="001D78C6">
              <w:rPr>
                <w:rFonts w:asciiTheme="majorBidi" w:hAnsiTheme="majorBidi" w:cstheme="majorBidi"/>
                <w:w w:val="105"/>
              </w:rPr>
              <w:t>2.40</w:t>
            </w:r>
          </w:p>
        </w:tc>
        <w:tc>
          <w:tcPr>
            <w:tcW w:w="1862" w:type="dxa"/>
            <w:tcBorders>
              <w:top w:val="single" w:sz="2" w:space="0" w:color="000000"/>
            </w:tcBorders>
          </w:tcPr>
          <w:p w:rsidR="00784CBA" w:rsidRPr="00A451B2" w:rsidRDefault="00BF7037" w:rsidP="00A451B2">
            <w:pPr>
              <w:pStyle w:val="TableParagraph"/>
              <w:spacing w:before="117" w:line="276" w:lineRule="auto"/>
              <w:ind w:left="505" w:right="485"/>
              <w:jc w:val="center"/>
              <w:rPr>
                <w:rFonts w:asciiTheme="majorBidi" w:hAnsiTheme="majorBidi" w:cstheme="majorBidi"/>
                <w:sz w:val="28"/>
                <w:szCs w:val="28"/>
              </w:rPr>
            </w:pPr>
            <w:r w:rsidRPr="00A451B2">
              <w:rPr>
                <w:rFonts w:asciiTheme="majorBidi" w:hAnsiTheme="majorBidi" w:cstheme="majorBidi"/>
                <w:w w:val="105"/>
                <w:sz w:val="28"/>
                <w:szCs w:val="28"/>
              </w:rPr>
              <w:t>0.97–5.97</w:t>
            </w:r>
          </w:p>
        </w:tc>
        <w:tc>
          <w:tcPr>
            <w:tcW w:w="1576" w:type="dxa"/>
            <w:tcBorders>
              <w:top w:val="single" w:sz="2" w:space="0" w:color="000000"/>
            </w:tcBorders>
          </w:tcPr>
          <w:p w:rsidR="00784CBA" w:rsidRPr="00A451B2" w:rsidRDefault="00BF7037" w:rsidP="00A451B2">
            <w:pPr>
              <w:pStyle w:val="TableParagraph"/>
              <w:spacing w:before="117" w:line="276" w:lineRule="auto"/>
              <w:ind w:left="484"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205"/>
        </w:trPr>
        <w:tc>
          <w:tcPr>
            <w:tcW w:w="2133" w:type="dxa"/>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diabetes</w:t>
            </w:r>
          </w:p>
        </w:tc>
        <w:tc>
          <w:tcPr>
            <w:tcW w:w="1193" w:type="dxa"/>
          </w:tcPr>
          <w:p w:rsidR="00784CBA" w:rsidRPr="00A451B2" w:rsidRDefault="00BF7037" w:rsidP="00A451B2">
            <w:pPr>
              <w:pStyle w:val="TableParagraph"/>
              <w:spacing w:line="276" w:lineRule="auto"/>
              <w:ind w:left="319"/>
              <w:rPr>
                <w:rFonts w:asciiTheme="majorBidi" w:hAnsiTheme="majorBidi" w:cstheme="majorBidi"/>
                <w:sz w:val="28"/>
                <w:szCs w:val="28"/>
              </w:rPr>
            </w:pPr>
            <w:r w:rsidRPr="00A451B2">
              <w:rPr>
                <w:rFonts w:asciiTheme="majorBidi" w:hAnsiTheme="majorBidi" w:cstheme="majorBidi"/>
                <w:w w:val="102"/>
                <w:sz w:val="28"/>
                <w:szCs w:val="28"/>
              </w:rPr>
              <w:t>2</w:t>
            </w:r>
          </w:p>
        </w:tc>
        <w:tc>
          <w:tcPr>
            <w:tcW w:w="1634" w:type="dxa"/>
          </w:tcPr>
          <w:p w:rsidR="00784CBA" w:rsidRPr="00A451B2" w:rsidRDefault="00BF7037" w:rsidP="00A451B2">
            <w:pPr>
              <w:pStyle w:val="TableParagraph"/>
              <w:spacing w:line="276" w:lineRule="auto"/>
              <w:ind w:left="28"/>
              <w:jc w:val="center"/>
              <w:rPr>
                <w:rFonts w:asciiTheme="majorBidi" w:hAnsiTheme="majorBidi" w:cstheme="majorBidi"/>
                <w:sz w:val="28"/>
                <w:szCs w:val="28"/>
              </w:rPr>
            </w:pPr>
            <w:r w:rsidRPr="00A451B2">
              <w:rPr>
                <w:rFonts w:asciiTheme="majorBidi" w:hAnsiTheme="majorBidi" w:cstheme="majorBidi"/>
                <w:w w:val="102"/>
                <w:sz w:val="28"/>
                <w:szCs w:val="28"/>
              </w:rPr>
              <w:t>1</w:t>
            </w:r>
          </w:p>
        </w:tc>
        <w:tc>
          <w:tcPr>
            <w:tcW w:w="1583" w:type="dxa"/>
          </w:tcPr>
          <w:p w:rsidR="00784CBA" w:rsidRPr="001D78C6" w:rsidRDefault="00BF7037" w:rsidP="00A451B2">
            <w:pPr>
              <w:pStyle w:val="TableParagraph"/>
              <w:spacing w:line="276" w:lineRule="auto"/>
              <w:ind w:left="650" w:right="514"/>
              <w:jc w:val="center"/>
              <w:rPr>
                <w:rFonts w:asciiTheme="majorBidi" w:hAnsiTheme="majorBidi" w:cstheme="majorBidi"/>
              </w:rPr>
            </w:pPr>
            <w:r w:rsidRPr="001D78C6">
              <w:rPr>
                <w:rFonts w:asciiTheme="majorBidi" w:hAnsiTheme="majorBidi" w:cstheme="majorBidi"/>
                <w:w w:val="105"/>
              </w:rPr>
              <w:t>2.01</w:t>
            </w:r>
          </w:p>
        </w:tc>
        <w:tc>
          <w:tcPr>
            <w:tcW w:w="1862" w:type="dxa"/>
          </w:tcPr>
          <w:p w:rsidR="00784CBA" w:rsidRPr="00A451B2" w:rsidRDefault="00BF7037" w:rsidP="00A451B2">
            <w:pPr>
              <w:pStyle w:val="TableParagraph"/>
              <w:spacing w:line="276" w:lineRule="auto"/>
              <w:ind w:left="503" w:right="485"/>
              <w:jc w:val="center"/>
              <w:rPr>
                <w:rFonts w:asciiTheme="majorBidi" w:hAnsiTheme="majorBidi" w:cstheme="majorBidi"/>
                <w:sz w:val="28"/>
                <w:szCs w:val="28"/>
              </w:rPr>
            </w:pPr>
            <w:r w:rsidRPr="00A451B2">
              <w:rPr>
                <w:rFonts w:asciiTheme="majorBidi" w:hAnsiTheme="majorBidi" w:cstheme="majorBidi"/>
                <w:w w:val="105"/>
                <w:sz w:val="28"/>
                <w:szCs w:val="28"/>
              </w:rPr>
              <w:t>0.18–22.35</w:t>
            </w:r>
          </w:p>
        </w:tc>
        <w:tc>
          <w:tcPr>
            <w:tcW w:w="1576" w:type="dxa"/>
          </w:tcPr>
          <w:p w:rsidR="00784CBA" w:rsidRPr="00A451B2" w:rsidRDefault="00BF7037" w:rsidP="00A451B2">
            <w:pPr>
              <w:pStyle w:val="TableParagraph"/>
              <w:spacing w:line="276" w:lineRule="auto"/>
              <w:ind w:left="484"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333"/>
        </w:trPr>
        <w:tc>
          <w:tcPr>
            <w:tcW w:w="2133" w:type="dxa"/>
            <w:tcBorders>
              <w:bottom w:val="single" w:sz="2" w:space="0" w:color="000000"/>
            </w:tcBorders>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urinary tract infection</w:t>
            </w:r>
          </w:p>
        </w:tc>
        <w:tc>
          <w:tcPr>
            <w:tcW w:w="1193" w:type="dxa"/>
            <w:tcBorders>
              <w:bottom w:val="single" w:sz="2" w:space="0" w:color="000000"/>
            </w:tcBorders>
          </w:tcPr>
          <w:p w:rsidR="00784CBA" w:rsidRPr="00A451B2" w:rsidRDefault="00BF7037" w:rsidP="00A451B2">
            <w:pPr>
              <w:pStyle w:val="TableParagraph"/>
              <w:spacing w:line="276" w:lineRule="auto"/>
              <w:ind w:left="279"/>
              <w:rPr>
                <w:rFonts w:asciiTheme="majorBidi" w:hAnsiTheme="majorBidi" w:cstheme="majorBidi"/>
                <w:sz w:val="28"/>
                <w:szCs w:val="28"/>
              </w:rPr>
            </w:pPr>
            <w:r w:rsidRPr="00A451B2">
              <w:rPr>
                <w:rFonts w:asciiTheme="majorBidi" w:hAnsiTheme="majorBidi" w:cstheme="majorBidi"/>
                <w:w w:val="105"/>
                <w:sz w:val="28"/>
                <w:szCs w:val="28"/>
              </w:rPr>
              <w:t>82</w:t>
            </w:r>
          </w:p>
        </w:tc>
        <w:tc>
          <w:tcPr>
            <w:tcW w:w="1634" w:type="dxa"/>
            <w:tcBorders>
              <w:bottom w:val="single" w:sz="2" w:space="0" w:color="000000"/>
            </w:tcBorders>
          </w:tcPr>
          <w:p w:rsidR="00784CBA" w:rsidRPr="00A451B2" w:rsidRDefault="00BF7037" w:rsidP="00A451B2">
            <w:pPr>
              <w:pStyle w:val="TableParagraph"/>
              <w:spacing w:line="276" w:lineRule="auto"/>
              <w:ind w:left="683" w:right="654"/>
              <w:jc w:val="center"/>
              <w:rPr>
                <w:rFonts w:asciiTheme="majorBidi" w:hAnsiTheme="majorBidi" w:cstheme="majorBidi"/>
                <w:sz w:val="28"/>
                <w:szCs w:val="28"/>
              </w:rPr>
            </w:pPr>
            <w:r w:rsidRPr="00A451B2">
              <w:rPr>
                <w:rFonts w:asciiTheme="majorBidi" w:hAnsiTheme="majorBidi" w:cstheme="majorBidi"/>
                <w:w w:val="105"/>
                <w:sz w:val="28"/>
                <w:szCs w:val="28"/>
              </w:rPr>
              <w:t>40</w:t>
            </w:r>
          </w:p>
        </w:tc>
        <w:tc>
          <w:tcPr>
            <w:tcW w:w="1583" w:type="dxa"/>
            <w:tcBorders>
              <w:bottom w:val="single" w:sz="2" w:space="0" w:color="000000"/>
            </w:tcBorders>
          </w:tcPr>
          <w:p w:rsidR="00784CBA" w:rsidRPr="001D78C6" w:rsidRDefault="00BF7037" w:rsidP="00A451B2">
            <w:pPr>
              <w:pStyle w:val="TableParagraph"/>
              <w:spacing w:line="276" w:lineRule="auto"/>
              <w:ind w:left="650" w:right="514"/>
              <w:jc w:val="center"/>
              <w:rPr>
                <w:rFonts w:asciiTheme="majorBidi" w:hAnsiTheme="majorBidi" w:cstheme="majorBidi"/>
              </w:rPr>
            </w:pPr>
            <w:r w:rsidRPr="001D78C6">
              <w:rPr>
                <w:rFonts w:asciiTheme="majorBidi" w:hAnsiTheme="majorBidi" w:cstheme="majorBidi"/>
                <w:w w:val="105"/>
              </w:rPr>
              <w:t>2.78</w:t>
            </w:r>
          </w:p>
        </w:tc>
        <w:tc>
          <w:tcPr>
            <w:tcW w:w="1862" w:type="dxa"/>
            <w:tcBorders>
              <w:bottom w:val="single" w:sz="2" w:space="0" w:color="000000"/>
            </w:tcBorders>
          </w:tcPr>
          <w:p w:rsidR="00784CBA" w:rsidRPr="00A451B2" w:rsidRDefault="00BF7037" w:rsidP="00A451B2">
            <w:pPr>
              <w:pStyle w:val="TableParagraph"/>
              <w:spacing w:line="276" w:lineRule="auto"/>
              <w:ind w:left="506" w:right="484"/>
              <w:jc w:val="center"/>
              <w:rPr>
                <w:rFonts w:asciiTheme="majorBidi" w:hAnsiTheme="majorBidi" w:cstheme="majorBidi"/>
                <w:sz w:val="28"/>
                <w:szCs w:val="28"/>
              </w:rPr>
            </w:pPr>
            <w:r w:rsidRPr="00A451B2">
              <w:rPr>
                <w:rFonts w:asciiTheme="majorBidi" w:hAnsiTheme="majorBidi" w:cstheme="majorBidi"/>
                <w:w w:val="105"/>
                <w:sz w:val="28"/>
                <w:szCs w:val="28"/>
              </w:rPr>
              <w:t>1.78–4.35</w:t>
            </w:r>
          </w:p>
        </w:tc>
        <w:tc>
          <w:tcPr>
            <w:tcW w:w="1576" w:type="dxa"/>
            <w:tcBorders>
              <w:bottom w:val="single" w:sz="2" w:space="0" w:color="000000"/>
            </w:tcBorders>
          </w:tcPr>
          <w:p w:rsidR="00784CBA" w:rsidRPr="00A451B2" w:rsidRDefault="00BF7037" w:rsidP="00A451B2">
            <w:pPr>
              <w:pStyle w:val="TableParagraph"/>
              <w:spacing w:line="276" w:lineRule="auto"/>
              <w:ind w:left="487" w:right="574"/>
              <w:jc w:val="center"/>
              <w:rPr>
                <w:rFonts w:asciiTheme="majorBidi" w:hAnsiTheme="majorBidi" w:cstheme="majorBidi"/>
                <w:sz w:val="28"/>
                <w:szCs w:val="28"/>
              </w:rPr>
            </w:pPr>
            <w:r w:rsidRPr="00A451B2">
              <w:rPr>
                <w:rFonts w:asciiTheme="majorBidi" w:hAnsiTheme="majorBidi" w:cstheme="majorBidi"/>
                <w:w w:val="105"/>
                <w:sz w:val="28"/>
                <w:szCs w:val="28"/>
              </w:rPr>
              <w:t>&lt;0.001</w:t>
            </w:r>
          </w:p>
        </w:tc>
      </w:tr>
      <w:tr w:rsidR="00784CBA" w:rsidRPr="00A451B2">
        <w:trPr>
          <w:trHeight w:val="440"/>
        </w:trPr>
        <w:tc>
          <w:tcPr>
            <w:tcW w:w="2133" w:type="dxa"/>
            <w:tcBorders>
              <w:top w:val="single" w:sz="2" w:space="0" w:color="000000"/>
              <w:bottom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b/>
                <w:sz w:val="28"/>
                <w:szCs w:val="28"/>
              </w:rPr>
            </w:pPr>
            <w:r w:rsidRPr="00A451B2">
              <w:rPr>
                <w:rFonts w:asciiTheme="majorBidi" w:hAnsiTheme="majorBidi" w:cstheme="majorBidi"/>
                <w:b/>
                <w:w w:val="105"/>
                <w:sz w:val="28"/>
                <w:szCs w:val="28"/>
              </w:rPr>
              <w:t>Emotional disturbances</w:t>
            </w:r>
          </w:p>
        </w:tc>
        <w:tc>
          <w:tcPr>
            <w:tcW w:w="1193"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634"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83" w:type="dxa"/>
            <w:tcBorders>
              <w:top w:val="single" w:sz="2" w:space="0" w:color="000000"/>
              <w:bottom w:val="single" w:sz="2" w:space="0" w:color="000000"/>
            </w:tcBorders>
          </w:tcPr>
          <w:p w:rsidR="00784CBA" w:rsidRPr="001D78C6" w:rsidRDefault="00784CBA" w:rsidP="00A451B2">
            <w:pPr>
              <w:pStyle w:val="TableParagraph"/>
              <w:spacing w:before="0" w:line="276" w:lineRule="auto"/>
              <w:rPr>
                <w:rFonts w:asciiTheme="majorBidi" w:hAnsiTheme="majorBidi" w:cstheme="majorBidi"/>
              </w:rPr>
            </w:pPr>
          </w:p>
        </w:tc>
        <w:tc>
          <w:tcPr>
            <w:tcW w:w="1862"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76"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r>
      <w:tr w:rsidR="00784CBA" w:rsidRPr="00A451B2">
        <w:trPr>
          <w:trHeight w:val="312"/>
        </w:trPr>
        <w:tc>
          <w:tcPr>
            <w:tcW w:w="2133" w:type="dxa"/>
            <w:tcBorders>
              <w:top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sz w:val="28"/>
                <w:szCs w:val="28"/>
              </w:rPr>
            </w:pPr>
            <w:r w:rsidRPr="00A451B2">
              <w:rPr>
                <w:rFonts w:asciiTheme="majorBidi" w:hAnsiTheme="majorBidi" w:cstheme="majorBidi"/>
                <w:w w:val="105"/>
                <w:sz w:val="28"/>
                <w:szCs w:val="28"/>
              </w:rPr>
              <w:t>severe fright</w:t>
            </w:r>
          </w:p>
        </w:tc>
        <w:tc>
          <w:tcPr>
            <w:tcW w:w="1193" w:type="dxa"/>
            <w:tcBorders>
              <w:top w:val="single" w:sz="2" w:space="0" w:color="000000"/>
            </w:tcBorders>
          </w:tcPr>
          <w:p w:rsidR="00784CBA" w:rsidRPr="00A451B2" w:rsidRDefault="00103F8A" w:rsidP="00A451B2">
            <w:pPr>
              <w:pStyle w:val="TableParagraph"/>
              <w:spacing w:before="117" w:line="276" w:lineRule="auto"/>
              <w:ind w:left="279"/>
              <w:rPr>
                <w:rFonts w:asciiTheme="majorBidi" w:hAnsiTheme="majorBidi" w:cstheme="majorBidi"/>
                <w:sz w:val="28"/>
                <w:szCs w:val="28"/>
              </w:rPr>
            </w:pPr>
            <w:r>
              <w:rPr>
                <w:rFonts w:asciiTheme="majorBidi" w:hAnsiTheme="majorBidi" w:cstheme="majorBidi"/>
                <w:w w:val="105"/>
                <w:sz w:val="28"/>
                <w:szCs w:val="28"/>
              </w:rPr>
              <w:t>3</w:t>
            </w:r>
            <w:r w:rsidR="00BF7037" w:rsidRPr="00A451B2">
              <w:rPr>
                <w:rFonts w:asciiTheme="majorBidi" w:hAnsiTheme="majorBidi" w:cstheme="majorBidi"/>
                <w:w w:val="105"/>
                <w:sz w:val="28"/>
                <w:szCs w:val="28"/>
              </w:rPr>
              <w:t>7</w:t>
            </w:r>
          </w:p>
        </w:tc>
        <w:tc>
          <w:tcPr>
            <w:tcW w:w="1634" w:type="dxa"/>
            <w:tcBorders>
              <w:top w:val="single" w:sz="2" w:space="0" w:color="000000"/>
            </w:tcBorders>
          </w:tcPr>
          <w:p w:rsidR="00784CBA" w:rsidRPr="00A451B2" w:rsidRDefault="00BF7037" w:rsidP="00A451B2">
            <w:pPr>
              <w:pStyle w:val="TableParagraph"/>
              <w:spacing w:before="117" w:line="276" w:lineRule="auto"/>
              <w:ind w:left="683" w:right="653"/>
              <w:jc w:val="center"/>
              <w:rPr>
                <w:rFonts w:asciiTheme="majorBidi" w:hAnsiTheme="majorBidi" w:cstheme="majorBidi"/>
                <w:sz w:val="28"/>
                <w:szCs w:val="28"/>
              </w:rPr>
            </w:pPr>
            <w:r w:rsidRPr="00A451B2">
              <w:rPr>
                <w:rFonts w:asciiTheme="majorBidi" w:hAnsiTheme="majorBidi" w:cstheme="majorBidi"/>
                <w:w w:val="105"/>
                <w:sz w:val="28"/>
                <w:szCs w:val="28"/>
              </w:rPr>
              <w:t>63</w:t>
            </w:r>
          </w:p>
        </w:tc>
        <w:tc>
          <w:tcPr>
            <w:tcW w:w="1583" w:type="dxa"/>
            <w:tcBorders>
              <w:top w:val="single" w:sz="2" w:space="0" w:color="000000"/>
            </w:tcBorders>
          </w:tcPr>
          <w:p w:rsidR="00784CBA" w:rsidRPr="001D78C6" w:rsidRDefault="00BF7037" w:rsidP="00A451B2">
            <w:pPr>
              <w:pStyle w:val="TableParagraph"/>
              <w:spacing w:before="117" w:line="276" w:lineRule="auto"/>
              <w:ind w:left="650" w:right="514"/>
              <w:jc w:val="center"/>
              <w:rPr>
                <w:rFonts w:asciiTheme="majorBidi" w:hAnsiTheme="majorBidi" w:cstheme="majorBidi"/>
              </w:rPr>
            </w:pPr>
            <w:r w:rsidRPr="001D78C6">
              <w:rPr>
                <w:rFonts w:asciiTheme="majorBidi" w:hAnsiTheme="majorBidi" w:cstheme="majorBidi"/>
                <w:w w:val="105"/>
              </w:rPr>
              <w:t>1.10</w:t>
            </w:r>
          </w:p>
        </w:tc>
        <w:tc>
          <w:tcPr>
            <w:tcW w:w="1862" w:type="dxa"/>
            <w:tcBorders>
              <w:top w:val="single" w:sz="2" w:space="0" w:color="000000"/>
            </w:tcBorders>
          </w:tcPr>
          <w:p w:rsidR="00784CBA" w:rsidRPr="00A451B2" w:rsidRDefault="00BF7037" w:rsidP="00A451B2">
            <w:pPr>
              <w:pStyle w:val="TableParagraph"/>
              <w:spacing w:before="117" w:line="276" w:lineRule="auto"/>
              <w:ind w:left="505" w:right="485"/>
              <w:jc w:val="center"/>
              <w:rPr>
                <w:rFonts w:asciiTheme="majorBidi" w:hAnsiTheme="majorBidi" w:cstheme="majorBidi"/>
                <w:sz w:val="28"/>
                <w:szCs w:val="28"/>
              </w:rPr>
            </w:pPr>
            <w:r w:rsidRPr="00A451B2">
              <w:rPr>
                <w:rFonts w:asciiTheme="majorBidi" w:hAnsiTheme="majorBidi" w:cstheme="majorBidi"/>
                <w:w w:val="105"/>
                <w:sz w:val="28"/>
                <w:szCs w:val="28"/>
              </w:rPr>
              <w:t>0.72–1.67</w:t>
            </w:r>
          </w:p>
        </w:tc>
        <w:tc>
          <w:tcPr>
            <w:tcW w:w="1576" w:type="dxa"/>
            <w:tcBorders>
              <w:top w:val="single" w:sz="2" w:space="0" w:color="000000"/>
            </w:tcBorders>
          </w:tcPr>
          <w:p w:rsidR="00784CBA" w:rsidRPr="00A451B2" w:rsidRDefault="00BF7037" w:rsidP="00A451B2">
            <w:pPr>
              <w:pStyle w:val="TableParagraph"/>
              <w:spacing w:before="117" w:line="276" w:lineRule="auto"/>
              <w:ind w:left="484"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331"/>
        </w:trPr>
        <w:tc>
          <w:tcPr>
            <w:tcW w:w="2133" w:type="dxa"/>
            <w:tcBorders>
              <w:bottom w:val="single" w:sz="2" w:space="0" w:color="000000"/>
            </w:tcBorders>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anxiety</w:t>
            </w:r>
          </w:p>
        </w:tc>
        <w:tc>
          <w:tcPr>
            <w:tcW w:w="1193" w:type="dxa"/>
            <w:tcBorders>
              <w:bottom w:val="single" w:sz="2" w:space="0" w:color="000000"/>
            </w:tcBorders>
          </w:tcPr>
          <w:p w:rsidR="00784CBA" w:rsidRPr="00A451B2" w:rsidRDefault="00103F8A" w:rsidP="00A451B2">
            <w:pPr>
              <w:pStyle w:val="TableParagraph"/>
              <w:spacing w:line="276" w:lineRule="auto"/>
              <w:ind w:left="279"/>
              <w:rPr>
                <w:rFonts w:asciiTheme="majorBidi" w:hAnsiTheme="majorBidi" w:cstheme="majorBidi"/>
                <w:sz w:val="28"/>
                <w:szCs w:val="28"/>
              </w:rPr>
            </w:pPr>
            <w:r>
              <w:rPr>
                <w:rFonts w:asciiTheme="majorBidi" w:hAnsiTheme="majorBidi" w:cstheme="majorBidi"/>
                <w:w w:val="105"/>
                <w:sz w:val="28"/>
                <w:szCs w:val="28"/>
              </w:rPr>
              <w:t>5</w:t>
            </w:r>
            <w:r w:rsidR="00BF7037" w:rsidRPr="00A451B2">
              <w:rPr>
                <w:rFonts w:asciiTheme="majorBidi" w:hAnsiTheme="majorBidi" w:cstheme="majorBidi"/>
                <w:w w:val="105"/>
                <w:sz w:val="28"/>
                <w:szCs w:val="28"/>
              </w:rPr>
              <w:t>7</w:t>
            </w:r>
          </w:p>
        </w:tc>
        <w:tc>
          <w:tcPr>
            <w:tcW w:w="1634" w:type="dxa"/>
            <w:tcBorders>
              <w:bottom w:val="single" w:sz="2" w:space="0" w:color="000000"/>
            </w:tcBorders>
          </w:tcPr>
          <w:p w:rsidR="00784CBA" w:rsidRPr="00A451B2" w:rsidRDefault="00BF7037" w:rsidP="00A451B2">
            <w:pPr>
              <w:pStyle w:val="TableParagraph"/>
              <w:spacing w:line="276" w:lineRule="auto"/>
              <w:ind w:left="683" w:right="653"/>
              <w:jc w:val="center"/>
              <w:rPr>
                <w:rFonts w:asciiTheme="majorBidi" w:hAnsiTheme="majorBidi" w:cstheme="majorBidi"/>
                <w:sz w:val="28"/>
                <w:szCs w:val="28"/>
              </w:rPr>
            </w:pPr>
            <w:r w:rsidRPr="00A451B2">
              <w:rPr>
                <w:rFonts w:asciiTheme="majorBidi" w:hAnsiTheme="majorBidi" w:cstheme="majorBidi"/>
                <w:w w:val="105"/>
                <w:sz w:val="28"/>
                <w:szCs w:val="28"/>
              </w:rPr>
              <w:t>60</w:t>
            </w:r>
          </w:p>
        </w:tc>
        <w:tc>
          <w:tcPr>
            <w:tcW w:w="1583" w:type="dxa"/>
            <w:tcBorders>
              <w:bottom w:val="single" w:sz="2" w:space="0" w:color="000000"/>
            </w:tcBorders>
          </w:tcPr>
          <w:p w:rsidR="00784CBA" w:rsidRPr="001D78C6" w:rsidRDefault="00BF7037" w:rsidP="00A451B2">
            <w:pPr>
              <w:pStyle w:val="TableParagraph"/>
              <w:spacing w:line="276" w:lineRule="auto"/>
              <w:ind w:left="651" w:right="514"/>
              <w:jc w:val="center"/>
              <w:rPr>
                <w:rFonts w:asciiTheme="majorBidi" w:hAnsiTheme="majorBidi" w:cstheme="majorBidi"/>
              </w:rPr>
            </w:pPr>
            <w:r w:rsidRPr="001D78C6">
              <w:rPr>
                <w:rFonts w:asciiTheme="majorBidi" w:hAnsiTheme="majorBidi" w:cstheme="majorBidi"/>
                <w:w w:val="105"/>
              </w:rPr>
              <w:t>1.80</w:t>
            </w:r>
          </w:p>
        </w:tc>
        <w:tc>
          <w:tcPr>
            <w:tcW w:w="1862" w:type="dxa"/>
            <w:tcBorders>
              <w:bottom w:val="single" w:sz="2" w:space="0" w:color="000000"/>
            </w:tcBorders>
          </w:tcPr>
          <w:p w:rsidR="00784CBA" w:rsidRPr="00A451B2" w:rsidRDefault="00BF7037" w:rsidP="00A451B2">
            <w:pPr>
              <w:pStyle w:val="TableParagraph"/>
              <w:spacing w:line="276" w:lineRule="auto"/>
              <w:ind w:left="506" w:right="484"/>
              <w:jc w:val="center"/>
              <w:rPr>
                <w:rFonts w:asciiTheme="majorBidi" w:hAnsiTheme="majorBidi" w:cstheme="majorBidi"/>
                <w:sz w:val="28"/>
                <w:szCs w:val="28"/>
              </w:rPr>
            </w:pPr>
            <w:r w:rsidRPr="00A451B2">
              <w:rPr>
                <w:rFonts w:asciiTheme="majorBidi" w:hAnsiTheme="majorBidi" w:cstheme="majorBidi"/>
                <w:w w:val="105"/>
                <w:sz w:val="28"/>
                <w:szCs w:val="28"/>
              </w:rPr>
              <w:t>1.19–2.72</w:t>
            </w:r>
          </w:p>
        </w:tc>
        <w:tc>
          <w:tcPr>
            <w:tcW w:w="1576" w:type="dxa"/>
            <w:tcBorders>
              <w:bottom w:val="single" w:sz="2" w:space="0" w:color="000000"/>
            </w:tcBorders>
          </w:tcPr>
          <w:p w:rsidR="00784CBA" w:rsidRPr="00A451B2" w:rsidRDefault="00BF7037" w:rsidP="00A451B2">
            <w:pPr>
              <w:pStyle w:val="TableParagraph"/>
              <w:spacing w:line="276" w:lineRule="auto"/>
              <w:ind w:left="486" w:right="575"/>
              <w:jc w:val="center"/>
              <w:rPr>
                <w:rFonts w:asciiTheme="majorBidi" w:hAnsiTheme="majorBidi" w:cstheme="majorBidi"/>
                <w:sz w:val="28"/>
                <w:szCs w:val="28"/>
              </w:rPr>
            </w:pPr>
            <w:r w:rsidRPr="00A451B2">
              <w:rPr>
                <w:rFonts w:asciiTheme="majorBidi" w:hAnsiTheme="majorBidi" w:cstheme="majorBidi"/>
                <w:w w:val="105"/>
                <w:sz w:val="28"/>
                <w:szCs w:val="28"/>
              </w:rPr>
              <w:t>&lt;0. 01</w:t>
            </w:r>
          </w:p>
        </w:tc>
      </w:tr>
      <w:tr w:rsidR="00784CBA" w:rsidRPr="00A451B2">
        <w:trPr>
          <w:trHeight w:val="440"/>
        </w:trPr>
        <w:tc>
          <w:tcPr>
            <w:tcW w:w="9981" w:type="dxa"/>
            <w:gridSpan w:val="6"/>
          </w:tcPr>
          <w:p w:rsidR="00784CBA" w:rsidRPr="00A451B2" w:rsidRDefault="00BF7037" w:rsidP="00A451B2">
            <w:pPr>
              <w:pStyle w:val="TableParagraph"/>
              <w:spacing w:before="117" w:line="276" w:lineRule="auto"/>
              <w:ind w:left="79"/>
              <w:rPr>
                <w:rFonts w:asciiTheme="majorBidi" w:hAnsiTheme="majorBidi" w:cstheme="majorBidi"/>
                <w:b/>
                <w:sz w:val="28"/>
                <w:szCs w:val="28"/>
              </w:rPr>
            </w:pPr>
            <w:r w:rsidRPr="00A451B2">
              <w:rPr>
                <w:rFonts w:asciiTheme="majorBidi" w:hAnsiTheme="majorBidi" w:cstheme="majorBidi"/>
                <w:b/>
                <w:w w:val="105"/>
                <w:sz w:val="28"/>
                <w:szCs w:val="28"/>
              </w:rPr>
              <w:lastRenderedPageBreak/>
              <w:t>antenatal visits due to pregnancy complications</w:t>
            </w:r>
          </w:p>
        </w:tc>
      </w:tr>
      <w:tr w:rsidR="00784CBA" w:rsidRPr="00A451B2">
        <w:trPr>
          <w:trHeight w:val="312"/>
        </w:trPr>
        <w:tc>
          <w:tcPr>
            <w:tcW w:w="2133" w:type="dxa"/>
            <w:tcBorders>
              <w:top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sz w:val="28"/>
                <w:szCs w:val="28"/>
              </w:rPr>
            </w:pPr>
            <w:r w:rsidRPr="00A451B2">
              <w:rPr>
                <w:rFonts w:asciiTheme="majorBidi" w:hAnsiTheme="majorBidi" w:cstheme="majorBidi"/>
                <w:w w:val="102"/>
                <w:sz w:val="28"/>
                <w:szCs w:val="28"/>
              </w:rPr>
              <w:t>0</w:t>
            </w:r>
          </w:p>
        </w:tc>
        <w:tc>
          <w:tcPr>
            <w:tcW w:w="1193" w:type="dxa"/>
            <w:tcBorders>
              <w:top w:val="single" w:sz="2" w:space="0" w:color="000000"/>
            </w:tcBorders>
          </w:tcPr>
          <w:p w:rsidR="00784CBA" w:rsidRPr="00A451B2" w:rsidRDefault="00BF7037" w:rsidP="00A451B2">
            <w:pPr>
              <w:pStyle w:val="TableParagraph"/>
              <w:spacing w:before="117" w:line="276" w:lineRule="auto"/>
              <w:ind w:left="279"/>
              <w:rPr>
                <w:rFonts w:asciiTheme="majorBidi" w:hAnsiTheme="majorBidi" w:cstheme="majorBidi"/>
                <w:sz w:val="28"/>
                <w:szCs w:val="28"/>
              </w:rPr>
            </w:pPr>
            <w:r w:rsidRPr="00A451B2">
              <w:rPr>
                <w:rFonts w:asciiTheme="majorBidi" w:hAnsiTheme="majorBidi" w:cstheme="majorBidi"/>
                <w:w w:val="105"/>
                <w:sz w:val="28"/>
                <w:szCs w:val="28"/>
              </w:rPr>
              <w:t>25</w:t>
            </w:r>
          </w:p>
        </w:tc>
        <w:tc>
          <w:tcPr>
            <w:tcW w:w="1634" w:type="dxa"/>
            <w:tcBorders>
              <w:top w:val="single" w:sz="2" w:space="0" w:color="000000"/>
            </w:tcBorders>
          </w:tcPr>
          <w:p w:rsidR="00784CBA" w:rsidRPr="00A451B2" w:rsidRDefault="00BF7037" w:rsidP="00A451B2">
            <w:pPr>
              <w:pStyle w:val="TableParagraph"/>
              <w:spacing w:before="117" w:line="276" w:lineRule="auto"/>
              <w:ind w:left="683" w:right="654"/>
              <w:jc w:val="center"/>
              <w:rPr>
                <w:rFonts w:asciiTheme="majorBidi" w:hAnsiTheme="majorBidi" w:cstheme="majorBidi"/>
                <w:sz w:val="28"/>
                <w:szCs w:val="28"/>
              </w:rPr>
            </w:pPr>
            <w:r w:rsidRPr="00A451B2">
              <w:rPr>
                <w:rFonts w:asciiTheme="majorBidi" w:hAnsiTheme="majorBidi" w:cstheme="majorBidi"/>
                <w:w w:val="105"/>
                <w:sz w:val="28"/>
                <w:szCs w:val="28"/>
              </w:rPr>
              <w:t>30</w:t>
            </w:r>
          </w:p>
        </w:tc>
        <w:tc>
          <w:tcPr>
            <w:tcW w:w="1583" w:type="dxa"/>
            <w:tcBorders>
              <w:top w:val="single" w:sz="2" w:space="0" w:color="000000"/>
            </w:tcBorders>
          </w:tcPr>
          <w:p w:rsidR="00784CBA" w:rsidRPr="001D78C6" w:rsidRDefault="00BF7037" w:rsidP="00A451B2">
            <w:pPr>
              <w:pStyle w:val="TableParagraph"/>
              <w:spacing w:before="117" w:line="276" w:lineRule="auto"/>
              <w:ind w:left="650" w:right="514"/>
              <w:jc w:val="center"/>
              <w:rPr>
                <w:rFonts w:asciiTheme="majorBidi" w:hAnsiTheme="majorBidi" w:cstheme="majorBidi"/>
              </w:rPr>
            </w:pPr>
            <w:r w:rsidRPr="001D78C6">
              <w:rPr>
                <w:rFonts w:asciiTheme="majorBidi" w:hAnsiTheme="majorBidi" w:cstheme="majorBidi"/>
                <w:w w:val="105"/>
              </w:rPr>
              <w:t>1.00</w:t>
            </w:r>
          </w:p>
        </w:tc>
        <w:tc>
          <w:tcPr>
            <w:tcW w:w="1862" w:type="dxa"/>
            <w:tcBorders>
              <w:top w:val="single" w:sz="2" w:space="0" w:color="000000"/>
            </w:tcBorders>
          </w:tcPr>
          <w:p w:rsidR="00784CBA" w:rsidRPr="00A451B2" w:rsidRDefault="00BF7037" w:rsidP="00A451B2">
            <w:pPr>
              <w:pStyle w:val="TableParagraph"/>
              <w:spacing w:before="117" w:line="276" w:lineRule="auto"/>
              <w:ind w:left="18"/>
              <w:jc w:val="center"/>
              <w:rPr>
                <w:rFonts w:asciiTheme="majorBidi" w:hAnsiTheme="majorBidi" w:cstheme="majorBidi"/>
                <w:sz w:val="28"/>
                <w:szCs w:val="28"/>
              </w:rPr>
            </w:pPr>
            <w:r w:rsidRPr="00A451B2">
              <w:rPr>
                <w:rFonts w:asciiTheme="majorBidi" w:hAnsiTheme="majorBidi" w:cstheme="majorBidi"/>
                <w:w w:val="102"/>
                <w:sz w:val="28"/>
                <w:szCs w:val="28"/>
              </w:rPr>
              <w:t>-</w:t>
            </w:r>
          </w:p>
        </w:tc>
        <w:tc>
          <w:tcPr>
            <w:tcW w:w="1576" w:type="dxa"/>
            <w:tcBorders>
              <w:top w:val="single" w:sz="2" w:space="0" w:color="000000"/>
            </w:tcBorders>
          </w:tcPr>
          <w:p w:rsidR="00784CBA" w:rsidRPr="00A451B2" w:rsidRDefault="00BF7037" w:rsidP="00A451B2">
            <w:pPr>
              <w:pStyle w:val="TableParagraph"/>
              <w:spacing w:before="117" w:line="276" w:lineRule="auto"/>
              <w:ind w:right="90"/>
              <w:jc w:val="center"/>
              <w:rPr>
                <w:rFonts w:asciiTheme="majorBidi" w:hAnsiTheme="majorBidi" w:cstheme="majorBidi"/>
                <w:sz w:val="28"/>
                <w:szCs w:val="28"/>
              </w:rPr>
            </w:pPr>
            <w:r w:rsidRPr="00A451B2">
              <w:rPr>
                <w:rFonts w:asciiTheme="majorBidi" w:hAnsiTheme="majorBidi" w:cstheme="majorBidi"/>
                <w:w w:val="102"/>
                <w:sz w:val="28"/>
                <w:szCs w:val="28"/>
              </w:rPr>
              <w:t>-</w:t>
            </w:r>
          </w:p>
        </w:tc>
      </w:tr>
      <w:tr w:rsidR="00784CBA" w:rsidRPr="00A451B2">
        <w:trPr>
          <w:trHeight w:val="197"/>
        </w:trPr>
        <w:tc>
          <w:tcPr>
            <w:tcW w:w="2133" w:type="dxa"/>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1–3</w:t>
            </w:r>
          </w:p>
        </w:tc>
        <w:tc>
          <w:tcPr>
            <w:tcW w:w="1193" w:type="dxa"/>
          </w:tcPr>
          <w:p w:rsidR="00784CBA" w:rsidRPr="00A451B2" w:rsidRDefault="00103F8A" w:rsidP="00103F8A">
            <w:pPr>
              <w:pStyle w:val="TableParagraph"/>
              <w:spacing w:line="276" w:lineRule="auto"/>
              <w:ind w:left="278"/>
              <w:rPr>
                <w:rFonts w:asciiTheme="majorBidi" w:hAnsiTheme="majorBidi" w:cstheme="majorBidi"/>
                <w:sz w:val="28"/>
                <w:szCs w:val="28"/>
              </w:rPr>
            </w:pPr>
            <w:r>
              <w:rPr>
                <w:rFonts w:asciiTheme="majorBidi" w:hAnsiTheme="majorBidi" w:cstheme="majorBidi"/>
                <w:w w:val="105"/>
                <w:sz w:val="28"/>
                <w:szCs w:val="28"/>
              </w:rPr>
              <w:t>30</w:t>
            </w:r>
          </w:p>
        </w:tc>
        <w:tc>
          <w:tcPr>
            <w:tcW w:w="1634" w:type="dxa"/>
          </w:tcPr>
          <w:p w:rsidR="00784CBA" w:rsidRPr="00A451B2" w:rsidRDefault="00103F8A" w:rsidP="00A451B2">
            <w:pPr>
              <w:pStyle w:val="TableParagraph"/>
              <w:spacing w:line="276" w:lineRule="auto"/>
              <w:ind w:left="683" w:right="654"/>
              <w:jc w:val="center"/>
              <w:rPr>
                <w:rFonts w:asciiTheme="majorBidi" w:hAnsiTheme="majorBidi" w:cstheme="majorBidi"/>
                <w:sz w:val="28"/>
                <w:szCs w:val="28"/>
              </w:rPr>
            </w:pPr>
            <w:r>
              <w:rPr>
                <w:rFonts w:asciiTheme="majorBidi" w:hAnsiTheme="majorBidi" w:cstheme="majorBidi"/>
                <w:w w:val="105"/>
                <w:sz w:val="28"/>
                <w:szCs w:val="28"/>
              </w:rPr>
              <w:t>36</w:t>
            </w:r>
          </w:p>
        </w:tc>
        <w:tc>
          <w:tcPr>
            <w:tcW w:w="1583" w:type="dxa"/>
          </w:tcPr>
          <w:p w:rsidR="00784CBA" w:rsidRPr="001D78C6" w:rsidRDefault="00BF7037" w:rsidP="00A451B2">
            <w:pPr>
              <w:pStyle w:val="TableParagraph"/>
              <w:spacing w:line="276" w:lineRule="auto"/>
              <w:ind w:left="650" w:right="514"/>
              <w:jc w:val="center"/>
              <w:rPr>
                <w:rFonts w:asciiTheme="majorBidi" w:hAnsiTheme="majorBidi" w:cstheme="majorBidi"/>
              </w:rPr>
            </w:pPr>
            <w:r w:rsidRPr="001D78C6">
              <w:rPr>
                <w:rFonts w:asciiTheme="majorBidi" w:hAnsiTheme="majorBidi" w:cstheme="majorBidi"/>
                <w:w w:val="105"/>
              </w:rPr>
              <w:t>0.53</w:t>
            </w:r>
          </w:p>
        </w:tc>
        <w:tc>
          <w:tcPr>
            <w:tcW w:w="1862" w:type="dxa"/>
          </w:tcPr>
          <w:p w:rsidR="00784CBA" w:rsidRPr="00A451B2" w:rsidRDefault="00BF7037" w:rsidP="00A451B2">
            <w:pPr>
              <w:pStyle w:val="TableParagraph"/>
              <w:spacing w:line="276" w:lineRule="auto"/>
              <w:ind w:left="506" w:right="484"/>
              <w:jc w:val="center"/>
              <w:rPr>
                <w:rFonts w:asciiTheme="majorBidi" w:hAnsiTheme="majorBidi" w:cstheme="majorBidi"/>
                <w:sz w:val="28"/>
                <w:szCs w:val="28"/>
              </w:rPr>
            </w:pPr>
            <w:r w:rsidRPr="00A451B2">
              <w:rPr>
                <w:rFonts w:asciiTheme="majorBidi" w:hAnsiTheme="majorBidi" w:cstheme="majorBidi"/>
                <w:w w:val="105"/>
                <w:sz w:val="28"/>
                <w:szCs w:val="28"/>
              </w:rPr>
              <w:t>0.35–0.80</w:t>
            </w:r>
          </w:p>
        </w:tc>
        <w:tc>
          <w:tcPr>
            <w:tcW w:w="1576" w:type="dxa"/>
          </w:tcPr>
          <w:p w:rsidR="00784CBA" w:rsidRPr="00A451B2" w:rsidRDefault="00BF7037" w:rsidP="00A451B2">
            <w:pPr>
              <w:pStyle w:val="TableParagraph"/>
              <w:spacing w:line="276" w:lineRule="auto"/>
              <w:ind w:left="487" w:right="574"/>
              <w:jc w:val="center"/>
              <w:rPr>
                <w:rFonts w:asciiTheme="majorBidi" w:hAnsiTheme="majorBidi" w:cstheme="majorBidi"/>
                <w:sz w:val="28"/>
                <w:szCs w:val="28"/>
              </w:rPr>
            </w:pPr>
            <w:r w:rsidRPr="00A451B2">
              <w:rPr>
                <w:rFonts w:asciiTheme="majorBidi" w:hAnsiTheme="majorBidi" w:cstheme="majorBidi"/>
                <w:w w:val="105"/>
                <w:sz w:val="28"/>
                <w:szCs w:val="28"/>
              </w:rPr>
              <w:t>&lt;0.001</w:t>
            </w:r>
          </w:p>
        </w:tc>
      </w:tr>
      <w:tr w:rsidR="00784CBA" w:rsidRPr="00A451B2">
        <w:trPr>
          <w:trHeight w:val="340"/>
        </w:trPr>
        <w:tc>
          <w:tcPr>
            <w:tcW w:w="2133" w:type="dxa"/>
            <w:tcBorders>
              <w:bottom w:val="single" w:sz="2" w:space="0" w:color="000000"/>
            </w:tcBorders>
          </w:tcPr>
          <w:p w:rsidR="00784CBA" w:rsidRPr="00A451B2" w:rsidRDefault="00BF7037" w:rsidP="00A451B2">
            <w:pPr>
              <w:pStyle w:val="TableParagraph"/>
              <w:spacing w:before="5" w:line="276" w:lineRule="auto"/>
              <w:ind w:left="79"/>
              <w:rPr>
                <w:rFonts w:asciiTheme="majorBidi" w:hAnsiTheme="majorBidi" w:cstheme="majorBidi"/>
                <w:sz w:val="28"/>
                <w:szCs w:val="28"/>
              </w:rPr>
            </w:pPr>
            <w:r w:rsidRPr="00A451B2">
              <w:rPr>
                <w:rFonts w:asciiTheme="majorBidi" w:hAnsiTheme="majorBidi" w:cstheme="majorBidi"/>
                <w:w w:val="105"/>
                <w:sz w:val="28"/>
                <w:szCs w:val="28"/>
              </w:rPr>
              <w:t>4</w:t>
            </w:r>
          </w:p>
        </w:tc>
        <w:tc>
          <w:tcPr>
            <w:tcW w:w="1193" w:type="dxa"/>
            <w:tcBorders>
              <w:bottom w:val="single" w:sz="2" w:space="0" w:color="000000"/>
            </w:tcBorders>
          </w:tcPr>
          <w:p w:rsidR="00784CBA" w:rsidRPr="00A451B2" w:rsidRDefault="00103F8A" w:rsidP="00A451B2">
            <w:pPr>
              <w:pStyle w:val="TableParagraph"/>
              <w:spacing w:before="17" w:line="276" w:lineRule="auto"/>
              <w:ind w:left="238"/>
              <w:rPr>
                <w:rFonts w:asciiTheme="majorBidi" w:hAnsiTheme="majorBidi" w:cstheme="majorBidi"/>
                <w:sz w:val="28"/>
                <w:szCs w:val="28"/>
              </w:rPr>
            </w:pPr>
            <w:r>
              <w:rPr>
                <w:rFonts w:asciiTheme="majorBidi" w:hAnsiTheme="majorBidi" w:cstheme="majorBidi"/>
                <w:w w:val="105"/>
                <w:sz w:val="28"/>
                <w:szCs w:val="28"/>
              </w:rPr>
              <w:t>55</w:t>
            </w:r>
          </w:p>
        </w:tc>
        <w:tc>
          <w:tcPr>
            <w:tcW w:w="1634" w:type="dxa"/>
            <w:tcBorders>
              <w:bottom w:val="single" w:sz="2" w:space="0" w:color="000000"/>
            </w:tcBorders>
          </w:tcPr>
          <w:p w:rsidR="00784CBA" w:rsidRPr="00A451B2" w:rsidRDefault="00103F8A" w:rsidP="00103F8A">
            <w:pPr>
              <w:pStyle w:val="TableParagraph"/>
              <w:spacing w:before="17" w:line="276" w:lineRule="auto"/>
              <w:ind w:left="683" w:right="654"/>
              <w:jc w:val="center"/>
              <w:rPr>
                <w:rFonts w:asciiTheme="majorBidi" w:hAnsiTheme="majorBidi" w:cstheme="majorBidi"/>
                <w:sz w:val="28"/>
                <w:szCs w:val="28"/>
              </w:rPr>
            </w:pPr>
            <w:r>
              <w:rPr>
                <w:rFonts w:asciiTheme="majorBidi" w:hAnsiTheme="majorBidi" w:cstheme="majorBidi"/>
                <w:w w:val="105"/>
                <w:sz w:val="28"/>
                <w:szCs w:val="28"/>
              </w:rPr>
              <w:t>34</w:t>
            </w:r>
          </w:p>
        </w:tc>
        <w:tc>
          <w:tcPr>
            <w:tcW w:w="1583" w:type="dxa"/>
            <w:tcBorders>
              <w:bottom w:val="single" w:sz="2" w:space="0" w:color="000000"/>
            </w:tcBorders>
          </w:tcPr>
          <w:p w:rsidR="00784CBA" w:rsidRPr="001D78C6" w:rsidRDefault="00BF7037" w:rsidP="00A451B2">
            <w:pPr>
              <w:pStyle w:val="TableParagraph"/>
              <w:spacing w:before="17" w:line="276" w:lineRule="auto"/>
              <w:ind w:left="650" w:right="514"/>
              <w:jc w:val="center"/>
              <w:rPr>
                <w:rFonts w:asciiTheme="majorBidi" w:hAnsiTheme="majorBidi" w:cstheme="majorBidi"/>
              </w:rPr>
            </w:pPr>
            <w:r w:rsidRPr="001D78C6">
              <w:rPr>
                <w:rFonts w:asciiTheme="majorBidi" w:hAnsiTheme="majorBidi" w:cstheme="majorBidi"/>
                <w:w w:val="105"/>
              </w:rPr>
              <w:t>2.04</w:t>
            </w:r>
          </w:p>
        </w:tc>
        <w:tc>
          <w:tcPr>
            <w:tcW w:w="1862" w:type="dxa"/>
            <w:tcBorders>
              <w:bottom w:val="single" w:sz="2" w:space="0" w:color="000000"/>
            </w:tcBorders>
          </w:tcPr>
          <w:p w:rsidR="00784CBA" w:rsidRPr="00A451B2" w:rsidRDefault="00BF7037" w:rsidP="00A451B2">
            <w:pPr>
              <w:pStyle w:val="TableParagraph"/>
              <w:spacing w:before="17"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1.37–3.04</w:t>
            </w:r>
          </w:p>
        </w:tc>
        <w:tc>
          <w:tcPr>
            <w:tcW w:w="1576" w:type="dxa"/>
            <w:tcBorders>
              <w:bottom w:val="single" w:sz="2" w:space="0" w:color="000000"/>
            </w:tcBorders>
          </w:tcPr>
          <w:p w:rsidR="00784CBA" w:rsidRPr="00A451B2" w:rsidRDefault="00BF7037" w:rsidP="00A451B2">
            <w:pPr>
              <w:pStyle w:val="TableParagraph"/>
              <w:spacing w:before="17" w:line="276" w:lineRule="auto"/>
              <w:ind w:left="487" w:right="574"/>
              <w:jc w:val="center"/>
              <w:rPr>
                <w:rFonts w:asciiTheme="majorBidi" w:hAnsiTheme="majorBidi" w:cstheme="majorBidi"/>
                <w:sz w:val="28"/>
                <w:szCs w:val="28"/>
              </w:rPr>
            </w:pPr>
            <w:r w:rsidRPr="00A451B2">
              <w:rPr>
                <w:rFonts w:asciiTheme="majorBidi" w:hAnsiTheme="majorBidi" w:cstheme="majorBidi"/>
                <w:w w:val="105"/>
                <w:sz w:val="28"/>
                <w:szCs w:val="28"/>
              </w:rPr>
              <w:t>&lt;0.001</w:t>
            </w:r>
          </w:p>
        </w:tc>
      </w:tr>
      <w:tr w:rsidR="00784CBA" w:rsidRPr="00A451B2">
        <w:trPr>
          <w:trHeight w:val="440"/>
        </w:trPr>
        <w:tc>
          <w:tcPr>
            <w:tcW w:w="2133" w:type="dxa"/>
            <w:tcBorders>
              <w:top w:val="single" w:sz="2" w:space="0" w:color="000000"/>
              <w:bottom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b/>
                <w:sz w:val="28"/>
                <w:szCs w:val="28"/>
              </w:rPr>
            </w:pPr>
            <w:r w:rsidRPr="00A451B2">
              <w:rPr>
                <w:rFonts w:asciiTheme="majorBidi" w:hAnsiTheme="majorBidi" w:cstheme="majorBidi"/>
                <w:b/>
                <w:w w:val="105"/>
                <w:sz w:val="28"/>
                <w:szCs w:val="28"/>
              </w:rPr>
              <w:t>cigarette smoking</w:t>
            </w:r>
          </w:p>
        </w:tc>
        <w:tc>
          <w:tcPr>
            <w:tcW w:w="1193"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634"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83" w:type="dxa"/>
            <w:tcBorders>
              <w:top w:val="single" w:sz="2" w:space="0" w:color="000000"/>
              <w:bottom w:val="single" w:sz="2" w:space="0" w:color="000000"/>
            </w:tcBorders>
          </w:tcPr>
          <w:p w:rsidR="00784CBA" w:rsidRPr="001D78C6" w:rsidRDefault="00784CBA" w:rsidP="00A451B2">
            <w:pPr>
              <w:pStyle w:val="TableParagraph"/>
              <w:spacing w:before="0" w:line="276" w:lineRule="auto"/>
              <w:rPr>
                <w:rFonts w:asciiTheme="majorBidi" w:hAnsiTheme="majorBidi" w:cstheme="majorBidi"/>
              </w:rPr>
            </w:pPr>
          </w:p>
        </w:tc>
        <w:tc>
          <w:tcPr>
            <w:tcW w:w="1862"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c>
          <w:tcPr>
            <w:tcW w:w="1576" w:type="dxa"/>
            <w:tcBorders>
              <w:top w:val="single" w:sz="2" w:space="0" w:color="000000"/>
              <w:bottom w:val="single" w:sz="2" w:space="0" w:color="000000"/>
            </w:tcBorders>
          </w:tcPr>
          <w:p w:rsidR="00784CBA" w:rsidRPr="00A451B2" w:rsidRDefault="00784CBA" w:rsidP="00A451B2">
            <w:pPr>
              <w:pStyle w:val="TableParagraph"/>
              <w:spacing w:before="0" w:line="276" w:lineRule="auto"/>
              <w:rPr>
                <w:rFonts w:asciiTheme="majorBidi" w:hAnsiTheme="majorBidi" w:cstheme="majorBidi"/>
                <w:sz w:val="28"/>
                <w:szCs w:val="28"/>
              </w:rPr>
            </w:pPr>
          </w:p>
        </w:tc>
      </w:tr>
      <w:tr w:rsidR="00784CBA" w:rsidRPr="00A451B2">
        <w:trPr>
          <w:trHeight w:val="440"/>
        </w:trPr>
        <w:tc>
          <w:tcPr>
            <w:tcW w:w="2133" w:type="dxa"/>
            <w:tcBorders>
              <w:top w:val="single" w:sz="2" w:space="0" w:color="000000"/>
              <w:bottom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sz w:val="28"/>
                <w:szCs w:val="28"/>
              </w:rPr>
            </w:pPr>
            <w:r w:rsidRPr="00A451B2">
              <w:rPr>
                <w:rFonts w:asciiTheme="majorBidi" w:hAnsiTheme="majorBidi" w:cstheme="majorBidi"/>
                <w:w w:val="105"/>
                <w:sz w:val="28"/>
                <w:szCs w:val="28"/>
              </w:rPr>
              <w:t>smokers</w:t>
            </w:r>
          </w:p>
        </w:tc>
        <w:tc>
          <w:tcPr>
            <w:tcW w:w="1193" w:type="dxa"/>
            <w:tcBorders>
              <w:top w:val="single" w:sz="2" w:space="0" w:color="000000"/>
              <w:bottom w:val="single" w:sz="2" w:space="0" w:color="000000"/>
            </w:tcBorders>
          </w:tcPr>
          <w:p w:rsidR="00784CBA" w:rsidRPr="00A451B2" w:rsidRDefault="00BF7037" w:rsidP="00A451B2">
            <w:pPr>
              <w:pStyle w:val="TableParagraph"/>
              <w:spacing w:before="117" w:line="276" w:lineRule="auto"/>
              <w:ind w:left="319"/>
              <w:rPr>
                <w:rFonts w:asciiTheme="majorBidi" w:hAnsiTheme="majorBidi" w:cstheme="majorBidi"/>
                <w:sz w:val="28"/>
                <w:szCs w:val="28"/>
              </w:rPr>
            </w:pPr>
            <w:r w:rsidRPr="00A451B2">
              <w:rPr>
                <w:rFonts w:asciiTheme="majorBidi" w:hAnsiTheme="majorBidi" w:cstheme="majorBidi"/>
                <w:w w:val="102"/>
                <w:sz w:val="28"/>
                <w:szCs w:val="28"/>
              </w:rPr>
              <w:t>4</w:t>
            </w:r>
          </w:p>
        </w:tc>
        <w:tc>
          <w:tcPr>
            <w:tcW w:w="1634" w:type="dxa"/>
            <w:tcBorders>
              <w:top w:val="single" w:sz="2" w:space="0" w:color="000000"/>
              <w:bottom w:val="single" w:sz="2" w:space="0" w:color="000000"/>
            </w:tcBorders>
          </w:tcPr>
          <w:p w:rsidR="00784CBA" w:rsidRPr="00A451B2" w:rsidRDefault="00BF7037" w:rsidP="00A451B2">
            <w:pPr>
              <w:pStyle w:val="TableParagraph"/>
              <w:spacing w:before="117" w:line="276" w:lineRule="auto"/>
              <w:ind w:left="28"/>
              <w:jc w:val="center"/>
              <w:rPr>
                <w:rFonts w:asciiTheme="majorBidi" w:hAnsiTheme="majorBidi" w:cstheme="majorBidi"/>
                <w:sz w:val="28"/>
                <w:szCs w:val="28"/>
              </w:rPr>
            </w:pPr>
            <w:r w:rsidRPr="00A451B2">
              <w:rPr>
                <w:rFonts w:asciiTheme="majorBidi" w:hAnsiTheme="majorBidi" w:cstheme="majorBidi"/>
                <w:w w:val="102"/>
                <w:sz w:val="28"/>
                <w:szCs w:val="28"/>
              </w:rPr>
              <w:t>5</w:t>
            </w:r>
          </w:p>
        </w:tc>
        <w:tc>
          <w:tcPr>
            <w:tcW w:w="1583" w:type="dxa"/>
            <w:tcBorders>
              <w:top w:val="single" w:sz="2" w:space="0" w:color="000000"/>
              <w:bottom w:val="single" w:sz="2" w:space="0" w:color="000000"/>
            </w:tcBorders>
          </w:tcPr>
          <w:p w:rsidR="00784CBA" w:rsidRPr="001D78C6" w:rsidRDefault="00BF7037" w:rsidP="00A451B2">
            <w:pPr>
              <w:pStyle w:val="TableParagraph"/>
              <w:spacing w:before="117" w:line="276" w:lineRule="auto"/>
              <w:ind w:left="651" w:right="514"/>
              <w:jc w:val="center"/>
              <w:rPr>
                <w:rFonts w:asciiTheme="majorBidi" w:hAnsiTheme="majorBidi" w:cstheme="majorBidi"/>
              </w:rPr>
            </w:pPr>
            <w:r w:rsidRPr="001D78C6">
              <w:rPr>
                <w:rFonts w:asciiTheme="majorBidi" w:hAnsiTheme="majorBidi" w:cstheme="majorBidi"/>
                <w:w w:val="105"/>
              </w:rPr>
              <w:t>0.80</w:t>
            </w:r>
          </w:p>
        </w:tc>
        <w:tc>
          <w:tcPr>
            <w:tcW w:w="1862" w:type="dxa"/>
            <w:tcBorders>
              <w:top w:val="single" w:sz="2" w:space="0" w:color="000000"/>
              <w:bottom w:val="single" w:sz="2" w:space="0" w:color="000000"/>
            </w:tcBorders>
          </w:tcPr>
          <w:p w:rsidR="00784CBA" w:rsidRPr="00A451B2" w:rsidRDefault="00BF7037" w:rsidP="00A451B2">
            <w:pPr>
              <w:pStyle w:val="TableParagraph"/>
              <w:spacing w:before="117"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0.21–3.02</w:t>
            </w:r>
          </w:p>
        </w:tc>
        <w:tc>
          <w:tcPr>
            <w:tcW w:w="1576" w:type="dxa"/>
            <w:tcBorders>
              <w:top w:val="single" w:sz="2" w:space="0" w:color="000000"/>
              <w:bottom w:val="single" w:sz="2" w:space="0" w:color="000000"/>
            </w:tcBorders>
          </w:tcPr>
          <w:p w:rsidR="00784CBA" w:rsidRPr="00A451B2" w:rsidRDefault="00BF7037" w:rsidP="00A451B2">
            <w:pPr>
              <w:pStyle w:val="TableParagraph"/>
              <w:spacing w:before="117" w:line="276" w:lineRule="auto"/>
              <w:ind w:left="485"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438"/>
        </w:trPr>
        <w:tc>
          <w:tcPr>
            <w:tcW w:w="9981" w:type="dxa"/>
            <w:gridSpan w:val="6"/>
          </w:tcPr>
          <w:p w:rsidR="00784CBA" w:rsidRPr="00A451B2" w:rsidRDefault="00BF7037" w:rsidP="00A451B2">
            <w:pPr>
              <w:pStyle w:val="TableParagraph"/>
              <w:spacing w:before="117" w:line="276" w:lineRule="auto"/>
              <w:ind w:left="79"/>
              <w:rPr>
                <w:rFonts w:asciiTheme="majorBidi" w:hAnsiTheme="majorBidi" w:cstheme="majorBidi"/>
                <w:b/>
                <w:sz w:val="28"/>
                <w:szCs w:val="28"/>
              </w:rPr>
            </w:pPr>
            <w:r w:rsidRPr="00A451B2">
              <w:rPr>
                <w:rFonts w:asciiTheme="majorBidi" w:hAnsiTheme="majorBidi" w:cstheme="majorBidi"/>
                <w:b/>
                <w:w w:val="105"/>
                <w:sz w:val="28"/>
                <w:szCs w:val="28"/>
              </w:rPr>
              <w:t>long travel and trauma to abdomen</w:t>
            </w:r>
          </w:p>
        </w:tc>
      </w:tr>
      <w:tr w:rsidR="00784CBA" w:rsidRPr="00A451B2">
        <w:trPr>
          <w:trHeight w:val="312"/>
        </w:trPr>
        <w:tc>
          <w:tcPr>
            <w:tcW w:w="2133" w:type="dxa"/>
            <w:tcBorders>
              <w:top w:val="single" w:sz="2" w:space="0" w:color="000000"/>
            </w:tcBorders>
          </w:tcPr>
          <w:p w:rsidR="00784CBA" w:rsidRPr="00A451B2" w:rsidRDefault="00BF7037" w:rsidP="00A451B2">
            <w:pPr>
              <w:pStyle w:val="TableParagraph"/>
              <w:spacing w:before="117" w:line="276" w:lineRule="auto"/>
              <w:ind w:left="79"/>
              <w:rPr>
                <w:rFonts w:asciiTheme="majorBidi" w:hAnsiTheme="majorBidi" w:cstheme="majorBidi"/>
                <w:sz w:val="28"/>
                <w:szCs w:val="28"/>
              </w:rPr>
            </w:pPr>
            <w:r w:rsidRPr="00A451B2">
              <w:rPr>
                <w:rFonts w:asciiTheme="majorBidi" w:hAnsiTheme="majorBidi" w:cstheme="majorBidi"/>
                <w:w w:val="105"/>
                <w:sz w:val="28"/>
                <w:szCs w:val="28"/>
              </w:rPr>
              <w:t>history of long travel</w:t>
            </w:r>
          </w:p>
        </w:tc>
        <w:tc>
          <w:tcPr>
            <w:tcW w:w="1193" w:type="dxa"/>
            <w:tcBorders>
              <w:top w:val="single" w:sz="2" w:space="0" w:color="000000"/>
            </w:tcBorders>
          </w:tcPr>
          <w:p w:rsidR="00784CBA" w:rsidRPr="00A451B2" w:rsidRDefault="001A18B3" w:rsidP="00A451B2">
            <w:pPr>
              <w:pStyle w:val="TableParagraph"/>
              <w:spacing w:before="117" w:line="276" w:lineRule="auto"/>
              <w:ind w:left="279"/>
              <w:rPr>
                <w:rFonts w:asciiTheme="majorBidi" w:hAnsiTheme="majorBidi" w:cstheme="majorBidi"/>
                <w:sz w:val="28"/>
                <w:szCs w:val="28"/>
              </w:rPr>
            </w:pPr>
            <w:r>
              <w:rPr>
                <w:rFonts w:asciiTheme="majorBidi" w:hAnsiTheme="majorBidi" w:cstheme="majorBidi"/>
                <w:w w:val="105"/>
                <w:sz w:val="28"/>
                <w:szCs w:val="28"/>
              </w:rPr>
              <w:t>21</w:t>
            </w:r>
          </w:p>
        </w:tc>
        <w:tc>
          <w:tcPr>
            <w:tcW w:w="1634" w:type="dxa"/>
            <w:tcBorders>
              <w:top w:val="single" w:sz="2" w:space="0" w:color="000000"/>
            </w:tcBorders>
          </w:tcPr>
          <w:p w:rsidR="00784CBA" w:rsidRPr="00A451B2" w:rsidRDefault="001A18B3" w:rsidP="00A451B2">
            <w:pPr>
              <w:pStyle w:val="TableParagraph"/>
              <w:spacing w:before="117" w:line="276" w:lineRule="auto"/>
              <w:ind w:left="683" w:right="653"/>
              <w:jc w:val="center"/>
              <w:rPr>
                <w:rFonts w:asciiTheme="majorBidi" w:hAnsiTheme="majorBidi" w:cstheme="majorBidi"/>
                <w:sz w:val="28"/>
                <w:szCs w:val="28"/>
              </w:rPr>
            </w:pPr>
            <w:r>
              <w:rPr>
                <w:rFonts w:asciiTheme="majorBidi" w:hAnsiTheme="majorBidi" w:cstheme="majorBidi"/>
                <w:w w:val="105"/>
                <w:sz w:val="28"/>
                <w:szCs w:val="28"/>
              </w:rPr>
              <w:t>19</w:t>
            </w:r>
          </w:p>
        </w:tc>
        <w:tc>
          <w:tcPr>
            <w:tcW w:w="1583" w:type="dxa"/>
            <w:tcBorders>
              <w:top w:val="single" w:sz="2" w:space="0" w:color="000000"/>
            </w:tcBorders>
          </w:tcPr>
          <w:p w:rsidR="00784CBA" w:rsidRPr="001D78C6" w:rsidRDefault="00BF7037" w:rsidP="00A451B2">
            <w:pPr>
              <w:pStyle w:val="TableParagraph"/>
              <w:spacing w:before="117" w:line="276" w:lineRule="auto"/>
              <w:ind w:left="650" w:right="514"/>
              <w:jc w:val="center"/>
              <w:rPr>
                <w:rFonts w:asciiTheme="majorBidi" w:hAnsiTheme="majorBidi" w:cstheme="majorBidi"/>
              </w:rPr>
            </w:pPr>
            <w:r w:rsidRPr="001D78C6">
              <w:rPr>
                <w:rFonts w:asciiTheme="majorBidi" w:hAnsiTheme="majorBidi" w:cstheme="majorBidi"/>
                <w:w w:val="105"/>
              </w:rPr>
              <w:t>0.91</w:t>
            </w:r>
          </w:p>
        </w:tc>
        <w:tc>
          <w:tcPr>
            <w:tcW w:w="1862" w:type="dxa"/>
            <w:tcBorders>
              <w:top w:val="single" w:sz="2" w:space="0" w:color="000000"/>
            </w:tcBorders>
          </w:tcPr>
          <w:p w:rsidR="00784CBA" w:rsidRPr="00A451B2" w:rsidRDefault="00BF7037" w:rsidP="00A451B2">
            <w:pPr>
              <w:pStyle w:val="TableParagraph"/>
              <w:spacing w:before="117"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0.60–1.39</w:t>
            </w:r>
          </w:p>
        </w:tc>
        <w:tc>
          <w:tcPr>
            <w:tcW w:w="1576" w:type="dxa"/>
            <w:tcBorders>
              <w:top w:val="single" w:sz="2" w:space="0" w:color="000000"/>
            </w:tcBorders>
          </w:tcPr>
          <w:p w:rsidR="00784CBA" w:rsidRPr="00A451B2" w:rsidRDefault="00BF7037" w:rsidP="00A451B2">
            <w:pPr>
              <w:pStyle w:val="TableParagraph"/>
              <w:spacing w:before="117" w:line="276" w:lineRule="auto"/>
              <w:ind w:left="484" w:right="575"/>
              <w:jc w:val="center"/>
              <w:rPr>
                <w:rFonts w:asciiTheme="majorBidi" w:hAnsiTheme="majorBidi" w:cstheme="majorBidi"/>
                <w:sz w:val="28"/>
                <w:szCs w:val="28"/>
              </w:rPr>
            </w:pPr>
            <w:r w:rsidRPr="00A451B2">
              <w:rPr>
                <w:rFonts w:asciiTheme="majorBidi" w:hAnsiTheme="majorBidi" w:cstheme="majorBidi"/>
                <w:w w:val="105"/>
                <w:sz w:val="28"/>
                <w:szCs w:val="28"/>
              </w:rPr>
              <w:t>NS</w:t>
            </w:r>
          </w:p>
        </w:tc>
      </w:tr>
      <w:tr w:rsidR="00784CBA" w:rsidRPr="00A451B2">
        <w:trPr>
          <w:trHeight w:val="333"/>
        </w:trPr>
        <w:tc>
          <w:tcPr>
            <w:tcW w:w="2133" w:type="dxa"/>
            <w:tcBorders>
              <w:bottom w:val="single" w:sz="2" w:space="0" w:color="000000"/>
            </w:tcBorders>
          </w:tcPr>
          <w:p w:rsidR="00784CBA" w:rsidRPr="00A451B2" w:rsidRDefault="00BF7037" w:rsidP="00A451B2">
            <w:pPr>
              <w:pStyle w:val="TableParagraph"/>
              <w:spacing w:line="276" w:lineRule="auto"/>
              <w:ind w:left="79"/>
              <w:rPr>
                <w:rFonts w:asciiTheme="majorBidi" w:hAnsiTheme="majorBidi" w:cstheme="majorBidi"/>
                <w:sz w:val="28"/>
                <w:szCs w:val="28"/>
              </w:rPr>
            </w:pPr>
            <w:r w:rsidRPr="00A451B2">
              <w:rPr>
                <w:rFonts w:asciiTheme="majorBidi" w:hAnsiTheme="majorBidi" w:cstheme="majorBidi"/>
                <w:w w:val="105"/>
                <w:sz w:val="28"/>
                <w:szCs w:val="28"/>
              </w:rPr>
              <w:t>trauma to abdomen</w:t>
            </w:r>
          </w:p>
        </w:tc>
        <w:tc>
          <w:tcPr>
            <w:tcW w:w="1193" w:type="dxa"/>
            <w:tcBorders>
              <w:bottom w:val="single" w:sz="2" w:space="0" w:color="000000"/>
            </w:tcBorders>
          </w:tcPr>
          <w:p w:rsidR="00784CBA" w:rsidRPr="00A451B2" w:rsidRDefault="001A18B3" w:rsidP="00A451B2">
            <w:pPr>
              <w:pStyle w:val="TableParagraph"/>
              <w:spacing w:line="276" w:lineRule="auto"/>
              <w:ind w:left="278"/>
              <w:rPr>
                <w:rFonts w:asciiTheme="majorBidi" w:hAnsiTheme="majorBidi" w:cstheme="majorBidi"/>
                <w:sz w:val="28"/>
                <w:szCs w:val="28"/>
              </w:rPr>
            </w:pPr>
            <w:r>
              <w:rPr>
                <w:rFonts w:asciiTheme="majorBidi" w:hAnsiTheme="majorBidi" w:cstheme="majorBidi"/>
                <w:w w:val="105"/>
                <w:sz w:val="28"/>
                <w:szCs w:val="28"/>
              </w:rPr>
              <w:t>31</w:t>
            </w:r>
          </w:p>
        </w:tc>
        <w:tc>
          <w:tcPr>
            <w:tcW w:w="1634" w:type="dxa"/>
            <w:tcBorders>
              <w:bottom w:val="single" w:sz="2" w:space="0" w:color="000000"/>
            </w:tcBorders>
          </w:tcPr>
          <w:p w:rsidR="00784CBA" w:rsidRPr="00A451B2" w:rsidRDefault="00BF7037" w:rsidP="00A451B2">
            <w:pPr>
              <w:pStyle w:val="TableParagraph"/>
              <w:spacing w:line="276" w:lineRule="auto"/>
              <w:ind w:left="683" w:right="655"/>
              <w:jc w:val="center"/>
              <w:rPr>
                <w:rFonts w:asciiTheme="majorBidi" w:hAnsiTheme="majorBidi" w:cstheme="majorBidi"/>
                <w:sz w:val="28"/>
                <w:szCs w:val="28"/>
              </w:rPr>
            </w:pPr>
            <w:r w:rsidRPr="00A451B2">
              <w:rPr>
                <w:rFonts w:asciiTheme="majorBidi" w:hAnsiTheme="majorBidi" w:cstheme="majorBidi"/>
                <w:w w:val="105"/>
                <w:sz w:val="28"/>
                <w:szCs w:val="28"/>
              </w:rPr>
              <w:t>14</w:t>
            </w:r>
          </w:p>
        </w:tc>
        <w:tc>
          <w:tcPr>
            <w:tcW w:w="1583" w:type="dxa"/>
            <w:tcBorders>
              <w:bottom w:val="single" w:sz="2" w:space="0" w:color="000000"/>
            </w:tcBorders>
          </w:tcPr>
          <w:p w:rsidR="00784CBA" w:rsidRPr="001D78C6" w:rsidRDefault="00BF7037" w:rsidP="00A451B2">
            <w:pPr>
              <w:pStyle w:val="TableParagraph"/>
              <w:spacing w:line="276" w:lineRule="auto"/>
              <w:ind w:left="650" w:right="514"/>
              <w:jc w:val="center"/>
              <w:rPr>
                <w:rFonts w:asciiTheme="majorBidi" w:hAnsiTheme="majorBidi" w:cstheme="majorBidi"/>
              </w:rPr>
            </w:pPr>
            <w:r w:rsidRPr="001D78C6">
              <w:rPr>
                <w:rFonts w:asciiTheme="majorBidi" w:hAnsiTheme="majorBidi" w:cstheme="majorBidi"/>
                <w:w w:val="105"/>
              </w:rPr>
              <w:t>3.86</w:t>
            </w:r>
          </w:p>
        </w:tc>
        <w:tc>
          <w:tcPr>
            <w:tcW w:w="1862" w:type="dxa"/>
            <w:tcBorders>
              <w:bottom w:val="single" w:sz="2" w:space="0" w:color="000000"/>
            </w:tcBorders>
          </w:tcPr>
          <w:p w:rsidR="00784CBA" w:rsidRPr="00A451B2" w:rsidRDefault="00BF7037" w:rsidP="00A451B2">
            <w:pPr>
              <w:pStyle w:val="TableParagraph"/>
              <w:spacing w:line="276" w:lineRule="auto"/>
              <w:ind w:left="506" w:right="485"/>
              <w:jc w:val="center"/>
              <w:rPr>
                <w:rFonts w:asciiTheme="majorBidi" w:hAnsiTheme="majorBidi" w:cstheme="majorBidi"/>
                <w:sz w:val="28"/>
                <w:szCs w:val="28"/>
              </w:rPr>
            </w:pPr>
            <w:r w:rsidRPr="00A451B2">
              <w:rPr>
                <w:rFonts w:asciiTheme="majorBidi" w:hAnsiTheme="majorBidi" w:cstheme="majorBidi"/>
                <w:w w:val="105"/>
                <w:sz w:val="28"/>
                <w:szCs w:val="28"/>
              </w:rPr>
              <w:t>2.04–7.30</w:t>
            </w:r>
          </w:p>
        </w:tc>
        <w:tc>
          <w:tcPr>
            <w:tcW w:w="1576" w:type="dxa"/>
            <w:tcBorders>
              <w:bottom w:val="single" w:sz="2" w:space="0" w:color="000000"/>
            </w:tcBorders>
          </w:tcPr>
          <w:p w:rsidR="00784CBA" w:rsidRPr="00A451B2" w:rsidRDefault="00BF7037" w:rsidP="00A451B2">
            <w:pPr>
              <w:pStyle w:val="TableParagraph"/>
              <w:spacing w:line="276" w:lineRule="auto"/>
              <w:ind w:left="487" w:right="575"/>
              <w:jc w:val="center"/>
              <w:rPr>
                <w:rFonts w:asciiTheme="majorBidi" w:hAnsiTheme="majorBidi" w:cstheme="majorBidi"/>
                <w:sz w:val="28"/>
                <w:szCs w:val="28"/>
              </w:rPr>
            </w:pPr>
            <w:r w:rsidRPr="00A451B2">
              <w:rPr>
                <w:rFonts w:asciiTheme="majorBidi" w:hAnsiTheme="majorBidi" w:cstheme="majorBidi"/>
                <w:w w:val="105"/>
                <w:sz w:val="28"/>
                <w:szCs w:val="28"/>
              </w:rPr>
              <w:t>&lt;0.001</w:t>
            </w:r>
          </w:p>
        </w:tc>
      </w:tr>
    </w:tbl>
    <w:p w:rsidR="00784CBA" w:rsidRPr="00A451B2" w:rsidRDefault="00784CBA" w:rsidP="00A451B2">
      <w:pPr>
        <w:pStyle w:val="a3"/>
        <w:spacing w:line="276" w:lineRule="auto"/>
        <w:rPr>
          <w:rFonts w:asciiTheme="majorBidi" w:hAnsiTheme="majorBidi" w:cstheme="majorBidi"/>
          <w:b/>
          <w:sz w:val="28"/>
          <w:szCs w:val="28"/>
        </w:rPr>
      </w:pPr>
    </w:p>
    <w:p w:rsidR="00784CBA" w:rsidRPr="00A451B2" w:rsidRDefault="00784CBA" w:rsidP="00A451B2">
      <w:pPr>
        <w:pStyle w:val="a3"/>
        <w:spacing w:line="276" w:lineRule="auto"/>
        <w:rPr>
          <w:rFonts w:asciiTheme="majorBidi" w:hAnsiTheme="majorBidi" w:cstheme="majorBidi"/>
          <w:b/>
          <w:sz w:val="28"/>
          <w:szCs w:val="28"/>
        </w:rPr>
      </w:pPr>
    </w:p>
    <w:p w:rsidR="00784CBA" w:rsidRDefault="00784CBA">
      <w:pPr>
        <w:rPr>
          <w:rFonts w:ascii="Gill Sans MT"/>
          <w:sz w:val="20"/>
        </w:rPr>
        <w:sectPr w:rsidR="00784CBA">
          <w:pgSz w:w="12200" w:h="15840"/>
          <w:pgMar w:top="1000" w:right="500" w:bottom="700" w:left="980" w:header="819" w:footer="510" w:gutter="0"/>
          <w:cols w:space="720"/>
        </w:sectPr>
      </w:pPr>
    </w:p>
    <w:p w:rsidR="00784CBA" w:rsidRDefault="00784CBA">
      <w:pPr>
        <w:pStyle w:val="a3"/>
        <w:rPr>
          <w:sz w:val="20"/>
        </w:rPr>
      </w:pPr>
    </w:p>
    <w:p w:rsidR="00784CBA" w:rsidRDefault="00784CBA">
      <w:pPr>
        <w:pStyle w:val="a3"/>
        <w:spacing w:before="3"/>
        <w:rPr>
          <w:rFonts w:cstheme="minorBidi"/>
          <w:sz w:val="20"/>
          <w:rtl/>
          <w:lang w:bidi="ar-IQ"/>
        </w:rPr>
      </w:pPr>
    </w:p>
    <w:p w:rsidR="00663248" w:rsidRDefault="00663248">
      <w:pPr>
        <w:pStyle w:val="a3"/>
        <w:spacing w:before="3"/>
        <w:rPr>
          <w:rFonts w:cstheme="minorBidi"/>
          <w:sz w:val="20"/>
          <w:rtl/>
          <w:lang w:bidi="ar-IQ"/>
        </w:rPr>
      </w:pPr>
    </w:p>
    <w:p w:rsidR="00663248" w:rsidRPr="00F05C34" w:rsidRDefault="00663248" w:rsidP="00663248">
      <w:pPr>
        <w:pStyle w:val="a3"/>
        <w:jc w:val="both"/>
        <w:rPr>
          <w:rFonts w:asciiTheme="majorBidi" w:hAnsiTheme="majorBidi" w:cstheme="majorBidi"/>
          <w:sz w:val="40"/>
          <w:szCs w:val="40"/>
        </w:rPr>
      </w:pPr>
      <w:r w:rsidRPr="00F05C34">
        <w:rPr>
          <w:rFonts w:asciiTheme="majorBidi" w:hAnsiTheme="majorBidi" w:cstheme="majorBidi"/>
          <w:w w:val="115"/>
          <w:sz w:val="40"/>
          <w:szCs w:val="40"/>
        </w:rPr>
        <w:t>Finally,</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a</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forward</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logistic</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regression</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model</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for</w:t>
      </w:r>
      <w:r w:rsidRPr="00F05C34">
        <w:rPr>
          <w:rFonts w:asciiTheme="majorBidi" w:hAnsiTheme="majorBidi" w:cstheme="majorBidi"/>
          <w:spacing w:val="-7"/>
          <w:w w:val="115"/>
          <w:sz w:val="40"/>
          <w:szCs w:val="40"/>
        </w:rPr>
        <w:t xml:space="preserve"> </w:t>
      </w:r>
      <w:r w:rsidRPr="00F05C34">
        <w:rPr>
          <w:rFonts w:asciiTheme="majorBidi" w:hAnsiTheme="majorBidi" w:cstheme="majorBidi"/>
          <w:w w:val="115"/>
          <w:sz w:val="40"/>
          <w:szCs w:val="40"/>
        </w:rPr>
        <w:t>the</w:t>
      </w:r>
      <w:r w:rsidRPr="00F05C34">
        <w:rPr>
          <w:rFonts w:asciiTheme="majorBidi" w:hAnsiTheme="majorBidi" w:cstheme="majorBidi"/>
          <w:spacing w:val="-6"/>
          <w:w w:val="115"/>
          <w:sz w:val="40"/>
          <w:szCs w:val="40"/>
        </w:rPr>
        <w:t xml:space="preserve"> </w:t>
      </w:r>
      <w:r w:rsidRPr="00F05C34">
        <w:rPr>
          <w:rFonts w:asciiTheme="majorBidi" w:hAnsiTheme="majorBidi" w:cstheme="majorBidi"/>
          <w:w w:val="115"/>
          <w:sz w:val="40"/>
          <w:szCs w:val="40"/>
        </w:rPr>
        <w:t xml:space="preserve">occur- </w:t>
      </w:r>
      <w:proofErr w:type="spellStart"/>
      <w:r w:rsidRPr="00F05C34">
        <w:rPr>
          <w:rFonts w:asciiTheme="majorBidi" w:hAnsiTheme="majorBidi" w:cstheme="majorBidi"/>
          <w:w w:val="115"/>
          <w:sz w:val="40"/>
          <w:szCs w:val="40"/>
        </w:rPr>
        <w:t>rence</w:t>
      </w:r>
      <w:proofErr w:type="spellEnd"/>
      <w:r w:rsidRPr="00F05C34">
        <w:rPr>
          <w:rFonts w:asciiTheme="majorBidi" w:hAnsiTheme="majorBidi" w:cstheme="majorBidi"/>
          <w:spacing w:val="-23"/>
          <w:w w:val="115"/>
          <w:sz w:val="40"/>
          <w:szCs w:val="40"/>
        </w:rPr>
        <w:t xml:space="preserve"> </w:t>
      </w:r>
      <w:r w:rsidRPr="00F05C34">
        <w:rPr>
          <w:rFonts w:asciiTheme="majorBidi" w:hAnsiTheme="majorBidi" w:cstheme="majorBidi"/>
          <w:w w:val="115"/>
          <w:sz w:val="40"/>
          <w:szCs w:val="40"/>
        </w:rPr>
        <w:t>of</w:t>
      </w:r>
      <w:r w:rsidRPr="00F05C34">
        <w:rPr>
          <w:rFonts w:asciiTheme="majorBidi" w:hAnsiTheme="majorBidi" w:cstheme="majorBidi"/>
          <w:spacing w:val="-22"/>
          <w:w w:val="115"/>
          <w:sz w:val="40"/>
          <w:szCs w:val="40"/>
        </w:rPr>
        <w:t xml:space="preserve"> </w:t>
      </w:r>
      <w:r w:rsidRPr="00F05C34">
        <w:rPr>
          <w:rFonts w:asciiTheme="majorBidi" w:hAnsiTheme="majorBidi" w:cstheme="majorBidi"/>
          <w:w w:val="115"/>
          <w:sz w:val="40"/>
          <w:szCs w:val="40"/>
        </w:rPr>
        <w:t>PTB</w:t>
      </w:r>
      <w:r w:rsidRPr="00F05C34">
        <w:rPr>
          <w:rFonts w:asciiTheme="majorBidi" w:hAnsiTheme="majorBidi" w:cstheme="majorBidi"/>
          <w:spacing w:val="-23"/>
          <w:w w:val="115"/>
          <w:sz w:val="40"/>
          <w:szCs w:val="40"/>
        </w:rPr>
        <w:t xml:space="preserve"> </w:t>
      </w:r>
      <w:r w:rsidRPr="00F05C34">
        <w:rPr>
          <w:rFonts w:asciiTheme="majorBidi" w:hAnsiTheme="majorBidi" w:cstheme="majorBidi"/>
          <w:w w:val="115"/>
          <w:sz w:val="40"/>
          <w:szCs w:val="40"/>
        </w:rPr>
        <w:t>is</w:t>
      </w:r>
      <w:r w:rsidRPr="00F05C34">
        <w:rPr>
          <w:rFonts w:asciiTheme="majorBidi" w:hAnsiTheme="majorBidi" w:cstheme="majorBidi"/>
          <w:spacing w:val="-22"/>
          <w:w w:val="115"/>
          <w:sz w:val="40"/>
          <w:szCs w:val="40"/>
        </w:rPr>
        <w:t xml:space="preserve"> </w:t>
      </w:r>
      <w:r w:rsidRPr="00F05C34">
        <w:rPr>
          <w:rFonts w:asciiTheme="majorBidi" w:hAnsiTheme="majorBidi" w:cstheme="majorBidi"/>
          <w:w w:val="115"/>
          <w:sz w:val="40"/>
          <w:szCs w:val="40"/>
        </w:rPr>
        <w:t>presented</w:t>
      </w:r>
      <w:r w:rsidRPr="00F05C34">
        <w:rPr>
          <w:rFonts w:asciiTheme="majorBidi" w:hAnsiTheme="majorBidi" w:cstheme="majorBidi"/>
          <w:spacing w:val="-23"/>
          <w:w w:val="115"/>
          <w:sz w:val="40"/>
          <w:szCs w:val="40"/>
        </w:rPr>
        <w:t xml:space="preserve"> </w:t>
      </w:r>
      <w:r w:rsidRPr="00F05C34">
        <w:rPr>
          <w:rFonts w:asciiTheme="majorBidi" w:hAnsiTheme="majorBidi" w:cstheme="majorBidi"/>
          <w:w w:val="115"/>
          <w:sz w:val="40"/>
          <w:szCs w:val="40"/>
        </w:rPr>
        <w:t>in</w:t>
      </w:r>
      <w:r w:rsidRPr="00F05C34">
        <w:rPr>
          <w:rFonts w:asciiTheme="majorBidi" w:hAnsiTheme="majorBidi" w:cstheme="majorBidi"/>
          <w:spacing w:val="-22"/>
          <w:w w:val="115"/>
          <w:sz w:val="40"/>
          <w:szCs w:val="40"/>
        </w:rPr>
        <w:t xml:space="preserve"> </w:t>
      </w:r>
      <w:r w:rsidRPr="00F05C34">
        <w:rPr>
          <w:rFonts w:asciiTheme="majorBidi" w:hAnsiTheme="majorBidi" w:cstheme="majorBidi"/>
          <w:w w:val="115"/>
          <w:sz w:val="40"/>
          <w:szCs w:val="40"/>
        </w:rPr>
        <w:t>Table</w:t>
      </w:r>
      <w:r w:rsidRPr="00F05C34">
        <w:rPr>
          <w:rFonts w:asciiTheme="majorBidi" w:hAnsiTheme="majorBidi" w:cstheme="majorBidi"/>
          <w:spacing w:val="-23"/>
          <w:w w:val="115"/>
          <w:sz w:val="40"/>
          <w:szCs w:val="40"/>
        </w:rPr>
        <w:t xml:space="preserve"> </w:t>
      </w:r>
      <w:r w:rsidRPr="00F05C34">
        <w:rPr>
          <w:rFonts w:asciiTheme="majorBidi" w:hAnsiTheme="majorBidi" w:cstheme="majorBidi"/>
          <w:w w:val="115"/>
          <w:sz w:val="40"/>
          <w:szCs w:val="40"/>
        </w:rPr>
        <w:t>4.</w:t>
      </w:r>
      <w:r w:rsidRPr="00F05C34">
        <w:rPr>
          <w:rFonts w:asciiTheme="majorBidi" w:hAnsiTheme="majorBidi" w:cstheme="majorBidi"/>
          <w:spacing w:val="-22"/>
          <w:w w:val="115"/>
          <w:sz w:val="40"/>
          <w:szCs w:val="40"/>
        </w:rPr>
        <w:t xml:space="preserve"> </w:t>
      </w:r>
      <w:r w:rsidRPr="00F05C34">
        <w:rPr>
          <w:rFonts w:asciiTheme="majorBidi" w:hAnsiTheme="majorBidi" w:cstheme="majorBidi"/>
          <w:w w:val="115"/>
          <w:sz w:val="40"/>
          <w:szCs w:val="40"/>
        </w:rPr>
        <w:t>Almost</w:t>
      </w:r>
      <w:r w:rsidRPr="00F05C34">
        <w:rPr>
          <w:rFonts w:asciiTheme="majorBidi" w:hAnsiTheme="majorBidi" w:cstheme="majorBidi"/>
          <w:spacing w:val="-23"/>
          <w:w w:val="115"/>
          <w:sz w:val="40"/>
          <w:szCs w:val="40"/>
        </w:rPr>
        <w:t xml:space="preserve"> </w:t>
      </w:r>
      <w:r w:rsidRPr="00F05C34">
        <w:rPr>
          <w:rFonts w:asciiTheme="majorBidi" w:hAnsiTheme="majorBidi" w:cstheme="majorBidi"/>
          <w:w w:val="115"/>
          <w:sz w:val="40"/>
          <w:szCs w:val="40"/>
        </w:rPr>
        <w:t>all</w:t>
      </w:r>
      <w:r w:rsidRPr="00F05C34">
        <w:rPr>
          <w:rFonts w:asciiTheme="majorBidi" w:hAnsiTheme="majorBidi" w:cstheme="majorBidi"/>
          <w:spacing w:val="-22"/>
          <w:w w:val="115"/>
          <w:sz w:val="40"/>
          <w:szCs w:val="40"/>
        </w:rPr>
        <w:t xml:space="preserve"> </w:t>
      </w:r>
      <w:r w:rsidRPr="00F05C34">
        <w:rPr>
          <w:rFonts w:asciiTheme="majorBidi" w:hAnsiTheme="majorBidi" w:cstheme="majorBidi"/>
          <w:w w:val="115"/>
          <w:sz w:val="40"/>
          <w:szCs w:val="40"/>
        </w:rPr>
        <w:t>risk</w:t>
      </w:r>
      <w:r w:rsidRPr="00F05C34">
        <w:rPr>
          <w:rFonts w:asciiTheme="majorBidi" w:hAnsiTheme="majorBidi" w:cstheme="majorBidi"/>
          <w:spacing w:val="-23"/>
          <w:w w:val="115"/>
          <w:sz w:val="40"/>
          <w:szCs w:val="40"/>
        </w:rPr>
        <w:t xml:space="preserve"> </w:t>
      </w:r>
      <w:r w:rsidRPr="00F05C34">
        <w:rPr>
          <w:rFonts w:asciiTheme="majorBidi" w:hAnsiTheme="majorBidi" w:cstheme="majorBidi"/>
          <w:w w:val="115"/>
          <w:sz w:val="40"/>
          <w:szCs w:val="40"/>
        </w:rPr>
        <w:t>factors found to be significantly associated with PTB remained significant</w:t>
      </w:r>
      <w:r w:rsidRPr="00F05C34">
        <w:rPr>
          <w:rFonts w:asciiTheme="majorBidi" w:hAnsiTheme="majorBidi" w:cstheme="majorBidi"/>
          <w:spacing w:val="-9"/>
          <w:w w:val="115"/>
          <w:sz w:val="40"/>
          <w:szCs w:val="40"/>
        </w:rPr>
        <w:t xml:space="preserve"> </w:t>
      </w:r>
      <w:r w:rsidRPr="00F05C34">
        <w:rPr>
          <w:rFonts w:asciiTheme="majorBidi" w:hAnsiTheme="majorBidi" w:cstheme="majorBidi"/>
          <w:w w:val="115"/>
          <w:sz w:val="40"/>
          <w:szCs w:val="40"/>
        </w:rPr>
        <w:t>in</w:t>
      </w:r>
      <w:r w:rsidRPr="00F05C34">
        <w:rPr>
          <w:rFonts w:asciiTheme="majorBidi" w:hAnsiTheme="majorBidi" w:cstheme="majorBidi"/>
          <w:spacing w:val="-9"/>
          <w:w w:val="115"/>
          <w:sz w:val="40"/>
          <w:szCs w:val="40"/>
        </w:rPr>
        <w:t xml:space="preserve"> </w:t>
      </w:r>
      <w:r w:rsidRPr="00F05C34">
        <w:rPr>
          <w:rFonts w:asciiTheme="majorBidi" w:hAnsiTheme="majorBidi" w:cstheme="majorBidi"/>
          <w:w w:val="115"/>
          <w:sz w:val="40"/>
          <w:szCs w:val="40"/>
        </w:rPr>
        <w:t>this</w:t>
      </w:r>
      <w:r w:rsidRPr="00F05C34">
        <w:rPr>
          <w:rFonts w:asciiTheme="majorBidi" w:hAnsiTheme="majorBidi" w:cstheme="majorBidi"/>
          <w:spacing w:val="-9"/>
          <w:w w:val="115"/>
          <w:sz w:val="40"/>
          <w:szCs w:val="40"/>
        </w:rPr>
        <w:t xml:space="preserve"> </w:t>
      </w:r>
      <w:r w:rsidRPr="00F05C34">
        <w:rPr>
          <w:rFonts w:asciiTheme="majorBidi" w:hAnsiTheme="majorBidi" w:cstheme="majorBidi"/>
          <w:w w:val="115"/>
          <w:sz w:val="40"/>
          <w:szCs w:val="40"/>
        </w:rPr>
        <w:t>analysis,</w:t>
      </w:r>
      <w:r w:rsidRPr="00F05C34">
        <w:rPr>
          <w:rFonts w:asciiTheme="majorBidi" w:hAnsiTheme="majorBidi" w:cstheme="majorBidi"/>
          <w:spacing w:val="-9"/>
          <w:w w:val="115"/>
          <w:sz w:val="40"/>
          <w:szCs w:val="40"/>
        </w:rPr>
        <w:t xml:space="preserve"> </w:t>
      </w:r>
      <w:r w:rsidRPr="00F05C34">
        <w:rPr>
          <w:rFonts w:asciiTheme="majorBidi" w:hAnsiTheme="majorBidi" w:cstheme="majorBidi"/>
          <w:w w:val="115"/>
          <w:sz w:val="40"/>
          <w:szCs w:val="40"/>
        </w:rPr>
        <w:t>except</w:t>
      </w:r>
      <w:r w:rsidRPr="00F05C34">
        <w:rPr>
          <w:rFonts w:asciiTheme="majorBidi" w:hAnsiTheme="majorBidi" w:cstheme="majorBidi"/>
          <w:spacing w:val="-9"/>
          <w:w w:val="115"/>
          <w:sz w:val="40"/>
          <w:szCs w:val="40"/>
        </w:rPr>
        <w:t xml:space="preserve"> </w:t>
      </w:r>
      <w:r w:rsidRPr="00F05C34">
        <w:rPr>
          <w:rFonts w:asciiTheme="majorBidi" w:hAnsiTheme="majorBidi" w:cstheme="majorBidi"/>
          <w:w w:val="115"/>
          <w:sz w:val="40"/>
          <w:szCs w:val="40"/>
        </w:rPr>
        <w:t>for</w:t>
      </w:r>
      <w:r w:rsidRPr="00F05C34">
        <w:rPr>
          <w:rFonts w:asciiTheme="majorBidi" w:hAnsiTheme="majorBidi" w:cstheme="majorBidi"/>
          <w:spacing w:val="-9"/>
          <w:w w:val="115"/>
          <w:sz w:val="40"/>
          <w:szCs w:val="40"/>
        </w:rPr>
        <w:t xml:space="preserve"> </w:t>
      </w:r>
      <w:r w:rsidRPr="00F05C34">
        <w:rPr>
          <w:rFonts w:asciiTheme="majorBidi" w:hAnsiTheme="majorBidi" w:cstheme="majorBidi"/>
          <w:w w:val="115"/>
          <w:sz w:val="40"/>
          <w:szCs w:val="40"/>
        </w:rPr>
        <w:t>age,</w:t>
      </w:r>
      <w:r w:rsidRPr="00F05C34">
        <w:rPr>
          <w:rFonts w:asciiTheme="majorBidi" w:hAnsiTheme="majorBidi" w:cstheme="majorBidi"/>
          <w:spacing w:val="-9"/>
          <w:w w:val="115"/>
          <w:sz w:val="40"/>
          <w:szCs w:val="40"/>
        </w:rPr>
        <w:t xml:space="preserve"> </w:t>
      </w:r>
      <w:r w:rsidRPr="00F05C34">
        <w:rPr>
          <w:rFonts w:asciiTheme="majorBidi" w:hAnsiTheme="majorBidi" w:cstheme="majorBidi"/>
          <w:w w:val="115"/>
          <w:sz w:val="40"/>
          <w:szCs w:val="40"/>
        </w:rPr>
        <w:t>socio-economic status, education and previous</w:t>
      </w:r>
      <w:r w:rsidRPr="00F05C34">
        <w:rPr>
          <w:rFonts w:asciiTheme="majorBidi" w:hAnsiTheme="majorBidi" w:cstheme="majorBidi"/>
          <w:spacing w:val="-21"/>
          <w:w w:val="115"/>
          <w:sz w:val="40"/>
          <w:szCs w:val="40"/>
        </w:rPr>
        <w:t xml:space="preserve"> </w:t>
      </w:r>
      <w:r w:rsidRPr="00F05C34">
        <w:rPr>
          <w:rFonts w:asciiTheme="majorBidi" w:hAnsiTheme="majorBidi" w:cstheme="majorBidi"/>
          <w:w w:val="115"/>
          <w:sz w:val="40"/>
          <w:szCs w:val="40"/>
        </w:rPr>
        <w:t>PTB.</w:t>
      </w:r>
    </w:p>
    <w:p w:rsidR="00663248" w:rsidRPr="00663248" w:rsidRDefault="00663248" w:rsidP="00663248">
      <w:pPr>
        <w:pStyle w:val="a3"/>
        <w:spacing w:before="3" w:line="276" w:lineRule="auto"/>
        <w:rPr>
          <w:rFonts w:asciiTheme="majorBidi" w:hAnsiTheme="majorBidi" w:cstheme="majorBidi"/>
          <w:sz w:val="32"/>
          <w:szCs w:val="32"/>
          <w:lang w:bidi="ar-IQ"/>
        </w:rPr>
      </w:pPr>
    </w:p>
    <w:p w:rsidR="00784CBA" w:rsidRPr="00663248" w:rsidRDefault="00BF7037" w:rsidP="00663248">
      <w:pPr>
        <w:spacing w:line="276" w:lineRule="auto"/>
        <w:ind w:left="102"/>
        <w:rPr>
          <w:rFonts w:asciiTheme="majorBidi" w:hAnsiTheme="majorBidi" w:cstheme="majorBidi"/>
          <w:b/>
          <w:sz w:val="32"/>
          <w:szCs w:val="32"/>
        </w:rPr>
      </w:pPr>
      <w:r w:rsidRPr="00663248">
        <w:rPr>
          <w:rFonts w:asciiTheme="majorBidi" w:hAnsiTheme="majorBidi" w:cstheme="majorBidi"/>
          <w:b/>
          <w:sz w:val="32"/>
          <w:szCs w:val="32"/>
        </w:rPr>
        <w:t>Table 4: Forward logistic regression model for the occurrence of PTB.</w:t>
      </w:r>
    </w:p>
    <w:p w:rsidR="00784CBA" w:rsidRPr="00663248" w:rsidRDefault="00784CBA" w:rsidP="00663248">
      <w:pPr>
        <w:pStyle w:val="a3"/>
        <w:spacing w:before="9" w:after="1" w:line="276" w:lineRule="auto"/>
        <w:rPr>
          <w:rFonts w:asciiTheme="majorBidi" w:hAnsiTheme="majorBidi" w:cstheme="majorBidi"/>
          <w:b/>
          <w:sz w:val="32"/>
          <w:szCs w:val="32"/>
        </w:rPr>
      </w:pPr>
    </w:p>
    <w:tbl>
      <w:tblPr>
        <w:tblStyle w:val="TableNormal"/>
        <w:tblW w:w="0" w:type="auto"/>
        <w:tblInd w:w="110" w:type="dxa"/>
        <w:tblLayout w:type="fixed"/>
        <w:tblLook w:val="01E0" w:firstRow="1" w:lastRow="1" w:firstColumn="1" w:lastColumn="1" w:noHBand="0" w:noVBand="0"/>
      </w:tblPr>
      <w:tblGrid>
        <w:gridCol w:w="2340"/>
        <w:gridCol w:w="1584"/>
        <w:gridCol w:w="2144"/>
        <w:gridCol w:w="1394"/>
        <w:gridCol w:w="1039"/>
        <w:gridCol w:w="1477"/>
      </w:tblGrid>
      <w:tr w:rsidR="00784CBA" w:rsidRPr="00663248">
        <w:trPr>
          <w:trHeight w:val="359"/>
        </w:trPr>
        <w:tc>
          <w:tcPr>
            <w:tcW w:w="2340" w:type="dxa"/>
            <w:tcBorders>
              <w:top w:val="single" w:sz="4" w:space="0" w:color="000000"/>
            </w:tcBorders>
          </w:tcPr>
          <w:p w:rsidR="00784CBA" w:rsidRPr="00663248" w:rsidRDefault="00BF7037" w:rsidP="00663248">
            <w:pPr>
              <w:pStyle w:val="TableParagraph"/>
              <w:spacing w:before="36" w:line="276" w:lineRule="auto"/>
              <w:ind w:left="79"/>
              <w:rPr>
                <w:rFonts w:asciiTheme="majorBidi" w:hAnsiTheme="majorBidi" w:cstheme="majorBidi"/>
                <w:b/>
                <w:sz w:val="32"/>
                <w:szCs w:val="32"/>
              </w:rPr>
            </w:pPr>
            <w:r w:rsidRPr="00663248">
              <w:rPr>
                <w:rFonts w:asciiTheme="majorBidi" w:hAnsiTheme="majorBidi" w:cstheme="majorBidi"/>
                <w:b/>
                <w:w w:val="105"/>
                <w:sz w:val="32"/>
                <w:szCs w:val="32"/>
              </w:rPr>
              <w:t>variables</w:t>
            </w:r>
          </w:p>
        </w:tc>
        <w:tc>
          <w:tcPr>
            <w:tcW w:w="1584" w:type="dxa"/>
            <w:tcBorders>
              <w:top w:val="single" w:sz="4" w:space="0" w:color="000000"/>
            </w:tcBorders>
          </w:tcPr>
          <w:p w:rsidR="00784CBA" w:rsidRPr="00663248" w:rsidRDefault="00BF7037" w:rsidP="00663248">
            <w:pPr>
              <w:pStyle w:val="TableParagraph"/>
              <w:spacing w:before="36" w:line="276" w:lineRule="auto"/>
              <w:ind w:left="526"/>
              <w:rPr>
                <w:rFonts w:asciiTheme="majorBidi" w:hAnsiTheme="majorBidi" w:cstheme="majorBidi"/>
                <w:b/>
                <w:sz w:val="32"/>
                <w:szCs w:val="32"/>
              </w:rPr>
            </w:pPr>
            <w:r w:rsidRPr="00663248">
              <w:rPr>
                <w:rFonts w:asciiTheme="majorBidi" w:hAnsiTheme="majorBidi" w:cstheme="majorBidi"/>
                <w:b/>
                <w:w w:val="105"/>
                <w:sz w:val="32"/>
                <w:szCs w:val="32"/>
              </w:rPr>
              <w:t>OR</w:t>
            </w:r>
          </w:p>
        </w:tc>
        <w:tc>
          <w:tcPr>
            <w:tcW w:w="2144" w:type="dxa"/>
            <w:tcBorders>
              <w:top w:val="single" w:sz="4" w:space="0" w:color="000000"/>
            </w:tcBorders>
          </w:tcPr>
          <w:p w:rsidR="00784CBA" w:rsidRPr="00663248" w:rsidRDefault="00BF7037" w:rsidP="00663248">
            <w:pPr>
              <w:pStyle w:val="TableParagraph"/>
              <w:spacing w:before="36" w:line="276" w:lineRule="auto"/>
              <w:ind w:left="787"/>
              <w:rPr>
                <w:rFonts w:asciiTheme="majorBidi" w:hAnsiTheme="majorBidi" w:cstheme="majorBidi"/>
                <w:b/>
                <w:sz w:val="32"/>
                <w:szCs w:val="32"/>
              </w:rPr>
            </w:pPr>
            <w:r w:rsidRPr="00663248">
              <w:rPr>
                <w:rFonts w:asciiTheme="majorBidi" w:hAnsiTheme="majorBidi" w:cstheme="majorBidi"/>
                <w:b/>
                <w:w w:val="105"/>
                <w:sz w:val="32"/>
                <w:szCs w:val="32"/>
              </w:rPr>
              <w:t>p-value</w:t>
            </w:r>
          </w:p>
        </w:tc>
        <w:tc>
          <w:tcPr>
            <w:tcW w:w="1394" w:type="dxa"/>
            <w:tcBorders>
              <w:top w:val="single" w:sz="4" w:space="0" w:color="000000"/>
              <w:bottom w:val="single" w:sz="2" w:space="0" w:color="000000"/>
            </w:tcBorders>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039" w:type="dxa"/>
            <w:tcBorders>
              <w:top w:val="single" w:sz="4" w:space="0" w:color="000000"/>
              <w:bottom w:val="single" w:sz="2" w:space="0" w:color="000000"/>
            </w:tcBorders>
          </w:tcPr>
          <w:p w:rsidR="00784CBA" w:rsidRPr="00663248" w:rsidRDefault="00BF7037" w:rsidP="00663248">
            <w:pPr>
              <w:pStyle w:val="TableParagraph"/>
              <w:spacing w:before="36" w:line="276" w:lineRule="auto"/>
              <w:ind w:left="257"/>
              <w:rPr>
                <w:rFonts w:asciiTheme="majorBidi" w:hAnsiTheme="majorBidi" w:cstheme="majorBidi"/>
                <w:b/>
                <w:sz w:val="32"/>
                <w:szCs w:val="32"/>
              </w:rPr>
            </w:pPr>
            <w:r w:rsidRPr="00663248">
              <w:rPr>
                <w:rFonts w:asciiTheme="majorBidi" w:hAnsiTheme="majorBidi" w:cstheme="majorBidi"/>
                <w:b/>
                <w:w w:val="105"/>
                <w:sz w:val="32"/>
                <w:szCs w:val="32"/>
              </w:rPr>
              <w:t>95% CI</w:t>
            </w:r>
          </w:p>
        </w:tc>
        <w:tc>
          <w:tcPr>
            <w:tcW w:w="1477" w:type="dxa"/>
            <w:tcBorders>
              <w:top w:val="single" w:sz="4" w:space="0" w:color="000000"/>
              <w:bottom w:val="single" w:sz="2" w:space="0" w:color="000000"/>
            </w:tcBorders>
          </w:tcPr>
          <w:p w:rsidR="00784CBA" w:rsidRPr="00663248" w:rsidRDefault="00784CBA" w:rsidP="00663248">
            <w:pPr>
              <w:pStyle w:val="TableParagraph"/>
              <w:spacing w:before="0" w:line="276" w:lineRule="auto"/>
              <w:rPr>
                <w:rFonts w:asciiTheme="majorBidi" w:hAnsiTheme="majorBidi" w:cstheme="majorBidi"/>
                <w:sz w:val="32"/>
                <w:szCs w:val="32"/>
              </w:rPr>
            </w:pPr>
          </w:p>
        </w:tc>
      </w:tr>
      <w:tr w:rsidR="00784CBA" w:rsidRPr="00663248">
        <w:trPr>
          <w:trHeight w:val="440"/>
        </w:trPr>
        <w:tc>
          <w:tcPr>
            <w:tcW w:w="2340" w:type="dxa"/>
            <w:tcBorders>
              <w:bottom w:val="single" w:sz="2" w:space="0" w:color="000000"/>
            </w:tcBorders>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584" w:type="dxa"/>
            <w:tcBorders>
              <w:bottom w:val="single" w:sz="2" w:space="0" w:color="000000"/>
            </w:tcBorders>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2144" w:type="dxa"/>
            <w:tcBorders>
              <w:bottom w:val="single" w:sz="2" w:space="0" w:color="000000"/>
            </w:tcBorders>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394" w:type="dxa"/>
            <w:tcBorders>
              <w:top w:val="single" w:sz="2" w:space="0" w:color="000000"/>
              <w:bottom w:val="single" w:sz="2" w:space="0" w:color="000000"/>
            </w:tcBorders>
          </w:tcPr>
          <w:p w:rsidR="00784CBA" w:rsidRPr="00663248" w:rsidRDefault="00BF7037" w:rsidP="00663248">
            <w:pPr>
              <w:pStyle w:val="TableParagraph"/>
              <w:spacing w:before="117" w:line="276" w:lineRule="auto"/>
              <w:ind w:right="257"/>
              <w:jc w:val="right"/>
              <w:rPr>
                <w:rFonts w:asciiTheme="majorBidi" w:hAnsiTheme="majorBidi" w:cstheme="majorBidi"/>
                <w:b/>
                <w:sz w:val="32"/>
                <w:szCs w:val="32"/>
              </w:rPr>
            </w:pPr>
            <w:r w:rsidRPr="00663248">
              <w:rPr>
                <w:rFonts w:asciiTheme="majorBidi" w:hAnsiTheme="majorBidi" w:cstheme="majorBidi"/>
                <w:b/>
                <w:sz w:val="32"/>
                <w:szCs w:val="32"/>
              </w:rPr>
              <w:t>lower</w:t>
            </w:r>
          </w:p>
        </w:tc>
        <w:tc>
          <w:tcPr>
            <w:tcW w:w="1039" w:type="dxa"/>
            <w:tcBorders>
              <w:top w:val="single" w:sz="2" w:space="0" w:color="000000"/>
              <w:bottom w:val="single" w:sz="2" w:space="0" w:color="000000"/>
            </w:tcBorders>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Borders>
              <w:top w:val="single" w:sz="2" w:space="0" w:color="000000"/>
              <w:bottom w:val="single" w:sz="2" w:space="0" w:color="000000"/>
            </w:tcBorders>
          </w:tcPr>
          <w:p w:rsidR="00784CBA" w:rsidRPr="00663248" w:rsidRDefault="00BF7037" w:rsidP="00663248">
            <w:pPr>
              <w:pStyle w:val="TableParagraph"/>
              <w:spacing w:before="117" w:line="276" w:lineRule="auto"/>
              <w:ind w:left="253"/>
              <w:rPr>
                <w:rFonts w:asciiTheme="majorBidi" w:hAnsiTheme="majorBidi" w:cstheme="majorBidi"/>
                <w:b/>
                <w:sz w:val="32"/>
                <w:szCs w:val="32"/>
              </w:rPr>
            </w:pPr>
            <w:r w:rsidRPr="00663248">
              <w:rPr>
                <w:rFonts w:asciiTheme="majorBidi" w:hAnsiTheme="majorBidi" w:cstheme="majorBidi"/>
                <w:b/>
                <w:w w:val="105"/>
                <w:sz w:val="32"/>
                <w:szCs w:val="32"/>
              </w:rPr>
              <w:t>upper</w:t>
            </w:r>
          </w:p>
        </w:tc>
      </w:tr>
      <w:tr w:rsidR="00784CBA" w:rsidRPr="00663248">
        <w:trPr>
          <w:trHeight w:val="311"/>
        </w:trPr>
        <w:tc>
          <w:tcPr>
            <w:tcW w:w="2340" w:type="dxa"/>
            <w:tcBorders>
              <w:top w:val="single" w:sz="2" w:space="0" w:color="000000"/>
            </w:tcBorders>
          </w:tcPr>
          <w:p w:rsidR="00784CBA" w:rsidRPr="00663248" w:rsidRDefault="00BF7037" w:rsidP="00663248">
            <w:pPr>
              <w:pStyle w:val="TableParagraph"/>
              <w:spacing w:before="117" w:line="276" w:lineRule="auto"/>
              <w:ind w:left="79"/>
              <w:rPr>
                <w:rFonts w:asciiTheme="majorBidi" w:hAnsiTheme="majorBidi" w:cstheme="majorBidi"/>
                <w:sz w:val="32"/>
                <w:szCs w:val="32"/>
              </w:rPr>
            </w:pPr>
            <w:r w:rsidRPr="00663248">
              <w:rPr>
                <w:rFonts w:asciiTheme="majorBidi" w:hAnsiTheme="majorBidi" w:cstheme="majorBidi"/>
                <w:w w:val="105"/>
                <w:sz w:val="32"/>
                <w:szCs w:val="32"/>
              </w:rPr>
              <w:t>anxiety</w:t>
            </w:r>
          </w:p>
        </w:tc>
        <w:tc>
          <w:tcPr>
            <w:tcW w:w="1584" w:type="dxa"/>
            <w:tcBorders>
              <w:top w:val="single" w:sz="2" w:space="0" w:color="000000"/>
            </w:tcBorders>
          </w:tcPr>
          <w:p w:rsidR="00784CBA" w:rsidRPr="00663248" w:rsidRDefault="00BF7037" w:rsidP="00663248">
            <w:pPr>
              <w:pStyle w:val="TableParagraph"/>
              <w:spacing w:before="117" w:line="276" w:lineRule="auto"/>
              <w:ind w:left="511"/>
              <w:rPr>
                <w:rFonts w:asciiTheme="majorBidi" w:hAnsiTheme="majorBidi" w:cstheme="majorBidi"/>
                <w:sz w:val="32"/>
                <w:szCs w:val="32"/>
              </w:rPr>
            </w:pPr>
            <w:r w:rsidRPr="00663248">
              <w:rPr>
                <w:rFonts w:asciiTheme="majorBidi" w:hAnsiTheme="majorBidi" w:cstheme="majorBidi"/>
                <w:w w:val="105"/>
                <w:sz w:val="32"/>
                <w:szCs w:val="32"/>
              </w:rPr>
              <w:t>2.16</w:t>
            </w:r>
          </w:p>
        </w:tc>
        <w:tc>
          <w:tcPr>
            <w:tcW w:w="2144" w:type="dxa"/>
            <w:tcBorders>
              <w:top w:val="single" w:sz="2" w:space="0" w:color="000000"/>
            </w:tcBorders>
          </w:tcPr>
          <w:p w:rsidR="00784CBA" w:rsidRPr="00663248" w:rsidRDefault="00BF7037" w:rsidP="00663248">
            <w:pPr>
              <w:pStyle w:val="TableParagraph"/>
              <w:spacing w:before="117" w:line="276" w:lineRule="auto"/>
              <w:ind w:left="834"/>
              <w:rPr>
                <w:rFonts w:asciiTheme="majorBidi" w:hAnsiTheme="majorBidi" w:cstheme="majorBidi"/>
                <w:sz w:val="32"/>
                <w:szCs w:val="32"/>
              </w:rPr>
            </w:pPr>
            <w:r w:rsidRPr="00663248">
              <w:rPr>
                <w:rFonts w:asciiTheme="majorBidi" w:hAnsiTheme="majorBidi" w:cstheme="majorBidi"/>
                <w:w w:val="105"/>
                <w:sz w:val="32"/>
                <w:szCs w:val="32"/>
              </w:rPr>
              <w:t>&lt;0.001</w:t>
            </w:r>
          </w:p>
        </w:tc>
        <w:tc>
          <w:tcPr>
            <w:tcW w:w="1394" w:type="dxa"/>
            <w:tcBorders>
              <w:top w:val="single" w:sz="2" w:space="0" w:color="000000"/>
            </w:tcBorders>
          </w:tcPr>
          <w:p w:rsidR="00784CBA" w:rsidRPr="00663248" w:rsidRDefault="00BF7037" w:rsidP="00663248">
            <w:pPr>
              <w:pStyle w:val="TableParagraph"/>
              <w:spacing w:before="117" w:line="276" w:lineRule="auto"/>
              <w:ind w:right="332"/>
              <w:jc w:val="right"/>
              <w:rPr>
                <w:rFonts w:asciiTheme="majorBidi" w:hAnsiTheme="majorBidi" w:cstheme="majorBidi"/>
                <w:sz w:val="32"/>
                <w:szCs w:val="32"/>
              </w:rPr>
            </w:pPr>
            <w:r w:rsidRPr="00663248">
              <w:rPr>
                <w:rFonts w:asciiTheme="majorBidi" w:hAnsiTheme="majorBidi" w:cstheme="majorBidi"/>
                <w:sz w:val="32"/>
                <w:szCs w:val="32"/>
              </w:rPr>
              <w:t>1.28</w:t>
            </w:r>
          </w:p>
        </w:tc>
        <w:tc>
          <w:tcPr>
            <w:tcW w:w="1039" w:type="dxa"/>
            <w:tcBorders>
              <w:top w:val="single" w:sz="2" w:space="0" w:color="000000"/>
            </w:tcBorders>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Borders>
              <w:top w:val="single" w:sz="2" w:space="0" w:color="000000"/>
            </w:tcBorders>
          </w:tcPr>
          <w:p w:rsidR="00784CBA" w:rsidRPr="00663248" w:rsidRDefault="00BF7037" w:rsidP="00663248">
            <w:pPr>
              <w:pStyle w:val="TableParagraph"/>
              <w:spacing w:before="117" w:line="276" w:lineRule="auto"/>
              <w:ind w:left="337"/>
              <w:rPr>
                <w:rFonts w:asciiTheme="majorBidi" w:hAnsiTheme="majorBidi" w:cstheme="majorBidi"/>
                <w:sz w:val="32"/>
                <w:szCs w:val="32"/>
              </w:rPr>
            </w:pPr>
            <w:r w:rsidRPr="00663248">
              <w:rPr>
                <w:rFonts w:asciiTheme="majorBidi" w:hAnsiTheme="majorBidi" w:cstheme="majorBidi"/>
                <w:w w:val="105"/>
                <w:sz w:val="32"/>
                <w:szCs w:val="32"/>
              </w:rPr>
              <w:t>3.64</w:t>
            </w:r>
          </w:p>
        </w:tc>
      </w:tr>
      <w:tr w:rsidR="00784CBA" w:rsidRPr="00663248">
        <w:trPr>
          <w:trHeight w:val="390"/>
        </w:trPr>
        <w:tc>
          <w:tcPr>
            <w:tcW w:w="2340" w:type="dxa"/>
          </w:tcPr>
          <w:p w:rsidR="00784CBA" w:rsidRPr="00663248" w:rsidRDefault="00BF7037" w:rsidP="00663248">
            <w:pPr>
              <w:pStyle w:val="TableParagraph"/>
              <w:spacing w:before="9" w:line="276" w:lineRule="auto"/>
              <w:ind w:left="79" w:right="316"/>
              <w:rPr>
                <w:rFonts w:asciiTheme="majorBidi" w:hAnsiTheme="majorBidi" w:cstheme="majorBidi"/>
                <w:sz w:val="32"/>
                <w:szCs w:val="32"/>
              </w:rPr>
            </w:pPr>
            <w:r w:rsidRPr="00663248">
              <w:rPr>
                <w:rFonts w:asciiTheme="majorBidi" w:hAnsiTheme="majorBidi" w:cstheme="majorBidi"/>
                <w:w w:val="105"/>
                <w:sz w:val="32"/>
                <w:szCs w:val="32"/>
              </w:rPr>
              <w:t>occasional meat consumption</w:t>
            </w:r>
          </w:p>
        </w:tc>
        <w:tc>
          <w:tcPr>
            <w:tcW w:w="1584" w:type="dxa"/>
          </w:tcPr>
          <w:p w:rsidR="00784CBA" w:rsidRPr="00663248" w:rsidRDefault="00BF7037" w:rsidP="00663248">
            <w:pPr>
              <w:pStyle w:val="TableParagraph"/>
              <w:spacing w:before="9" w:line="276" w:lineRule="auto"/>
              <w:ind w:left="511"/>
              <w:rPr>
                <w:rFonts w:asciiTheme="majorBidi" w:hAnsiTheme="majorBidi" w:cstheme="majorBidi"/>
                <w:sz w:val="32"/>
                <w:szCs w:val="32"/>
              </w:rPr>
            </w:pPr>
            <w:r w:rsidRPr="00663248">
              <w:rPr>
                <w:rFonts w:asciiTheme="majorBidi" w:hAnsiTheme="majorBidi" w:cstheme="majorBidi"/>
                <w:w w:val="105"/>
                <w:sz w:val="32"/>
                <w:szCs w:val="32"/>
              </w:rPr>
              <w:t>4.33</w:t>
            </w:r>
          </w:p>
        </w:tc>
        <w:tc>
          <w:tcPr>
            <w:tcW w:w="2144" w:type="dxa"/>
          </w:tcPr>
          <w:p w:rsidR="00784CBA" w:rsidRPr="00663248" w:rsidRDefault="00BF7037" w:rsidP="00663248">
            <w:pPr>
              <w:pStyle w:val="TableParagraph"/>
              <w:spacing w:before="9" w:line="276" w:lineRule="auto"/>
              <w:ind w:left="834"/>
              <w:rPr>
                <w:rFonts w:asciiTheme="majorBidi" w:hAnsiTheme="majorBidi" w:cstheme="majorBidi"/>
                <w:sz w:val="32"/>
                <w:szCs w:val="32"/>
              </w:rPr>
            </w:pPr>
            <w:r w:rsidRPr="00663248">
              <w:rPr>
                <w:rFonts w:asciiTheme="majorBidi" w:hAnsiTheme="majorBidi" w:cstheme="majorBidi"/>
                <w:w w:val="105"/>
                <w:sz w:val="32"/>
                <w:szCs w:val="32"/>
              </w:rPr>
              <w:t>&lt;0.001</w:t>
            </w:r>
          </w:p>
        </w:tc>
        <w:tc>
          <w:tcPr>
            <w:tcW w:w="1394" w:type="dxa"/>
          </w:tcPr>
          <w:p w:rsidR="00784CBA" w:rsidRPr="00663248" w:rsidRDefault="00BF7037" w:rsidP="00663248">
            <w:pPr>
              <w:pStyle w:val="TableParagraph"/>
              <w:spacing w:before="9" w:line="276" w:lineRule="auto"/>
              <w:ind w:right="333"/>
              <w:jc w:val="right"/>
              <w:rPr>
                <w:rFonts w:asciiTheme="majorBidi" w:hAnsiTheme="majorBidi" w:cstheme="majorBidi"/>
                <w:sz w:val="32"/>
                <w:szCs w:val="32"/>
              </w:rPr>
            </w:pPr>
            <w:r w:rsidRPr="00663248">
              <w:rPr>
                <w:rFonts w:asciiTheme="majorBidi" w:hAnsiTheme="majorBidi" w:cstheme="majorBidi"/>
                <w:sz w:val="32"/>
                <w:szCs w:val="32"/>
              </w:rPr>
              <w:t>2.60</w:t>
            </w:r>
          </w:p>
        </w:tc>
        <w:tc>
          <w:tcPr>
            <w:tcW w:w="1039" w:type="dxa"/>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Pr>
          <w:p w:rsidR="00784CBA" w:rsidRPr="00663248" w:rsidRDefault="00BF7037" w:rsidP="00663248">
            <w:pPr>
              <w:pStyle w:val="TableParagraph"/>
              <w:spacing w:before="9" w:line="276" w:lineRule="auto"/>
              <w:ind w:left="337"/>
              <w:rPr>
                <w:rFonts w:asciiTheme="majorBidi" w:hAnsiTheme="majorBidi" w:cstheme="majorBidi"/>
                <w:sz w:val="32"/>
                <w:szCs w:val="32"/>
              </w:rPr>
            </w:pPr>
            <w:r w:rsidRPr="00663248">
              <w:rPr>
                <w:rFonts w:asciiTheme="majorBidi" w:hAnsiTheme="majorBidi" w:cstheme="majorBidi"/>
                <w:w w:val="105"/>
                <w:sz w:val="32"/>
                <w:szCs w:val="32"/>
              </w:rPr>
              <w:t>7.22</w:t>
            </w:r>
          </w:p>
        </w:tc>
      </w:tr>
      <w:tr w:rsidR="00784CBA" w:rsidRPr="00663248">
        <w:trPr>
          <w:trHeight w:val="390"/>
        </w:trPr>
        <w:tc>
          <w:tcPr>
            <w:tcW w:w="2340" w:type="dxa"/>
          </w:tcPr>
          <w:p w:rsidR="00784CBA" w:rsidRPr="00663248" w:rsidRDefault="00BF7037" w:rsidP="00663248">
            <w:pPr>
              <w:pStyle w:val="TableParagraph"/>
              <w:spacing w:before="9" w:line="276" w:lineRule="auto"/>
              <w:ind w:left="79"/>
              <w:rPr>
                <w:rFonts w:asciiTheme="majorBidi" w:hAnsiTheme="majorBidi" w:cstheme="majorBidi"/>
                <w:sz w:val="32"/>
                <w:szCs w:val="32"/>
              </w:rPr>
            </w:pPr>
            <w:r w:rsidRPr="00663248">
              <w:rPr>
                <w:rFonts w:asciiTheme="majorBidi" w:hAnsiTheme="majorBidi" w:cstheme="majorBidi"/>
                <w:w w:val="105"/>
                <w:sz w:val="32"/>
                <w:szCs w:val="32"/>
              </w:rPr>
              <w:t>Presence of and caring for domestic animal</w:t>
            </w:r>
          </w:p>
        </w:tc>
        <w:tc>
          <w:tcPr>
            <w:tcW w:w="1584" w:type="dxa"/>
          </w:tcPr>
          <w:p w:rsidR="00784CBA" w:rsidRPr="00663248" w:rsidRDefault="00BF7037" w:rsidP="00663248">
            <w:pPr>
              <w:pStyle w:val="TableParagraph"/>
              <w:spacing w:before="9" w:line="276" w:lineRule="auto"/>
              <w:ind w:left="511"/>
              <w:rPr>
                <w:rFonts w:asciiTheme="majorBidi" w:hAnsiTheme="majorBidi" w:cstheme="majorBidi"/>
                <w:sz w:val="32"/>
                <w:szCs w:val="32"/>
              </w:rPr>
            </w:pPr>
            <w:r w:rsidRPr="00663248">
              <w:rPr>
                <w:rFonts w:asciiTheme="majorBidi" w:hAnsiTheme="majorBidi" w:cstheme="majorBidi"/>
                <w:w w:val="105"/>
                <w:sz w:val="32"/>
                <w:szCs w:val="32"/>
              </w:rPr>
              <w:t>5.06</w:t>
            </w:r>
          </w:p>
        </w:tc>
        <w:tc>
          <w:tcPr>
            <w:tcW w:w="2144" w:type="dxa"/>
          </w:tcPr>
          <w:p w:rsidR="00784CBA" w:rsidRPr="00663248" w:rsidRDefault="00BF7037" w:rsidP="00663248">
            <w:pPr>
              <w:pStyle w:val="TableParagraph"/>
              <w:spacing w:before="9" w:line="276" w:lineRule="auto"/>
              <w:ind w:left="834"/>
              <w:rPr>
                <w:rFonts w:asciiTheme="majorBidi" w:hAnsiTheme="majorBidi" w:cstheme="majorBidi"/>
                <w:sz w:val="32"/>
                <w:szCs w:val="32"/>
              </w:rPr>
            </w:pPr>
            <w:r w:rsidRPr="00663248">
              <w:rPr>
                <w:rFonts w:asciiTheme="majorBidi" w:hAnsiTheme="majorBidi" w:cstheme="majorBidi"/>
                <w:w w:val="105"/>
                <w:sz w:val="32"/>
                <w:szCs w:val="32"/>
              </w:rPr>
              <w:t>&lt;0.001</w:t>
            </w:r>
          </w:p>
        </w:tc>
        <w:tc>
          <w:tcPr>
            <w:tcW w:w="1394" w:type="dxa"/>
          </w:tcPr>
          <w:p w:rsidR="00784CBA" w:rsidRPr="00663248" w:rsidRDefault="00BF7037" w:rsidP="00663248">
            <w:pPr>
              <w:pStyle w:val="TableParagraph"/>
              <w:spacing w:before="9" w:line="276" w:lineRule="auto"/>
              <w:ind w:right="333"/>
              <w:jc w:val="right"/>
              <w:rPr>
                <w:rFonts w:asciiTheme="majorBidi" w:hAnsiTheme="majorBidi" w:cstheme="majorBidi"/>
                <w:sz w:val="32"/>
                <w:szCs w:val="32"/>
              </w:rPr>
            </w:pPr>
            <w:r w:rsidRPr="00663248">
              <w:rPr>
                <w:rFonts w:asciiTheme="majorBidi" w:hAnsiTheme="majorBidi" w:cstheme="majorBidi"/>
                <w:sz w:val="32"/>
                <w:szCs w:val="32"/>
              </w:rPr>
              <w:t>2.44</w:t>
            </w:r>
          </w:p>
        </w:tc>
        <w:tc>
          <w:tcPr>
            <w:tcW w:w="1039" w:type="dxa"/>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Pr>
          <w:p w:rsidR="00784CBA" w:rsidRPr="00663248" w:rsidRDefault="00BF7037" w:rsidP="00663248">
            <w:pPr>
              <w:pStyle w:val="TableParagraph"/>
              <w:spacing w:before="9" w:line="276" w:lineRule="auto"/>
              <w:ind w:left="296"/>
              <w:rPr>
                <w:rFonts w:asciiTheme="majorBidi" w:hAnsiTheme="majorBidi" w:cstheme="majorBidi"/>
                <w:sz w:val="32"/>
                <w:szCs w:val="32"/>
              </w:rPr>
            </w:pPr>
            <w:r w:rsidRPr="00663248">
              <w:rPr>
                <w:rFonts w:asciiTheme="majorBidi" w:hAnsiTheme="majorBidi" w:cstheme="majorBidi"/>
                <w:w w:val="105"/>
                <w:sz w:val="32"/>
                <w:szCs w:val="32"/>
              </w:rPr>
              <w:t>10.58</w:t>
            </w:r>
          </w:p>
        </w:tc>
      </w:tr>
      <w:tr w:rsidR="00784CBA" w:rsidRPr="00663248">
        <w:trPr>
          <w:trHeight w:val="204"/>
        </w:trPr>
        <w:tc>
          <w:tcPr>
            <w:tcW w:w="2340" w:type="dxa"/>
          </w:tcPr>
          <w:p w:rsidR="00784CBA" w:rsidRPr="00663248" w:rsidRDefault="00BF7037" w:rsidP="00663248">
            <w:pPr>
              <w:pStyle w:val="TableParagraph"/>
              <w:spacing w:before="9" w:line="276" w:lineRule="auto"/>
              <w:ind w:left="79"/>
              <w:rPr>
                <w:rFonts w:asciiTheme="majorBidi" w:hAnsiTheme="majorBidi" w:cstheme="majorBidi"/>
                <w:sz w:val="32"/>
                <w:szCs w:val="32"/>
              </w:rPr>
            </w:pPr>
            <w:r w:rsidRPr="00663248">
              <w:rPr>
                <w:rFonts w:asciiTheme="majorBidi" w:hAnsiTheme="majorBidi" w:cstheme="majorBidi"/>
                <w:w w:val="105"/>
                <w:sz w:val="32"/>
                <w:szCs w:val="32"/>
              </w:rPr>
              <w:t>manual work</w:t>
            </w:r>
          </w:p>
        </w:tc>
        <w:tc>
          <w:tcPr>
            <w:tcW w:w="1584" w:type="dxa"/>
          </w:tcPr>
          <w:p w:rsidR="00784CBA" w:rsidRPr="00663248" w:rsidRDefault="00BF7037" w:rsidP="00663248">
            <w:pPr>
              <w:pStyle w:val="TableParagraph"/>
              <w:spacing w:before="9" w:line="276" w:lineRule="auto"/>
              <w:ind w:left="510"/>
              <w:rPr>
                <w:rFonts w:asciiTheme="majorBidi" w:hAnsiTheme="majorBidi" w:cstheme="majorBidi"/>
                <w:sz w:val="32"/>
                <w:szCs w:val="32"/>
              </w:rPr>
            </w:pPr>
            <w:r w:rsidRPr="00663248">
              <w:rPr>
                <w:rFonts w:asciiTheme="majorBidi" w:hAnsiTheme="majorBidi" w:cstheme="majorBidi"/>
                <w:w w:val="105"/>
                <w:sz w:val="32"/>
                <w:szCs w:val="32"/>
              </w:rPr>
              <w:t>1.70</w:t>
            </w:r>
          </w:p>
        </w:tc>
        <w:tc>
          <w:tcPr>
            <w:tcW w:w="2144" w:type="dxa"/>
          </w:tcPr>
          <w:p w:rsidR="00784CBA" w:rsidRPr="00663248" w:rsidRDefault="00BF7037" w:rsidP="00663248">
            <w:pPr>
              <w:pStyle w:val="TableParagraph"/>
              <w:spacing w:before="9" w:line="276" w:lineRule="auto"/>
              <w:ind w:left="874"/>
              <w:rPr>
                <w:rFonts w:asciiTheme="majorBidi" w:hAnsiTheme="majorBidi" w:cstheme="majorBidi"/>
                <w:sz w:val="32"/>
                <w:szCs w:val="32"/>
              </w:rPr>
            </w:pPr>
            <w:r w:rsidRPr="00663248">
              <w:rPr>
                <w:rFonts w:asciiTheme="majorBidi" w:hAnsiTheme="majorBidi" w:cstheme="majorBidi"/>
                <w:w w:val="105"/>
                <w:sz w:val="32"/>
                <w:szCs w:val="32"/>
              </w:rPr>
              <w:t>&lt;0.05</w:t>
            </w:r>
          </w:p>
        </w:tc>
        <w:tc>
          <w:tcPr>
            <w:tcW w:w="1394" w:type="dxa"/>
          </w:tcPr>
          <w:p w:rsidR="00784CBA" w:rsidRPr="00663248" w:rsidRDefault="00BF7037" w:rsidP="00663248">
            <w:pPr>
              <w:pStyle w:val="TableParagraph"/>
              <w:spacing w:before="9" w:line="276" w:lineRule="auto"/>
              <w:ind w:right="334"/>
              <w:jc w:val="right"/>
              <w:rPr>
                <w:rFonts w:asciiTheme="majorBidi" w:hAnsiTheme="majorBidi" w:cstheme="majorBidi"/>
                <w:sz w:val="32"/>
                <w:szCs w:val="32"/>
              </w:rPr>
            </w:pPr>
            <w:r w:rsidRPr="00663248">
              <w:rPr>
                <w:rFonts w:asciiTheme="majorBidi" w:hAnsiTheme="majorBidi" w:cstheme="majorBidi"/>
                <w:sz w:val="32"/>
                <w:szCs w:val="32"/>
              </w:rPr>
              <w:t>1.02</w:t>
            </w:r>
          </w:p>
        </w:tc>
        <w:tc>
          <w:tcPr>
            <w:tcW w:w="1039" w:type="dxa"/>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Pr>
          <w:p w:rsidR="00784CBA" w:rsidRPr="00663248" w:rsidRDefault="00BF7037" w:rsidP="00663248">
            <w:pPr>
              <w:pStyle w:val="TableParagraph"/>
              <w:spacing w:before="9" w:line="276" w:lineRule="auto"/>
              <w:ind w:left="336"/>
              <w:rPr>
                <w:rFonts w:asciiTheme="majorBidi" w:hAnsiTheme="majorBidi" w:cstheme="majorBidi"/>
                <w:sz w:val="32"/>
                <w:szCs w:val="32"/>
              </w:rPr>
            </w:pPr>
            <w:r w:rsidRPr="00663248">
              <w:rPr>
                <w:rFonts w:asciiTheme="majorBidi" w:hAnsiTheme="majorBidi" w:cstheme="majorBidi"/>
                <w:w w:val="105"/>
                <w:sz w:val="32"/>
                <w:szCs w:val="32"/>
              </w:rPr>
              <w:t>2.84</w:t>
            </w:r>
          </w:p>
        </w:tc>
      </w:tr>
      <w:tr w:rsidR="00784CBA" w:rsidRPr="00663248">
        <w:trPr>
          <w:trHeight w:val="205"/>
        </w:trPr>
        <w:tc>
          <w:tcPr>
            <w:tcW w:w="2340" w:type="dxa"/>
          </w:tcPr>
          <w:p w:rsidR="00784CBA" w:rsidRPr="00663248" w:rsidRDefault="00BF7037" w:rsidP="00663248">
            <w:pPr>
              <w:pStyle w:val="TableParagraph"/>
              <w:spacing w:line="276" w:lineRule="auto"/>
              <w:ind w:left="79"/>
              <w:rPr>
                <w:rFonts w:asciiTheme="majorBidi" w:hAnsiTheme="majorBidi" w:cstheme="majorBidi"/>
                <w:sz w:val="32"/>
                <w:szCs w:val="32"/>
              </w:rPr>
            </w:pPr>
            <w:r w:rsidRPr="00663248">
              <w:rPr>
                <w:rFonts w:asciiTheme="majorBidi" w:hAnsiTheme="majorBidi" w:cstheme="majorBidi"/>
                <w:w w:val="105"/>
                <w:sz w:val="32"/>
                <w:szCs w:val="32"/>
              </w:rPr>
              <w:t>urinary tract infection</w:t>
            </w:r>
          </w:p>
        </w:tc>
        <w:tc>
          <w:tcPr>
            <w:tcW w:w="1584" w:type="dxa"/>
          </w:tcPr>
          <w:p w:rsidR="00784CBA" w:rsidRPr="00663248" w:rsidRDefault="00BF7037" w:rsidP="00663248">
            <w:pPr>
              <w:pStyle w:val="TableParagraph"/>
              <w:spacing w:line="276" w:lineRule="auto"/>
              <w:ind w:left="509"/>
              <w:rPr>
                <w:rFonts w:asciiTheme="majorBidi" w:hAnsiTheme="majorBidi" w:cstheme="majorBidi"/>
                <w:sz w:val="32"/>
                <w:szCs w:val="32"/>
              </w:rPr>
            </w:pPr>
            <w:r w:rsidRPr="00663248">
              <w:rPr>
                <w:rFonts w:asciiTheme="majorBidi" w:hAnsiTheme="majorBidi" w:cstheme="majorBidi"/>
                <w:w w:val="105"/>
                <w:sz w:val="32"/>
                <w:szCs w:val="32"/>
              </w:rPr>
              <w:t>2.85</w:t>
            </w:r>
          </w:p>
        </w:tc>
        <w:tc>
          <w:tcPr>
            <w:tcW w:w="2144" w:type="dxa"/>
          </w:tcPr>
          <w:p w:rsidR="00784CBA" w:rsidRPr="00663248" w:rsidRDefault="00BF7037" w:rsidP="00663248">
            <w:pPr>
              <w:pStyle w:val="TableParagraph"/>
              <w:spacing w:line="276" w:lineRule="auto"/>
              <w:ind w:left="833"/>
              <w:rPr>
                <w:rFonts w:asciiTheme="majorBidi" w:hAnsiTheme="majorBidi" w:cstheme="majorBidi"/>
                <w:sz w:val="32"/>
                <w:szCs w:val="32"/>
              </w:rPr>
            </w:pPr>
            <w:r w:rsidRPr="00663248">
              <w:rPr>
                <w:rFonts w:asciiTheme="majorBidi" w:hAnsiTheme="majorBidi" w:cstheme="majorBidi"/>
                <w:w w:val="105"/>
                <w:sz w:val="32"/>
                <w:szCs w:val="32"/>
              </w:rPr>
              <w:t>&lt;0.001</w:t>
            </w:r>
          </w:p>
        </w:tc>
        <w:tc>
          <w:tcPr>
            <w:tcW w:w="1394" w:type="dxa"/>
          </w:tcPr>
          <w:p w:rsidR="00784CBA" w:rsidRPr="00663248" w:rsidRDefault="00BF7037" w:rsidP="00663248">
            <w:pPr>
              <w:pStyle w:val="TableParagraph"/>
              <w:spacing w:line="276" w:lineRule="auto"/>
              <w:ind w:right="333"/>
              <w:jc w:val="right"/>
              <w:rPr>
                <w:rFonts w:asciiTheme="majorBidi" w:hAnsiTheme="majorBidi" w:cstheme="majorBidi"/>
                <w:sz w:val="32"/>
                <w:szCs w:val="32"/>
              </w:rPr>
            </w:pPr>
            <w:r w:rsidRPr="00663248">
              <w:rPr>
                <w:rFonts w:asciiTheme="majorBidi" w:hAnsiTheme="majorBidi" w:cstheme="majorBidi"/>
                <w:sz w:val="32"/>
                <w:szCs w:val="32"/>
              </w:rPr>
              <w:t>1.63</w:t>
            </w:r>
          </w:p>
        </w:tc>
        <w:tc>
          <w:tcPr>
            <w:tcW w:w="1039" w:type="dxa"/>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Pr>
          <w:p w:rsidR="00784CBA" w:rsidRPr="00663248" w:rsidRDefault="00BF7037" w:rsidP="00663248">
            <w:pPr>
              <w:pStyle w:val="TableParagraph"/>
              <w:spacing w:line="276" w:lineRule="auto"/>
              <w:ind w:left="337"/>
              <w:rPr>
                <w:rFonts w:asciiTheme="majorBidi" w:hAnsiTheme="majorBidi" w:cstheme="majorBidi"/>
                <w:sz w:val="32"/>
                <w:szCs w:val="32"/>
              </w:rPr>
            </w:pPr>
            <w:r w:rsidRPr="00663248">
              <w:rPr>
                <w:rFonts w:asciiTheme="majorBidi" w:hAnsiTheme="majorBidi" w:cstheme="majorBidi"/>
                <w:w w:val="105"/>
                <w:sz w:val="32"/>
                <w:szCs w:val="32"/>
              </w:rPr>
              <w:t>4.98</w:t>
            </w:r>
          </w:p>
        </w:tc>
      </w:tr>
      <w:tr w:rsidR="00784CBA" w:rsidRPr="00663248">
        <w:trPr>
          <w:trHeight w:val="390"/>
        </w:trPr>
        <w:tc>
          <w:tcPr>
            <w:tcW w:w="2340" w:type="dxa"/>
          </w:tcPr>
          <w:p w:rsidR="00784CBA" w:rsidRPr="00663248" w:rsidRDefault="00BF7037" w:rsidP="00663248">
            <w:pPr>
              <w:pStyle w:val="TableParagraph"/>
              <w:spacing w:before="11" w:line="276" w:lineRule="auto"/>
              <w:ind w:left="79" w:right="316"/>
              <w:rPr>
                <w:rFonts w:asciiTheme="majorBidi" w:hAnsiTheme="majorBidi" w:cstheme="majorBidi"/>
                <w:sz w:val="32"/>
                <w:szCs w:val="32"/>
              </w:rPr>
            </w:pPr>
            <w:r w:rsidRPr="00663248">
              <w:rPr>
                <w:rFonts w:asciiTheme="majorBidi" w:hAnsiTheme="majorBidi" w:cstheme="majorBidi"/>
                <w:w w:val="105"/>
                <w:sz w:val="32"/>
                <w:szCs w:val="32"/>
              </w:rPr>
              <w:t>direct trauma to the abdomen</w:t>
            </w:r>
          </w:p>
        </w:tc>
        <w:tc>
          <w:tcPr>
            <w:tcW w:w="1584" w:type="dxa"/>
          </w:tcPr>
          <w:p w:rsidR="00784CBA" w:rsidRPr="00663248" w:rsidRDefault="00BF7037" w:rsidP="00663248">
            <w:pPr>
              <w:pStyle w:val="TableParagraph"/>
              <w:spacing w:line="276" w:lineRule="auto"/>
              <w:ind w:left="511"/>
              <w:rPr>
                <w:rFonts w:asciiTheme="majorBidi" w:hAnsiTheme="majorBidi" w:cstheme="majorBidi"/>
                <w:sz w:val="32"/>
                <w:szCs w:val="32"/>
              </w:rPr>
            </w:pPr>
            <w:r w:rsidRPr="00663248">
              <w:rPr>
                <w:rFonts w:asciiTheme="majorBidi" w:hAnsiTheme="majorBidi" w:cstheme="majorBidi"/>
                <w:w w:val="105"/>
                <w:sz w:val="32"/>
                <w:szCs w:val="32"/>
              </w:rPr>
              <w:t>3.76</w:t>
            </w:r>
          </w:p>
        </w:tc>
        <w:tc>
          <w:tcPr>
            <w:tcW w:w="2144" w:type="dxa"/>
          </w:tcPr>
          <w:p w:rsidR="00784CBA" w:rsidRPr="00663248" w:rsidRDefault="00BF7037" w:rsidP="00663248">
            <w:pPr>
              <w:pStyle w:val="TableParagraph"/>
              <w:spacing w:line="276" w:lineRule="auto"/>
              <w:ind w:left="834"/>
              <w:rPr>
                <w:rFonts w:asciiTheme="majorBidi" w:hAnsiTheme="majorBidi" w:cstheme="majorBidi"/>
                <w:sz w:val="32"/>
                <w:szCs w:val="32"/>
              </w:rPr>
            </w:pPr>
            <w:r w:rsidRPr="00663248">
              <w:rPr>
                <w:rFonts w:asciiTheme="majorBidi" w:hAnsiTheme="majorBidi" w:cstheme="majorBidi"/>
                <w:w w:val="105"/>
                <w:sz w:val="32"/>
                <w:szCs w:val="32"/>
              </w:rPr>
              <w:t>&lt;0.001</w:t>
            </w:r>
          </w:p>
        </w:tc>
        <w:tc>
          <w:tcPr>
            <w:tcW w:w="1394" w:type="dxa"/>
          </w:tcPr>
          <w:p w:rsidR="00784CBA" w:rsidRPr="00663248" w:rsidRDefault="00BF7037" w:rsidP="00663248">
            <w:pPr>
              <w:pStyle w:val="TableParagraph"/>
              <w:spacing w:line="276" w:lineRule="auto"/>
              <w:ind w:right="333"/>
              <w:jc w:val="right"/>
              <w:rPr>
                <w:rFonts w:asciiTheme="majorBidi" w:hAnsiTheme="majorBidi" w:cstheme="majorBidi"/>
                <w:sz w:val="32"/>
                <w:szCs w:val="32"/>
              </w:rPr>
            </w:pPr>
            <w:r w:rsidRPr="00663248">
              <w:rPr>
                <w:rFonts w:asciiTheme="majorBidi" w:hAnsiTheme="majorBidi" w:cstheme="majorBidi"/>
                <w:sz w:val="32"/>
                <w:szCs w:val="32"/>
              </w:rPr>
              <w:t>1.77</w:t>
            </w:r>
          </w:p>
        </w:tc>
        <w:tc>
          <w:tcPr>
            <w:tcW w:w="1039" w:type="dxa"/>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Pr>
          <w:p w:rsidR="00784CBA" w:rsidRPr="00663248" w:rsidRDefault="00BF7037" w:rsidP="00663248">
            <w:pPr>
              <w:pStyle w:val="TableParagraph"/>
              <w:spacing w:line="276" w:lineRule="auto"/>
              <w:ind w:left="337"/>
              <w:rPr>
                <w:rFonts w:asciiTheme="majorBidi" w:hAnsiTheme="majorBidi" w:cstheme="majorBidi"/>
                <w:sz w:val="32"/>
                <w:szCs w:val="32"/>
              </w:rPr>
            </w:pPr>
            <w:r w:rsidRPr="00663248">
              <w:rPr>
                <w:rFonts w:asciiTheme="majorBidi" w:hAnsiTheme="majorBidi" w:cstheme="majorBidi"/>
                <w:w w:val="105"/>
                <w:sz w:val="32"/>
                <w:szCs w:val="32"/>
              </w:rPr>
              <w:t>7.98</w:t>
            </w:r>
          </w:p>
        </w:tc>
      </w:tr>
      <w:tr w:rsidR="00784CBA" w:rsidRPr="00663248">
        <w:trPr>
          <w:trHeight w:val="205"/>
        </w:trPr>
        <w:tc>
          <w:tcPr>
            <w:tcW w:w="2340" w:type="dxa"/>
          </w:tcPr>
          <w:p w:rsidR="00784CBA" w:rsidRPr="00663248" w:rsidRDefault="00BF7037" w:rsidP="00663248">
            <w:pPr>
              <w:pStyle w:val="TableParagraph"/>
              <w:spacing w:line="276" w:lineRule="auto"/>
              <w:ind w:left="79"/>
              <w:rPr>
                <w:rFonts w:asciiTheme="majorBidi" w:hAnsiTheme="majorBidi" w:cstheme="majorBidi"/>
                <w:sz w:val="32"/>
                <w:szCs w:val="32"/>
              </w:rPr>
            </w:pPr>
            <w:r w:rsidRPr="00663248">
              <w:rPr>
                <w:rFonts w:asciiTheme="majorBidi" w:hAnsiTheme="majorBidi" w:cstheme="majorBidi"/>
                <w:w w:val="105"/>
                <w:sz w:val="32"/>
                <w:szCs w:val="32"/>
              </w:rPr>
              <w:t>abortion</w:t>
            </w:r>
          </w:p>
        </w:tc>
        <w:tc>
          <w:tcPr>
            <w:tcW w:w="1584" w:type="dxa"/>
          </w:tcPr>
          <w:p w:rsidR="00784CBA" w:rsidRPr="00663248" w:rsidRDefault="00BF7037" w:rsidP="00663248">
            <w:pPr>
              <w:pStyle w:val="TableParagraph"/>
              <w:spacing w:line="276" w:lineRule="auto"/>
              <w:ind w:left="510"/>
              <w:rPr>
                <w:rFonts w:asciiTheme="majorBidi" w:hAnsiTheme="majorBidi" w:cstheme="majorBidi"/>
                <w:sz w:val="32"/>
                <w:szCs w:val="32"/>
              </w:rPr>
            </w:pPr>
            <w:r w:rsidRPr="00663248">
              <w:rPr>
                <w:rFonts w:asciiTheme="majorBidi" w:hAnsiTheme="majorBidi" w:cstheme="majorBidi"/>
                <w:w w:val="105"/>
                <w:sz w:val="32"/>
                <w:szCs w:val="32"/>
              </w:rPr>
              <w:t>6.36</w:t>
            </w:r>
          </w:p>
        </w:tc>
        <w:tc>
          <w:tcPr>
            <w:tcW w:w="2144" w:type="dxa"/>
          </w:tcPr>
          <w:p w:rsidR="00784CBA" w:rsidRPr="00663248" w:rsidRDefault="00BF7037" w:rsidP="00663248">
            <w:pPr>
              <w:pStyle w:val="TableParagraph"/>
              <w:spacing w:line="276" w:lineRule="auto"/>
              <w:ind w:left="833"/>
              <w:rPr>
                <w:rFonts w:asciiTheme="majorBidi" w:hAnsiTheme="majorBidi" w:cstheme="majorBidi"/>
                <w:sz w:val="32"/>
                <w:szCs w:val="32"/>
              </w:rPr>
            </w:pPr>
            <w:r w:rsidRPr="00663248">
              <w:rPr>
                <w:rFonts w:asciiTheme="majorBidi" w:hAnsiTheme="majorBidi" w:cstheme="majorBidi"/>
                <w:w w:val="105"/>
                <w:sz w:val="32"/>
                <w:szCs w:val="32"/>
              </w:rPr>
              <w:t>&lt;0.001</w:t>
            </w:r>
          </w:p>
        </w:tc>
        <w:tc>
          <w:tcPr>
            <w:tcW w:w="1394" w:type="dxa"/>
          </w:tcPr>
          <w:p w:rsidR="00784CBA" w:rsidRPr="00663248" w:rsidRDefault="00BF7037" w:rsidP="00663248">
            <w:pPr>
              <w:pStyle w:val="TableParagraph"/>
              <w:spacing w:line="276" w:lineRule="auto"/>
              <w:ind w:right="333"/>
              <w:jc w:val="right"/>
              <w:rPr>
                <w:rFonts w:asciiTheme="majorBidi" w:hAnsiTheme="majorBidi" w:cstheme="majorBidi"/>
                <w:sz w:val="32"/>
                <w:szCs w:val="32"/>
              </w:rPr>
            </w:pPr>
            <w:r w:rsidRPr="00663248">
              <w:rPr>
                <w:rFonts w:asciiTheme="majorBidi" w:hAnsiTheme="majorBidi" w:cstheme="majorBidi"/>
                <w:sz w:val="32"/>
                <w:szCs w:val="32"/>
              </w:rPr>
              <w:t>2.77</w:t>
            </w:r>
          </w:p>
        </w:tc>
        <w:tc>
          <w:tcPr>
            <w:tcW w:w="1039" w:type="dxa"/>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Pr>
          <w:p w:rsidR="00784CBA" w:rsidRPr="00663248" w:rsidRDefault="00BF7037" w:rsidP="00663248">
            <w:pPr>
              <w:pStyle w:val="TableParagraph"/>
              <w:spacing w:line="276" w:lineRule="auto"/>
              <w:ind w:left="296"/>
              <w:rPr>
                <w:rFonts w:asciiTheme="majorBidi" w:hAnsiTheme="majorBidi" w:cstheme="majorBidi"/>
                <w:sz w:val="32"/>
                <w:szCs w:val="32"/>
              </w:rPr>
            </w:pPr>
            <w:r w:rsidRPr="00663248">
              <w:rPr>
                <w:rFonts w:asciiTheme="majorBidi" w:hAnsiTheme="majorBidi" w:cstheme="majorBidi"/>
                <w:w w:val="105"/>
                <w:sz w:val="32"/>
                <w:szCs w:val="32"/>
              </w:rPr>
              <w:t>14.63</w:t>
            </w:r>
          </w:p>
        </w:tc>
      </w:tr>
      <w:tr w:rsidR="00784CBA" w:rsidRPr="00663248">
        <w:trPr>
          <w:trHeight w:val="205"/>
        </w:trPr>
        <w:tc>
          <w:tcPr>
            <w:tcW w:w="2340" w:type="dxa"/>
          </w:tcPr>
          <w:p w:rsidR="00784CBA" w:rsidRPr="00663248" w:rsidRDefault="00BF7037" w:rsidP="00663248">
            <w:pPr>
              <w:pStyle w:val="TableParagraph"/>
              <w:spacing w:line="276" w:lineRule="auto"/>
              <w:ind w:left="79"/>
              <w:rPr>
                <w:rFonts w:asciiTheme="majorBidi" w:hAnsiTheme="majorBidi" w:cstheme="majorBidi"/>
                <w:sz w:val="32"/>
                <w:szCs w:val="32"/>
              </w:rPr>
            </w:pPr>
            <w:r w:rsidRPr="00663248">
              <w:rPr>
                <w:rFonts w:asciiTheme="majorBidi" w:hAnsiTheme="majorBidi" w:cstheme="majorBidi"/>
                <w:w w:val="105"/>
                <w:sz w:val="32"/>
                <w:szCs w:val="32"/>
              </w:rPr>
              <w:t>cervical incompetence</w:t>
            </w:r>
          </w:p>
        </w:tc>
        <w:tc>
          <w:tcPr>
            <w:tcW w:w="1584" w:type="dxa"/>
          </w:tcPr>
          <w:p w:rsidR="00784CBA" w:rsidRPr="00663248" w:rsidRDefault="00BF7037" w:rsidP="00663248">
            <w:pPr>
              <w:pStyle w:val="TableParagraph"/>
              <w:spacing w:line="276" w:lineRule="auto"/>
              <w:ind w:left="511"/>
              <w:rPr>
                <w:rFonts w:asciiTheme="majorBidi" w:hAnsiTheme="majorBidi" w:cstheme="majorBidi"/>
                <w:sz w:val="32"/>
                <w:szCs w:val="32"/>
              </w:rPr>
            </w:pPr>
            <w:r w:rsidRPr="00663248">
              <w:rPr>
                <w:rFonts w:asciiTheme="majorBidi" w:hAnsiTheme="majorBidi" w:cstheme="majorBidi"/>
                <w:w w:val="105"/>
                <w:sz w:val="32"/>
                <w:szCs w:val="32"/>
              </w:rPr>
              <w:t>4.74</w:t>
            </w:r>
          </w:p>
        </w:tc>
        <w:tc>
          <w:tcPr>
            <w:tcW w:w="2144" w:type="dxa"/>
          </w:tcPr>
          <w:p w:rsidR="00784CBA" w:rsidRPr="00663248" w:rsidRDefault="00BF7037" w:rsidP="00663248">
            <w:pPr>
              <w:pStyle w:val="TableParagraph"/>
              <w:spacing w:line="276" w:lineRule="auto"/>
              <w:ind w:left="834"/>
              <w:rPr>
                <w:rFonts w:asciiTheme="majorBidi" w:hAnsiTheme="majorBidi" w:cstheme="majorBidi"/>
                <w:sz w:val="32"/>
                <w:szCs w:val="32"/>
              </w:rPr>
            </w:pPr>
            <w:r w:rsidRPr="00663248">
              <w:rPr>
                <w:rFonts w:asciiTheme="majorBidi" w:hAnsiTheme="majorBidi" w:cstheme="majorBidi"/>
                <w:w w:val="105"/>
                <w:sz w:val="32"/>
                <w:szCs w:val="32"/>
              </w:rPr>
              <w:t>&lt;0.001</w:t>
            </w:r>
          </w:p>
        </w:tc>
        <w:tc>
          <w:tcPr>
            <w:tcW w:w="1394" w:type="dxa"/>
          </w:tcPr>
          <w:p w:rsidR="00784CBA" w:rsidRPr="00663248" w:rsidRDefault="00BF7037" w:rsidP="00663248">
            <w:pPr>
              <w:pStyle w:val="TableParagraph"/>
              <w:spacing w:line="276" w:lineRule="auto"/>
              <w:ind w:right="332"/>
              <w:jc w:val="right"/>
              <w:rPr>
                <w:rFonts w:asciiTheme="majorBidi" w:hAnsiTheme="majorBidi" w:cstheme="majorBidi"/>
                <w:sz w:val="32"/>
                <w:szCs w:val="32"/>
              </w:rPr>
            </w:pPr>
            <w:r w:rsidRPr="00663248">
              <w:rPr>
                <w:rFonts w:asciiTheme="majorBidi" w:hAnsiTheme="majorBidi" w:cstheme="majorBidi"/>
                <w:sz w:val="32"/>
                <w:szCs w:val="32"/>
              </w:rPr>
              <w:t>2.29</w:t>
            </w:r>
          </w:p>
        </w:tc>
        <w:tc>
          <w:tcPr>
            <w:tcW w:w="1039" w:type="dxa"/>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Pr>
          <w:p w:rsidR="00784CBA" w:rsidRPr="00663248" w:rsidRDefault="00BF7037" w:rsidP="00663248">
            <w:pPr>
              <w:pStyle w:val="TableParagraph"/>
              <w:spacing w:line="276" w:lineRule="auto"/>
              <w:ind w:left="337"/>
              <w:rPr>
                <w:rFonts w:asciiTheme="majorBidi" w:hAnsiTheme="majorBidi" w:cstheme="majorBidi"/>
                <w:sz w:val="32"/>
                <w:szCs w:val="32"/>
              </w:rPr>
            </w:pPr>
            <w:r w:rsidRPr="00663248">
              <w:rPr>
                <w:rFonts w:asciiTheme="majorBidi" w:hAnsiTheme="majorBidi" w:cstheme="majorBidi"/>
                <w:w w:val="105"/>
                <w:sz w:val="32"/>
                <w:szCs w:val="32"/>
              </w:rPr>
              <w:t>9.79</w:t>
            </w:r>
          </w:p>
        </w:tc>
      </w:tr>
      <w:tr w:rsidR="00784CBA" w:rsidRPr="00663248">
        <w:trPr>
          <w:trHeight w:val="333"/>
        </w:trPr>
        <w:tc>
          <w:tcPr>
            <w:tcW w:w="2340" w:type="dxa"/>
            <w:tcBorders>
              <w:bottom w:val="single" w:sz="2" w:space="0" w:color="000000"/>
            </w:tcBorders>
          </w:tcPr>
          <w:p w:rsidR="00784CBA" w:rsidRPr="00663248" w:rsidRDefault="00BF7037" w:rsidP="00663248">
            <w:pPr>
              <w:pStyle w:val="TableParagraph"/>
              <w:spacing w:line="276" w:lineRule="auto"/>
              <w:ind w:left="79"/>
              <w:rPr>
                <w:rFonts w:asciiTheme="majorBidi" w:hAnsiTheme="majorBidi" w:cstheme="majorBidi"/>
                <w:sz w:val="32"/>
                <w:szCs w:val="32"/>
              </w:rPr>
            </w:pPr>
            <w:r w:rsidRPr="00663248">
              <w:rPr>
                <w:rFonts w:asciiTheme="majorBidi" w:hAnsiTheme="majorBidi" w:cstheme="majorBidi"/>
                <w:w w:val="105"/>
                <w:sz w:val="32"/>
                <w:szCs w:val="32"/>
              </w:rPr>
              <w:t>multiple gestation</w:t>
            </w:r>
          </w:p>
        </w:tc>
        <w:tc>
          <w:tcPr>
            <w:tcW w:w="1584" w:type="dxa"/>
            <w:tcBorders>
              <w:bottom w:val="single" w:sz="2" w:space="0" w:color="000000"/>
            </w:tcBorders>
          </w:tcPr>
          <w:p w:rsidR="00784CBA" w:rsidRPr="00663248" w:rsidRDefault="00BF7037" w:rsidP="00663248">
            <w:pPr>
              <w:pStyle w:val="TableParagraph"/>
              <w:spacing w:line="276" w:lineRule="auto"/>
              <w:ind w:left="511"/>
              <w:rPr>
                <w:rFonts w:asciiTheme="majorBidi" w:hAnsiTheme="majorBidi" w:cstheme="majorBidi"/>
                <w:sz w:val="32"/>
                <w:szCs w:val="32"/>
              </w:rPr>
            </w:pPr>
            <w:r w:rsidRPr="00663248">
              <w:rPr>
                <w:rFonts w:asciiTheme="majorBidi" w:hAnsiTheme="majorBidi" w:cstheme="majorBidi"/>
                <w:w w:val="105"/>
                <w:sz w:val="32"/>
                <w:szCs w:val="32"/>
              </w:rPr>
              <w:t>7.51</w:t>
            </w:r>
          </w:p>
        </w:tc>
        <w:tc>
          <w:tcPr>
            <w:tcW w:w="2144" w:type="dxa"/>
            <w:tcBorders>
              <w:bottom w:val="single" w:sz="2" w:space="0" w:color="000000"/>
            </w:tcBorders>
          </w:tcPr>
          <w:p w:rsidR="00784CBA" w:rsidRPr="00663248" w:rsidRDefault="00BF7037" w:rsidP="00663248">
            <w:pPr>
              <w:pStyle w:val="TableParagraph"/>
              <w:spacing w:line="276" w:lineRule="auto"/>
              <w:ind w:left="875"/>
              <w:rPr>
                <w:rFonts w:asciiTheme="majorBidi" w:hAnsiTheme="majorBidi" w:cstheme="majorBidi"/>
                <w:sz w:val="32"/>
                <w:szCs w:val="32"/>
              </w:rPr>
            </w:pPr>
            <w:r w:rsidRPr="00663248">
              <w:rPr>
                <w:rFonts w:asciiTheme="majorBidi" w:hAnsiTheme="majorBidi" w:cstheme="majorBidi"/>
                <w:w w:val="105"/>
                <w:sz w:val="32"/>
                <w:szCs w:val="32"/>
              </w:rPr>
              <w:t>&lt;0.01</w:t>
            </w:r>
          </w:p>
        </w:tc>
        <w:tc>
          <w:tcPr>
            <w:tcW w:w="1394" w:type="dxa"/>
            <w:tcBorders>
              <w:bottom w:val="single" w:sz="2" w:space="0" w:color="000000"/>
            </w:tcBorders>
          </w:tcPr>
          <w:p w:rsidR="00784CBA" w:rsidRPr="00663248" w:rsidRDefault="00BF7037" w:rsidP="00663248">
            <w:pPr>
              <w:pStyle w:val="TableParagraph"/>
              <w:spacing w:line="276" w:lineRule="auto"/>
              <w:ind w:right="333"/>
              <w:jc w:val="right"/>
              <w:rPr>
                <w:rFonts w:asciiTheme="majorBidi" w:hAnsiTheme="majorBidi" w:cstheme="majorBidi"/>
                <w:sz w:val="32"/>
                <w:szCs w:val="32"/>
              </w:rPr>
            </w:pPr>
            <w:r w:rsidRPr="00663248">
              <w:rPr>
                <w:rFonts w:asciiTheme="majorBidi" w:hAnsiTheme="majorBidi" w:cstheme="majorBidi"/>
                <w:sz w:val="32"/>
                <w:szCs w:val="32"/>
              </w:rPr>
              <w:t>1.89</w:t>
            </w:r>
          </w:p>
        </w:tc>
        <w:tc>
          <w:tcPr>
            <w:tcW w:w="1039" w:type="dxa"/>
            <w:tcBorders>
              <w:bottom w:val="single" w:sz="2" w:space="0" w:color="000000"/>
            </w:tcBorders>
          </w:tcPr>
          <w:p w:rsidR="00784CBA" w:rsidRPr="00663248" w:rsidRDefault="00784CBA" w:rsidP="00663248">
            <w:pPr>
              <w:pStyle w:val="TableParagraph"/>
              <w:spacing w:before="0" w:line="276" w:lineRule="auto"/>
              <w:rPr>
                <w:rFonts w:asciiTheme="majorBidi" w:hAnsiTheme="majorBidi" w:cstheme="majorBidi"/>
                <w:sz w:val="32"/>
                <w:szCs w:val="32"/>
              </w:rPr>
            </w:pPr>
          </w:p>
        </w:tc>
        <w:tc>
          <w:tcPr>
            <w:tcW w:w="1477" w:type="dxa"/>
            <w:tcBorders>
              <w:bottom w:val="single" w:sz="2" w:space="0" w:color="000000"/>
            </w:tcBorders>
          </w:tcPr>
          <w:p w:rsidR="00784CBA" w:rsidRPr="00663248" w:rsidRDefault="00BF7037" w:rsidP="00663248">
            <w:pPr>
              <w:pStyle w:val="TableParagraph"/>
              <w:spacing w:line="276" w:lineRule="auto"/>
              <w:ind w:left="296"/>
              <w:rPr>
                <w:rFonts w:asciiTheme="majorBidi" w:hAnsiTheme="majorBidi" w:cstheme="majorBidi"/>
                <w:sz w:val="32"/>
                <w:szCs w:val="32"/>
              </w:rPr>
            </w:pPr>
            <w:r w:rsidRPr="00663248">
              <w:rPr>
                <w:rFonts w:asciiTheme="majorBidi" w:hAnsiTheme="majorBidi" w:cstheme="majorBidi"/>
                <w:w w:val="105"/>
                <w:sz w:val="32"/>
                <w:szCs w:val="32"/>
              </w:rPr>
              <w:t>29.87</w:t>
            </w:r>
          </w:p>
        </w:tc>
      </w:tr>
    </w:tbl>
    <w:p w:rsidR="00784CBA" w:rsidRPr="00663248" w:rsidRDefault="00784CBA" w:rsidP="00663248">
      <w:pPr>
        <w:pStyle w:val="a3"/>
        <w:spacing w:line="276" w:lineRule="auto"/>
        <w:rPr>
          <w:rFonts w:asciiTheme="majorBidi" w:hAnsiTheme="majorBidi" w:cstheme="majorBidi"/>
          <w:b/>
          <w:sz w:val="32"/>
          <w:szCs w:val="32"/>
        </w:rPr>
      </w:pPr>
    </w:p>
    <w:p w:rsidR="00784CBA" w:rsidRDefault="00784CBA">
      <w:pPr>
        <w:rPr>
          <w:rFonts w:ascii="Gill Sans MT"/>
          <w:sz w:val="10"/>
        </w:rPr>
        <w:sectPr w:rsidR="00784CBA">
          <w:pgSz w:w="12200" w:h="15840"/>
          <w:pgMar w:top="1000" w:right="500" w:bottom="700" w:left="980" w:header="819" w:footer="510" w:gutter="0"/>
          <w:cols w:space="720"/>
        </w:sectPr>
      </w:pPr>
    </w:p>
    <w:p w:rsidR="00827804" w:rsidRPr="00BE158D" w:rsidRDefault="00827804" w:rsidP="00827804">
      <w:pPr>
        <w:tabs>
          <w:tab w:val="left" w:pos="5126"/>
        </w:tabs>
        <w:rPr>
          <w:rFonts w:asciiTheme="majorBidi" w:hAnsiTheme="majorBidi" w:cstheme="majorBidi"/>
          <w:sz w:val="72"/>
          <w:szCs w:val="72"/>
          <w:lang w:bidi="ar-IQ"/>
        </w:rPr>
      </w:pPr>
      <w:bookmarkStart w:id="1" w:name="Conclusion"/>
      <w:bookmarkEnd w:id="1"/>
      <w:r w:rsidRPr="00A70794">
        <w:rPr>
          <w:rFonts w:asciiTheme="majorBidi" w:hAnsiTheme="majorBidi" w:cstheme="majorBidi"/>
          <w:sz w:val="72"/>
          <w:szCs w:val="72"/>
          <w:lang w:bidi="ar-IQ"/>
        </w:rPr>
        <w:lastRenderedPageBreak/>
        <w:t xml:space="preserve">♦ </w:t>
      </w:r>
      <w:r>
        <w:rPr>
          <w:rFonts w:asciiTheme="majorBidi" w:hAnsiTheme="majorBidi" w:cstheme="majorBidi"/>
          <w:b/>
          <w:bCs/>
          <w:sz w:val="72"/>
          <w:szCs w:val="72"/>
          <w:lang w:bidi="ar-IQ"/>
        </w:rPr>
        <w:t>Discussion</w:t>
      </w:r>
      <w:r w:rsidRPr="00A70794">
        <w:rPr>
          <w:rFonts w:asciiTheme="majorBidi" w:hAnsiTheme="majorBidi" w:cstheme="majorBidi"/>
          <w:b/>
          <w:bCs/>
          <w:sz w:val="72"/>
          <w:szCs w:val="72"/>
          <w:lang w:bidi="ar-IQ"/>
        </w:rPr>
        <w:t>:</w:t>
      </w:r>
    </w:p>
    <w:p w:rsidR="00827804" w:rsidRDefault="00827804" w:rsidP="00827804">
      <w:pPr>
        <w:pStyle w:val="a3"/>
        <w:spacing w:line="259" w:lineRule="auto"/>
        <w:ind w:left="102" w:right="636"/>
        <w:jc w:val="both"/>
        <w:rPr>
          <w:w w:val="110"/>
          <w:sz w:val="44"/>
          <w:szCs w:val="44"/>
        </w:rPr>
        <w:sectPr w:rsidR="00827804" w:rsidSect="00A451B2">
          <w:type w:val="continuous"/>
          <w:pgSz w:w="12200" w:h="15840"/>
          <w:pgMar w:top="400" w:right="500" w:bottom="700" w:left="980" w:header="720" w:footer="720" w:gutter="0"/>
          <w:cols w:space="720"/>
        </w:sectPr>
      </w:pPr>
      <w:bookmarkStart w:id="2" w:name="Discussion"/>
      <w:bookmarkEnd w:id="2"/>
    </w:p>
    <w:p w:rsidR="00827804" w:rsidRPr="00827804" w:rsidRDefault="00F53252" w:rsidP="00F53252">
      <w:pPr>
        <w:pStyle w:val="a3"/>
        <w:jc w:val="both"/>
        <w:rPr>
          <w:rFonts w:asciiTheme="majorBidi" w:hAnsiTheme="majorBidi" w:cstheme="majorBidi"/>
          <w:sz w:val="40"/>
          <w:szCs w:val="40"/>
        </w:rPr>
      </w:pPr>
      <w:r>
        <w:rPr>
          <w:rFonts w:asciiTheme="majorBidi" w:hAnsiTheme="majorBidi" w:cstheme="majorBidi"/>
          <w:w w:val="110"/>
          <w:sz w:val="40"/>
          <w:szCs w:val="40"/>
        </w:rPr>
        <w:lastRenderedPageBreak/>
        <w:t xml:space="preserve">      </w:t>
      </w:r>
      <w:r w:rsidR="00827804" w:rsidRPr="00827804">
        <w:rPr>
          <w:rFonts w:asciiTheme="majorBidi" w:hAnsiTheme="majorBidi" w:cstheme="majorBidi"/>
          <w:w w:val="110"/>
          <w:sz w:val="40"/>
          <w:szCs w:val="40"/>
        </w:rPr>
        <w:t>A case-control study design was conducted in which the response rate for the cases was 93% and for the controls 100%. Cases that declined to participate in the study</w:t>
      </w:r>
      <w:r w:rsidR="00827804" w:rsidRPr="00827804">
        <w:rPr>
          <w:rFonts w:asciiTheme="majorBidi" w:hAnsiTheme="majorBidi" w:cstheme="majorBidi"/>
          <w:spacing w:val="-32"/>
          <w:w w:val="110"/>
          <w:sz w:val="40"/>
          <w:szCs w:val="40"/>
        </w:rPr>
        <w:t xml:space="preserve"> </w:t>
      </w:r>
      <w:r w:rsidR="00827804" w:rsidRPr="00827804">
        <w:rPr>
          <w:rFonts w:asciiTheme="majorBidi" w:hAnsiTheme="majorBidi" w:cstheme="majorBidi"/>
          <w:w w:val="110"/>
          <w:sz w:val="40"/>
          <w:szCs w:val="40"/>
        </w:rPr>
        <w:t>cited fatigue as the reason. Recall bias is certainly one of the major</w:t>
      </w:r>
      <w:r w:rsidR="00827804" w:rsidRPr="00827804">
        <w:rPr>
          <w:rFonts w:asciiTheme="majorBidi" w:hAnsiTheme="majorBidi" w:cstheme="majorBidi"/>
          <w:spacing w:val="-14"/>
          <w:w w:val="110"/>
          <w:sz w:val="40"/>
          <w:szCs w:val="40"/>
        </w:rPr>
        <w:t xml:space="preserve"> </w:t>
      </w:r>
      <w:r w:rsidR="00827804" w:rsidRPr="00827804">
        <w:rPr>
          <w:rFonts w:asciiTheme="majorBidi" w:hAnsiTheme="majorBidi" w:cstheme="majorBidi"/>
          <w:w w:val="110"/>
          <w:sz w:val="40"/>
          <w:szCs w:val="40"/>
        </w:rPr>
        <w:t>limitations</w:t>
      </w:r>
      <w:r w:rsidR="00827804" w:rsidRPr="00827804">
        <w:rPr>
          <w:rFonts w:asciiTheme="majorBidi" w:hAnsiTheme="majorBidi" w:cstheme="majorBidi"/>
          <w:spacing w:val="-15"/>
          <w:w w:val="110"/>
          <w:sz w:val="40"/>
          <w:szCs w:val="40"/>
        </w:rPr>
        <w:t xml:space="preserve"> </w:t>
      </w:r>
      <w:r w:rsidR="00827804" w:rsidRPr="00827804">
        <w:rPr>
          <w:rFonts w:asciiTheme="majorBidi" w:hAnsiTheme="majorBidi" w:cstheme="majorBidi"/>
          <w:w w:val="110"/>
          <w:sz w:val="40"/>
          <w:szCs w:val="40"/>
        </w:rPr>
        <w:t>of</w:t>
      </w:r>
      <w:r w:rsidR="00827804" w:rsidRPr="00827804">
        <w:rPr>
          <w:rFonts w:asciiTheme="majorBidi" w:hAnsiTheme="majorBidi" w:cstheme="majorBidi"/>
          <w:spacing w:val="-15"/>
          <w:w w:val="110"/>
          <w:sz w:val="40"/>
          <w:szCs w:val="40"/>
        </w:rPr>
        <w:t xml:space="preserve"> </w:t>
      </w:r>
      <w:r w:rsidR="00827804" w:rsidRPr="00827804">
        <w:rPr>
          <w:rFonts w:asciiTheme="majorBidi" w:hAnsiTheme="majorBidi" w:cstheme="majorBidi"/>
          <w:w w:val="110"/>
          <w:sz w:val="40"/>
          <w:szCs w:val="40"/>
        </w:rPr>
        <w:t>a</w:t>
      </w:r>
      <w:r w:rsidR="00827804" w:rsidRPr="00827804">
        <w:rPr>
          <w:rFonts w:asciiTheme="majorBidi" w:hAnsiTheme="majorBidi" w:cstheme="majorBidi"/>
          <w:spacing w:val="-15"/>
          <w:w w:val="110"/>
          <w:sz w:val="40"/>
          <w:szCs w:val="40"/>
        </w:rPr>
        <w:t xml:space="preserve"> </w:t>
      </w:r>
      <w:r w:rsidR="00827804" w:rsidRPr="00827804">
        <w:rPr>
          <w:rFonts w:asciiTheme="majorBidi" w:hAnsiTheme="majorBidi" w:cstheme="majorBidi"/>
          <w:w w:val="110"/>
          <w:sz w:val="40"/>
          <w:szCs w:val="40"/>
        </w:rPr>
        <w:t>case-control</w:t>
      </w:r>
      <w:r w:rsidR="00827804" w:rsidRPr="00827804">
        <w:rPr>
          <w:rFonts w:asciiTheme="majorBidi" w:hAnsiTheme="majorBidi" w:cstheme="majorBidi"/>
          <w:spacing w:val="-15"/>
          <w:w w:val="110"/>
          <w:sz w:val="40"/>
          <w:szCs w:val="40"/>
        </w:rPr>
        <w:t xml:space="preserve"> </w:t>
      </w:r>
      <w:r w:rsidR="00827804" w:rsidRPr="00827804">
        <w:rPr>
          <w:rFonts w:asciiTheme="majorBidi" w:hAnsiTheme="majorBidi" w:cstheme="majorBidi"/>
          <w:w w:val="110"/>
          <w:sz w:val="40"/>
          <w:szCs w:val="40"/>
        </w:rPr>
        <w:t>study.</w:t>
      </w:r>
      <w:r w:rsidR="00827804" w:rsidRPr="00827804">
        <w:rPr>
          <w:rFonts w:asciiTheme="majorBidi" w:hAnsiTheme="majorBidi" w:cstheme="majorBidi"/>
          <w:spacing w:val="-15"/>
          <w:w w:val="110"/>
          <w:sz w:val="40"/>
          <w:szCs w:val="40"/>
        </w:rPr>
        <w:t xml:space="preserve"> </w:t>
      </w:r>
      <w:r w:rsidR="00827804" w:rsidRPr="00827804">
        <w:rPr>
          <w:rFonts w:asciiTheme="majorBidi" w:hAnsiTheme="majorBidi" w:cstheme="majorBidi"/>
          <w:w w:val="110"/>
          <w:sz w:val="40"/>
          <w:szCs w:val="40"/>
        </w:rPr>
        <w:t>This,</w:t>
      </w:r>
      <w:r w:rsidR="00827804" w:rsidRPr="00827804">
        <w:rPr>
          <w:rFonts w:asciiTheme="majorBidi" w:hAnsiTheme="majorBidi" w:cstheme="majorBidi"/>
          <w:spacing w:val="-15"/>
          <w:w w:val="110"/>
          <w:sz w:val="40"/>
          <w:szCs w:val="40"/>
        </w:rPr>
        <w:t xml:space="preserve"> </w:t>
      </w:r>
      <w:r w:rsidR="00827804" w:rsidRPr="00827804">
        <w:rPr>
          <w:rFonts w:asciiTheme="majorBidi" w:hAnsiTheme="majorBidi" w:cstheme="majorBidi"/>
          <w:w w:val="110"/>
          <w:sz w:val="40"/>
          <w:szCs w:val="40"/>
        </w:rPr>
        <w:t>however,</w:t>
      </w:r>
      <w:r w:rsidR="00827804" w:rsidRPr="00827804">
        <w:rPr>
          <w:rFonts w:asciiTheme="majorBidi" w:hAnsiTheme="majorBidi" w:cstheme="majorBidi"/>
          <w:spacing w:val="-13"/>
          <w:w w:val="110"/>
          <w:sz w:val="40"/>
          <w:szCs w:val="40"/>
        </w:rPr>
        <w:t xml:space="preserve"> </w:t>
      </w:r>
      <w:r w:rsidR="00827804" w:rsidRPr="00827804">
        <w:rPr>
          <w:rFonts w:asciiTheme="majorBidi" w:hAnsiTheme="majorBidi" w:cstheme="majorBidi"/>
          <w:w w:val="110"/>
          <w:sz w:val="40"/>
          <w:szCs w:val="40"/>
        </w:rPr>
        <w:t>is thought</w:t>
      </w:r>
      <w:r w:rsidR="00827804" w:rsidRPr="00827804">
        <w:rPr>
          <w:rFonts w:asciiTheme="majorBidi" w:hAnsiTheme="majorBidi" w:cstheme="majorBidi"/>
          <w:spacing w:val="12"/>
          <w:w w:val="110"/>
          <w:sz w:val="40"/>
          <w:szCs w:val="40"/>
        </w:rPr>
        <w:t xml:space="preserve"> </w:t>
      </w:r>
      <w:r w:rsidR="00827804" w:rsidRPr="00827804">
        <w:rPr>
          <w:rFonts w:asciiTheme="majorBidi" w:hAnsiTheme="majorBidi" w:cstheme="majorBidi"/>
          <w:w w:val="110"/>
          <w:sz w:val="40"/>
          <w:szCs w:val="40"/>
        </w:rPr>
        <w:t>to</w:t>
      </w:r>
      <w:r w:rsidR="00827804" w:rsidRPr="00827804">
        <w:rPr>
          <w:rFonts w:asciiTheme="majorBidi" w:hAnsiTheme="majorBidi" w:cstheme="majorBidi"/>
          <w:spacing w:val="13"/>
          <w:w w:val="110"/>
          <w:sz w:val="40"/>
          <w:szCs w:val="40"/>
        </w:rPr>
        <w:t xml:space="preserve"> </w:t>
      </w:r>
      <w:r w:rsidR="00827804" w:rsidRPr="00827804">
        <w:rPr>
          <w:rFonts w:asciiTheme="majorBidi" w:hAnsiTheme="majorBidi" w:cstheme="majorBidi"/>
          <w:w w:val="110"/>
          <w:sz w:val="40"/>
          <w:szCs w:val="40"/>
        </w:rPr>
        <w:t>be</w:t>
      </w:r>
      <w:r w:rsidR="00827804" w:rsidRPr="00827804">
        <w:rPr>
          <w:rFonts w:asciiTheme="majorBidi" w:hAnsiTheme="majorBidi" w:cstheme="majorBidi"/>
          <w:spacing w:val="14"/>
          <w:w w:val="110"/>
          <w:sz w:val="40"/>
          <w:szCs w:val="40"/>
        </w:rPr>
        <w:t xml:space="preserve"> </w:t>
      </w:r>
      <w:r w:rsidR="00827804" w:rsidRPr="00827804">
        <w:rPr>
          <w:rFonts w:asciiTheme="majorBidi" w:hAnsiTheme="majorBidi" w:cstheme="majorBidi"/>
          <w:w w:val="110"/>
          <w:sz w:val="40"/>
          <w:szCs w:val="40"/>
        </w:rPr>
        <w:t>relatively</w:t>
      </w:r>
      <w:r w:rsidR="00827804" w:rsidRPr="00827804">
        <w:rPr>
          <w:rFonts w:asciiTheme="majorBidi" w:hAnsiTheme="majorBidi" w:cstheme="majorBidi"/>
          <w:spacing w:val="14"/>
          <w:w w:val="110"/>
          <w:sz w:val="40"/>
          <w:szCs w:val="40"/>
        </w:rPr>
        <w:t xml:space="preserve"> </w:t>
      </w:r>
      <w:r w:rsidR="00827804" w:rsidRPr="00827804">
        <w:rPr>
          <w:rFonts w:asciiTheme="majorBidi" w:hAnsiTheme="majorBidi" w:cstheme="majorBidi"/>
          <w:w w:val="110"/>
          <w:sz w:val="40"/>
          <w:szCs w:val="40"/>
        </w:rPr>
        <w:t>moderate</w:t>
      </w:r>
      <w:r w:rsidR="00827804" w:rsidRPr="00827804">
        <w:rPr>
          <w:rFonts w:asciiTheme="majorBidi" w:hAnsiTheme="majorBidi" w:cstheme="majorBidi"/>
          <w:spacing w:val="13"/>
          <w:w w:val="110"/>
          <w:sz w:val="40"/>
          <w:szCs w:val="40"/>
        </w:rPr>
        <w:t xml:space="preserve"> </w:t>
      </w:r>
      <w:r w:rsidR="00827804" w:rsidRPr="00827804">
        <w:rPr>
          <w:rFonts w:asciiTheme="majorBidi" w:hAnsiTheme="majorBidi" w:cstheme="majorBidi"/>
          <w:w w:val="110"/>
          <w:sz w:val="40"/>
          <w:szCs w:val="40"/>
        </w:rPr>
        <w:t>since</w:t>
      </w:r>
      <w:r w:rsidR="00827804" w:rsidRPr="00827804">
        <w:rPr>
          <w:rFonts w:asciiTheme="majorBidi" w:hAnsiTheme="majorBidi" w:cstheme="majorBidi"/>
          <w:spacing w:val="14"/>
          <w:w w:val="110"/>
          <w:sz w:val="40"/>
          <w:szCs w:val="40"/>
        </w:rPr>
        <w:t xml:space="preserve"> </w:t>
      </w:r>
      <w:r w:rsidR="00827804" w:rsidRPr="00827804">
        <w:rPr>
          <w:rFonts w:asciiTheme="majorBidi" w:hAnsiTheme="majorBidi" w:cstheme="majorBidi"/>
          <w:w w:val="110"/>
          <w:sz w:val="40"/>
          <w:szCs w:val="40"/>
        </w:rPr>
        <w:t>the</w:t>
      </w:r>
      <w:r w:rsidR="00827804" w:rsidRPr="00827804">
        <w:rPr>
          <w:rFonts w:asciiTheme="majorBidi" w:hAnsiTheme="majorBidi" w:cstheme="majorBidi"/>
          <w:spacing w:val="14"/>
          <w:w w:val="110"/>
          <w:sz w:val="40"/>
          <w:szCs w:val="40"/>
        </w:rPr>
        <w:t xml:space="preserve"> </w:t>
      </w:r>
      <w:r w:rsidR="00827804" w:rsidRPr="00827804">
        <w:rPr>
          <w:rFonts w:asciiTheme="majorBidi" w:hAnsiTheme="majorBidi" w:cstheme="majorBidi"/>
          <w:w w:val="110"/>
          <w:sz w:val="40"/>
          <w:szCs w:val="40"/>
        </w:rPr>
        <w:t>factors</w:t>
      </w:r>
      <w:r w:rsidR="00827804" w:rsidRPr="00827804">
        <w:rPr>
          <w:rFonts w:asciiTheme="majorBidi" w:hAnsiTheme="majorBidi" w:cstheme="majorBidi"/>
          <w:spacing w:val="14"/>
          <w:w w:val="110"/>
          <w:sz w:val="40"/>
          <w:szCs w:val="40"/>
        </w:rPr>
        <w:t xml:space="preserve"> </w:t>
      </w:r>
      <w:r w:rsidR="00827804" w:rsidRPr="00827804">
        <w:rPr>
          <w:rFonts w:asciiTheme="majorBidi" w:hAnsiTheme="majorBidi" w:cstheme="majorBidi"/>
          <w:w w:val="110"/>
          <w:sz w:val="40"/>
          <w:szCs w:val="40"/>
        </w:rPr>
        <w:t>being assessed were related to pregnancy, which many women recall vividly. This assumption is reinforced by the fact that mothers were interviewed very soon after birth and after a thorough explanation of the study's aims. Efforts were also made to establish rapport between investigators and the study population.</w:t>
      </w:r>
    </w:p>
    <w:p w:rsidR="00827804" w:rsidRPr="00827804" w:rsidRDefault="00827804" w:rsidP="00F53252">
      <w:pPr>
        <w:pStyle w:val="a3"/>
        <w:jc w:val="both"/>
        <w:rPr>
          <w:rFonts w:asciiTheme="majorBidi" w:hAnsiTheme="majorBidi" w:cstheme="majorBidi"/>
          <w:w w:val="110"/>
          <w:sz w:val="40"/>
          <w:szCs w:val="40"/>
        </w:rPr>
      </w:pPr>
      <w:r w:rsidRPr="00827804">
        <w:rPr>
          <w:rFonts w:asciiTheme="majorBidi" w:hAnsiTheme="majorBidi" w:cstheme="majorBidi"/>
          <w:w w:val="110"/>
          <w:sz w:val="40"/>
          <w:szCs w:val="40"/>
        </w:rPr>
        <w:t>PTB is one of the most common obstetric problems, and pre-term neonates are more likely to die than full-term infants. Furthermore, those who survive run a greater risk of disability [1,2]. In the crude analysis a significant risk association</w:t>
      </w:r>
      <w:r w:rsidRPr="00827804">
        <w:rPr>
          <w:rFonts w:asciiTheme="majorBidi" w:hAnsiTheme="majorBidi" w:cstheme="majorBidi"/>
          <w:spacing w:val="-13"/>
          <w:w w:val="110"/>
          <w:sz w:val="40"/>
          <w:szCs w:val="40"/>
        </w:rPr>
        <w:t xml:space="preserve"> </w:t>
      </w:r>
      <w:r w:rsidRPr="00827804">
        <w:rPr>
          <w:rFonts w:asciiTheme="majorBidi" w:hAnsiTheme="majorBidi" w:cstheme="majorBidi"/>
          <w:w w:val="110"/>
          <w:sz w:val="40"/>
          <w:szCs w:val="40"/>
        </w:rPr>
        <w:t>was</w:t>
      </w:r>
      <w:r w:rsidRPr="00827804">
        <w:rPr>
          <w:rFonts w:asciiTheme="majorBidi" w:hAnsiTheme="majorBidi" w:cstheme="majorBidi"/>
          <w:spacing w:val="-12"/>
          <w:w w:val="110"/>
          <w:sz w:val="40"/>
          <w:szCs w:val="40"/>
        </w:rPr>
        <w:t xml:space="preserve"> </w:t>
      </w:r>
      <w:r w:rsidRPr="00827804">
        <w:rPr>
          <w:rFonts w:asciiTheme="majorBidi" w:hAnsiTheme="majorBidi" w:cstheme="majorBidi"/>
          <w:w w:val="110"/>
          <w:sz w:val="40"/>
          <w:szCs w:val="40"/>
        </w:rPr>
        <w:t>found</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between</w:t>
      </w:r>
      <w:r w:rsidRPr="00827804">
        <w:rPr>
          <w:rFonts w:asciiTheme="majorBidi" w:hAnsiTheme="majorBidi" w:cstheme="majorBidi"/>
          <w:spacing w:val="-12"/>
          <w:w w:val="110"/>
          <w:sz w:val="40"/>
          <w:szCs w:val="40"/>
        </w:rPr>
        <w:t xml:space="preserve"> </w:t>
      </w:r>
      <w:r w:rsidRPr="00827804">
        <w:rPr>
          <w:rFonts w:asciiTheme="majorBidi" w:hAnsiTheme="majorBidi" w:cstheme="majorBidi"/>
          <w:w w:val="110"/>
          <w:sz w:val="40"/>
          <w:szCs w:val="40"/>
        </w:rPr>
        <w:t>PTB</w:t>
      </w:r>
      <w:r w:rsidRPr="00827804">
        <w:rPr>
          <w:rFonts w:asciiTheme="majorBidi" w:hAnsiTheme="majorBidi" w:cstheme="majorBidi"/>
          <w:spacing w:val="-13"/>
          <w:w w:val="110"/>
          <w:sz w:val="40"/>
          <w:szCs w:val="40"/>
        </w:rPr>
        <w:t xml:space="preserve"> </w:t>
      </w:r>
      <w:r w:rsidRPr="00827804">
        <w:rPr>
          <w:rFonts w:asciiTheme="majorBidi" w:hAnsiTheme="majorBidi" w:cstheme="majorBidi"/>
          <w:w w:val="110"/>
          <w:sz w:val="40"/>
          <w:szCs w:val="40"/>
        </w:rPr>
        <w:t>and</w:t>
      </w:r>
      <w:r w:rsidRPr="00827804">
        <w:rPr>
          <w:rFonts w:asciiTheme="majorBidi" w:hAnsiTheme="majorBidi" w:cstheme="majorBidi"/>
          <w:spacing w:val="-12"/>
          <w:w w:val="110"/>
          <w:sz w:val="40"/>
          <w:szCs w:val="40"/>
        </w:rPr>
        <w:t xml:space="preserve"> </w:t>
      </w:r>
      <w:r w:rsidRPr="00827804">
        <w:rPr>
          <w:rFonts w:asciiTheme="majorBidi" w:hAnsiTheme="majorBidi" w:cstheme="majorBidi"/>
          <w:w w:val="110"/>
          <w:sz w:val="40"/>
          <w:szCs w:val="40"/>
        </w:rPr>
        <w:t>women</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who</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 xml:space="preserve">con- </w:t>
      </w:r>
      <w:proofErr w:type="spellStart"/>
      <w:r w:rsidRPr="00827804">
        <w:rPr>
          <w:rFonts w:asciiTheme="majorBidi" w:hAnsiTheme="majorBidi" w:cstheme="majorBidi"/>
          <w:w w:val="110"/>
          <w:sz w:val="40"/>
          <w:szCs w:val="40"/>
        </w:rPr>
        <w:t>ceived</w:t>
      </w:r>
      <w:proofErr w:type="spellEnd"/>
      <w:r w:rsidRPr="00827804">
        <w:rPr>
          <w:rFonts w:asciiTheme="majorBidi" w:hAnsiTheme="majorBidi" w:cstheme="majorBidi"/>
          <w:spacing w:val="28"/>
          <w:w w:val="110"/>
          <w:sz w:val="40"/>
          <w:szCs w:val="40"/>
        </w:rPr>
        <w:t xml:space="preserve"> </w:t>
      </w:r>
      <w:r w:rsidRPr="00827804">
        <w:rPr>
          <w:rFonts w:asciiTheme="majorBidi" w:hAnsiTheme="majorBidi" w:cstheme="majorBidi"/>
          <w:w w:val="110"/>
          <w:sz w:val="40"/>
          <w:szCs w:val="40"/>
        </w:rPr>
        <w:t>at</w:t>
      </w:r>
      <w:r w:rsidRPr="00827804">
        <w:rPr>
          <w:rFonts w:asciiTheme="majorBidi" w:hAnsiTheme="majorBidi" w:cstheme="majorBidi"/>
          <w:spacing w:val="28"/>
          <w:w w:val="110"/>
          <w:sz w:val="40"/>
          <w:szCs w:val="40"/>
        </w:rPr>
        <w:t xml:space="preserve"> </w:t>
      </w:r>
      <w:r w:rsidRPr="00827804">
        <w:rPr>
          <w:rFonts w:asciiTheme="majorBidi" w:hAnsiTheme="majorBidi" w:cstheme="majorBidi"/>
          <w:w w:val="110"/>
          <w:sz w:val="40"/>
          <w:szCs w:val="40"/>
        </w:rPr>
        <w:t>younger</w:t>
      </w:r>
      <w:r w:rsidRPr="00827804">
        <w:rPr>
          <w:rFonts w:asciiTheme="majorBidi" w:hAnsiTheme="majorBidi" w:cstheme="majorBidi"/>
          <w:spacing w:val="28"/>
          <w:w w:val="110"/>
          <w:sz w:val="40"/>
          <w:szCs w:val="40"/>
        </w:rPr>
        <w:t xml:space="preserve"> </w:t>
      </w:r>
      <w:r w:rsidRPr="00827804">
        <w:rPr>
          <w:rFonts w:asciiTheme="majorBidi" w:hAnsiTheme="majorBidi" w:cstheme="majorBidi"/>
          <w:w w:val="110"/>
          <w:sz w:val="40"/>
          <w:szCs w:val="40"/>
        </w:rPr>
        <w:t>but</w:t>
      </w:r>
      <w:r w:rsidRPr="00827804">
        <w:rPr>
          <w:rFonts w:asciiTheme="majorBidi" w:hAnsiTheme="majorBidi" w:cstheme="majorBidi"/>
          <w:spacing w:val="28"/>
          <w:w w:val="110"/>
          <w:sz w:val="40"/>
          <w:szCs w:val="40"/>
        </w:rPr>
        <w:t xml:space="preserve"> </w:t>
      </w:r>
      <w:r w:rsidRPr="00827804">
        <w:rPr>
          <w:rFonts w:asciiTheme="majorBidi" w:hAnsiTheme="majorBidi" w:cstheme="majorBidi"/>
          <w:w w:val="110"/>
          <w:sz w:val="40"/>
          <w:szCs w:val="40"/>
        </w:rPr>
        <w:t>not</w:t>
      </w:r>
      <w:r w:rsidRPr="00827804">
        <w:rPr>
          <w:rFonts w:asciiTheme="majorBidi" w:hAnsiTheme="majorBidi" w:cstheme="majorBidi"/>
          <w:spacing w:val="29"/>
          <w:w w:val="110"/>
          <w:sz w:val="40"/>
          <w:szCs w:val="40"/>
        </w:rPr>
        <w:t xml:space="preserve"> </w:t>
      </w:r>
      <w:r w:rsidRPr="00827804">
        <w:rPr>
          <w:rFonts w:asciiTheme="majorBidi" w:hAnsiTheme="majorBidi" w:cstheme="majorBidi"/>
          <w:w w:val="110"/>
          <w:sz w:val="40"/>
          <w:szCs w:val="40"/>
        </w:rPr>
        <w:t>at</w:t>
      </w:r>
      <w:r w:rsidRPr="00827804">
        <w:rPr>
          <w:rFonts w:asciiTheme="majorBidi" w:hAnsiTheme="majorBidi" w:cstheme="majorBidi"/>
          <w:spacing w:val="28"/>
          <w:w w:val="110"/>
          <w:sz w:val="40"/>
          <w:szCs w:val="40"/>
        </w:rPr>
        <w:t xml:space="preserve"> </w:t>
      </w:r>
      <w:r w:rsidRPr="00827804">
        <w:rPr>
          <w:rFonts w:asciiTheme="majorBidi" w:hAnsiTheme="majorBidi" w:cstheme="majorBidi"/>
          <w:w w:val="110"/>
          <w:sz w:val="40"/>
          <w:szCs w:val="40"/>
        </w:rPr>
        <w:t>older</w:t>
      </w:r>
      <w:r w:rsidRPr="00827804">
        <w:rPr>
          <w:rFonts w:asciiTheme="majorBidi" w:hAnsiTheme="majorBidi" w:cstheme="majorBidi"/>
          <w:spacing w:val="28"/>
          <w:w w:val="110"/>
          <w:sz w:val="40"/>
          <w:szCs w:val="40"/>
        </w:rPr>
        <w:t xml:space="preserve"> </w:t>
      </w:r>
      <w:r w:rsidRPr="00827804">
        <w:rPr>
          <w:rFonts w:asciiTheme="majorBidi" w:hAnsiTheme="majorBidi" w:cstheme="majorBidi"/>
          <w:w w:val="110"/>
          <w:sz w:val="40"/>
          <w:szCs w:val="40"/>
        </w:rPr>
        <w:t>ages.</w:t>
      </w:r>
      <w:r w:rsidRPr="00827804">
        <w:rPr>
          <w:rFonts w:asciiTheme="majorBidi" w:hAnsiTheme="majorBidi" w:cstheme="majorBidi"/>
          <w:spacing w:val="28"/>
          <w:w w:val="110"/>
          <w:sz w:val="40"/>
          <w:szCs w:val="40"/>
        </w:rPr>
        <w:t xml:space="preserve"> </w:t>
      </w:r>
      <w:r w:rsidRPr="00827804">
        <w:rPr>
          <w:rFonts w:asciiTheme="majorBidi" w:hAnsiTheme="majorBidi" w:cstheme="majorBidi"/>
          <w:w w:val="110"/>
          <w:sz w:val="40"/>
          <w:szCs w:val="40"/>
        </w:rPr>
        <w:t>Age,</w:t>
      </w:r>
      <w:r w:rsidRPr="00827804">
        <w:rPr>
          <w:rFonts w:asciiTheme="majorBidi" w:hAnsiTheme="majorBidi" w:cstheme="majorBidi"/>
          <w:spacing w:val="29"/>
          <w:w w:val="110"/>
          <w:sz w:val="40"/>
          <w:szCs w:val="40"/>
        </w:rPr>
        <w:t xml:space="preserve"> </w:t>
      </w:r>
      <w:r w:rsidRPr="00827804">
        <w:rPr>
          <w:rFonts w:asciiTheme="majorBidi" w:hAnsiTheme="majorBidi" w:cstheme="majorBidi"/>
          <w:w w:val="110"/>
          <w:sz w:val="40"/>
          <w:szCs w:val="40"/>
        </w:rPr>
        <w:t>however, became insignificant in the regression analysis when</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con- trolling for other variables. Contradicting results have been observed in other studies between the age of the mother at conception and PTB [11,23]. No significant association was observed between PTB and parity. Some cross-sectional</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analyses</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have</w:t>
      </w:r>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reported</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an</w:t>
      </w:r>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association</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with high</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parity,</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while</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others</w:t>
      </w:r>
      <w:r w:rsidRPr="00827804">
        <w:rPr>
          <w:rFonts w:asciiTheme="majorBidi" w:hAnsiTheme="majorBidi" w:cstheme="majorBidi"/>
          <w:spacing w:val="-4"/>
          <w:w w:val="110"/>
          <w:sz w:val="40"/>
          <w:szCs w:val="40"/>
        </w:rPr>
        <w:t xml:space="preserve"> </w:t>
      </w:r>
      <w:r w:rsidRPr="00827804">
        <w:rPr>
          <w:rFonts w:asciiTheme="majorBidi" w:hAnsiTheme="majorBidi" w:cstheme="majorBidi"/>
          <w:w w:val="110"/>
          <w:sz w:val="40"/>
          <w:szCs w:val="40"/>
        </w:rPr>
        <w:t>showed</w:t>
      </w:r>
      <w:r w:rsidRPr="00827804">
        <w:rPr>
          <w:rFonts w:asciiTheme="majorBidi" w:hAnsiTheme="majorBidi" w:cstheme="majorBidi"/>
          <w:spacing w:val="-4"/>
          <w:w w:val="110"/>
          <w:sz w:val="40"/>
          <w:szCs w:val="40"/>
        </w:rPr>
        <w:t xml:space="preserve"> </w:t>
      </w:r>
      <w:r w:rsidRPr="00827804">
        <w:rPr>
          <w:rFonts w:asciiTheme="majorBidi" w:hAnsiTheme="majorBidi" w:cstheme="majorBidi"/>
          <w:w w:val="110"/>
          <w:sz w:val="40"/>
          <w:szCs w:val="40"/>
        </w:rPr>
        <w:t>no</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effect</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of</w:t>
      </w:r>
      <w:r w:rsidRPr="00827804">
        <w:rPr>
          <w:rFonts w:asciiTheme="majorBidi" w:hAnsiTheme="majorBidi" w:cstheme="majorBidi"/>
          <w:spacing w:val="-4"/>
          <w:w w:val="110"/>
          <w:sz w:val="40"/>
          <w:szCs w:val="40"/>
        </w:rPr>
        <w:t xml:space="preserve"> </w:t>
      </w:r>
      <w:r w:rsidRPr="00827804">
        <w:rPr>
          <w:rFonts w:asciiTheme="majorBidi" w:hAnsiTheme="majorBidi" w:cstheme="majorBidi"/>
          <w:w w:val="110"/>
          <w:sz w:val="40"/>
          <w:szCs w:val="40"/>
        </w:rPr>
        <w:t>parity</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on</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the occurrence of PTB</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[24].</w:t>
      </w:r>
    </w:p>
    <w:p w:rsidR="00827804" w:rsidRPr="00827804" w:rsidRDefault="00827804" w:rsidP="00DC3639">
      <w:pPr>
        <w:pStyle w:val="a3"/>
        <w:spacing w:line="259" w:lineRule="auto"/>
        <w:ind w:right="38"/>
        <w:jc w:val="both"/>
        <w:rPr>
          <w:rFonts w:asciiTheme="majorBidi" w:hAnsiTheme="majorBidi" w:cstheme="majorBidi"/>
          <w:sz w:val="40"/>
          <w:szCs w:val="40"/>
        </w:rPr>
      </w:pPr>
      <w:r w:rsidRPr="00827804">
        <w:rPr>
          <w:rFonts w:asciiTheme="majorBidi" w:hAnsiTheme="majorBidi" w:cstheme="majorBidi"/>
          <w:w w:val="110"/>
          <w:sz w:val="40"/>
          <w:szCs w:val="40"/>
        </w:rPr>
        <w:t xml:space="preserve">Frequency of meat consumption was used as an indicator of the woman's nutritional status and the study found that </w:t>
      </w:r>
      <w:r w:rsidRPr="00827804">
        <w:rPr>
          <w:rFonts w:asciiTheme="majorBidi" w:hAnsiTheme="majorBidi" w:cstheme="majorBidi"/>
          <w:w w:val="110"/>
          <w:sz w:val="40"/>
          <w:szCs w:val="40"/>
        </w:rPr>
        <w:lastRenderedPageBreak/>
        <w:t>occasional as opposed to frequent meat consumption was significantly associated with PTB. Meat is expensive in Iraq and only higher-income families can afford frequent consumption. Meat is also considered to be an essential source of iron, and iron deficiency anemia has been regarded</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as</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a</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risk</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factor</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for</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PTB</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[25].</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In</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Iraq</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such</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anemia is frequent among women and may be directly linked to lack of meat consumption</w:t>
      </w:r>
      <w:r w:rsidR="00F53252">
        <w:rPr>
          <w:rFonts w:asciiTheme="majorBidi" w:hAnsiTheme="majorBidi" w:cstheme="majorBidi"/>
          <w:w w:val="110"/>
          <w:sz w:val="40"/>
          <w:szCs w:val="40"/>
        </w:rPr>
        <w:t xml:space="preserve"> [26]. Moreover high-risk preg</w:t>
      </w:r>
      <w:r w:rsidRPr="00827804">
        <w:rPr>
          <w:rFonts w:asciiTheme="majorBidi" w:hAnsiTheme="majorBidi" w:cstheme="majorBidi"/>
          <w:w w:val="110"/>
          <w:sz w:val="40"/>
          <w:szCs w:val="40"/>
        </w:rPr>
        <w:t>nancies have been significantly more prevalent among malnourished women</w:t>
      </w:r>
      <w:r w:rsidRPr="00827804">
        <w:rPr>
          <w:rFonts w:asciiTheme="majorBidi" w:hAnsiTheme="majorBidi" w:cstheme="majorBidi"/>
          <w:spacing w:val="-1"/>
          <w:w w:val="110"/>
          <w:sz w:val="40"/>
          <w:szCs w:val="40"/>
        </w:rPr>
        <w:t xml:space="preserve"> </w:t>
      </w:r>
      <w:r w:rsidRPr="00827804">
        <w:rPr>
          <w:rFonts w:asciiTheme="majorBidi" w:hAnsiTheme="majorBidi" w:cstheme="majorBidi"/>
          <w:w w:val="110"/>
          <w:sz w:val="40"/>
          <w:szCs w:val="40"/>
        </w:rPr>
        <w:t>[27].</w:t>
      </w:r>
    </w:p>
    <w:p w:rsidR="00827804" w:rsidRPr="00827804" w:rsidRDefault="00827804" w:rsidP="00827804">
      <w:pPr>
        <w:pStyle w:val="a3"/>
        <w:spacing w:before="5"/>
        <w:rPr>
          <w:rFonts w:asciiTheme="majorBidi" w:hAnsiTheme="majorBidi" w:cstheme="majorBidi"/>
          <w:sz w:val="40"/>
          <w:szCs w:val="40"/>
        </w:rPr>
      </w:pPr>
    </w:p>
    <w:p w:rsidR="00827804" w:rsidRPr="00827804" w:rsidRDefault="00827804" w:rsidP="00DC3639">
      <w:pPr>
        <w:pStyle w:val="a3"/>
        <w:spacing w:line="259" w:lineRule="auto"/>
        <w:ind w:left="102" w:right="38"/>
        <w:jc w:val="both"/>
        <w:rPr>
          <w:rFonts w:asciiTheme="majorBidi" w:hAnsiTheme="majorBidi" w:cstheme="majorBidi"/>
          <w:sz w:val="40"/>
          <w:szCs w:val="40"/>
        </w:rPr>
      </w:pPr>
      <w:r w:rsidRPr="00827804">
        <w:rPr>
          <w:rFonts w:asciiTheme="majorBidi" w:hAnsiTheme="majorBidi" w:cstheme="majorBidi"/>
          <w:w w:val="110"/>
          <w:sz w:val="40"/>
          <w:szCs w:val="40"/>
        </w:rPr>
        <w:t>Poor socio-economic background and illiteracy were also both found to be significa</w:t>
      </w:r>
      <w:r w:rsidR="00F53252">
        <w:rPr>
          <w:rFonts w:asciiTheme="majorBidi" w:hAnsiTheme="majorBidi" w:cstheme="majorBidi"/>
          <w:w w:val="110"/>
          <w:sz w:val="40"/>
          <w:szCs w:val="40"/>
        </w:rPr>
        <w:t>ntly associated with PTB. Simi</w:t>
      </w:r>
      <w:r w:rsidRPr="00827804">
        <w:rPr>
          <w:rFonts w:asciiTheme="majorBidi" w:hAnsiTheme="majorBidi" w:cstheme="majorBidi"/>
          <w:w w:val="110"/>
          <w:sz w:val="40"/>
          <w:szCs w:val="40"/>
        </w:rPr>
        <w:t>larly,</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significant</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associations</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were</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observed</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between</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PTB and heavy manual work and caring for domestic animals. All these conditions are interrelated and are proxies for low socio-economic status. This might explain why some of these factors became insignificant predictors of PTB</w:t>
      </w:r>
      <w:r w:rsidRPr="00827804">
        <w:rPr>
          <w:rFonts w:asciiTheme="majorBidi" w:hAnsiTheme="majorBidi" w:cstheme="majorBidi"/>
          <w:spacing w:val="-16"/>
          <w:w w:val="110"/>
          <w:sz w:val="40"/>
          <w:szCs w:val="40"/>
        </w:rPr>
        <w:t xml:space="preserve"> </w:t>
      </w:r>
      <w:r w:rsidRPr="00827804">
        <w:rPr>
          <w:rFonts w:asciiTheme="majorBidi" w:hAnsiTheme="majorBidi" w:cstheme="majorBidi"/>
          <w:w w:val="110"/>
          <w:sz w:val="40"/>
          <w:szCs w:val="40"/>
        </w:rPr>
        <w:t>in the forward logistic regression analysis. Similar results have been reported elsewhere. Other studies have also found that limiting the amount of work done by pregnant women and avoiding fatigue helps reduce the risk of</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PTB [8-10,13,15].</w:t>
      </w:r>
      <w:r w:rsidRPr="00827804">
        <w:rPr>
          <w:rFonts w:asciiTheme="majorBidi" w:hAnsiTheme="majorBidi" w:cstheme="majorBidi"/>
          <w:spacing w:val="-14"/>
          <w:w w:val="110"/>
          <w:sz w:val="40"/>
          <w:szCs w:val="40"/>
        </w:rPr>
        <w:t xml:space="preserve"> </w:t>
      </w:r>
      <w:r w:rsidRPr="00827804">
        <w:rPr>
          <w:rFonts w:asciiTheme="majorBidi" w:hAnsiTheme="majorBidi" w:cstheme="majorBidi"/>
          <w:w w:val="110"/>
          <w:sz w:val="40"/>
          <w:szCs w:val="40"/>
        </w:rPr>
        <w:t>The</w:t>
      </w:r>
      <w:r w:rsidRPr="00827804">
        <w:rPr>
          <w:rFonts w:asciiTheme="majorBidi" w:hAnsiTheme="majorBidi" w:cstheme="majorBidi"/>
          <w:spacing w:val="-13"/>
          <w:w w:val="110"/>
          <w:sz w:val="40"/>
          <w:szCs w:val="40"/>
        </w:rPr>
        <w:t xml:space="preserve"> </w:t>
      </w:r>
      <w:r w:rsidRPr="00827804">
        <w:rPr>
          <w:rFonts w:asciiTheme="majorBidi" w:hAnsiTheme="majorBidi" w:cstheme="majorBidi"/>
          <w:w w:val="110"/>
          <w:sz w:val="40"/>
          <w:szCs w:val="40"/>
        </w:rPr>
        <w:t>study</w:t>
      </w:r>
      <w:r w:rsidRPr="00827804">
        <w:rPr>
          <w:rFonts w:asciiTheme="majorBidi" w:hAnsiTheme="majorBidi" w:cstheme="majorBidi"/>
          <w:spacing w:val="-14"/>
          <w:w w:val="110"/>
          <w:sz w:val="40"/>
          <w:szCs w:val="40"/>
        </w:rPr>
        <w:t xml:space="preserve"> </w:t>
      </w:r>
      <w:r w:rsidRPr="00827804">
        <w:rPr>
          <w:rFonts w:asciiTheme="majorBidi" w:hAnsiTheme="majorBidi" w:cstheme="majorBidi"/>
          <w:w w:val="110"/>
          <w:sz w:val="40"/>
          <w:szCs w:val="40"/>
        </w:rPr>
        <w:t>also</w:t>
      </w:r>
      <w:r w:rsidRPr="00827804">
        <w:rPr>
          <w:rFonts w:asciiTheme="majorBidi" w:hAnsiTheme="majorBidi" w:cstheme="majorBidi"/>
          <w:spacing w:val="-13"/>
          <w:w w:val="110"/>
          <w:sz w:val="40"/>
          <w:szCs w:val="40"/>
        </w:rPr>
        <w:t xml:space="preserve"> </w:t>
      </w:r>
      <w:r w:rsidRPr="00827804">
        <w:rPr>
          <w:rFonts w:asciiTheme="majorBidi" w:hAnsiTheme="majorBidi" w:cstheme="majorBidi"/>
          <w:w w:val="110"/>
          <w:sz w:val="40"/>
          <w:szCs w:val="40"/>
        </w:rPr>
        <w:t>revealed</w:t>
      </w:r>
      <w:r w:rsidRPr="00827804">
        <w:rPr>
          <w:rFonts w:asciiTheme="majorBidi" w:hAnsiTheme="majorBidi" w:cstheme="majorBidi"/>
          <w:spacing w:val="-13"/>
          <w:w w:val="110"/>
          <w:sz w:val="40"/>
          <w:szCs w:val="40"/>
        </w:rPr>
        <w:t xml:space="preserve"> </w:t>
      </w:r>
      <w:r w:rsidRPr="00827804">
        <w:rPr>
          <w:rFonts w:asciiTheme="majorBidi" w:hAnsiTheme="majorBidi" w:cstheme="majorBidi"/>
          <w:w w:val="110"/>
          <w:sz w:val="40"/>
          <w:szCs w:val="40"/>
        </w:rPr>
        <w:t>significant</w:t>
      </w:r>
      <w:r w:rsidRPr="00827804">
        <w:rPr>
          <w:rFonts w:asciiTheme="majorBidi" w:hAnsiTheme="majorBidi" w:cstheme="majorBidi"/>
          <w:spacing w:val="-14"/>
          <w:w w:val="110"/>
          <w:sz w:val="40"/>
          <w:szCs w:val="40"/>
        </w:rPr>
        <w:t xml:space="preserve"> </w:t>
      </w:r>
      <w:r w:rsidRPr="00827804">
        <w:rPr>
          <w:rFonts w:asciiTheme="majorBidi" w:hAnsiTheme="majorBidi" w:cstheme="majorBidi"/>
          <w:w w:val="110"/>
          <w:sz w:val="40"/>
          <w:szCs w:val="40"/>
        </w:rPr>
        <w:t>risk</w:t>
      </w:r>
      <w:r w:rsidRPr="00827804">
        <w:rPr>
          <w:rFonts w:asciiTheme="majorBidi" w:hAnsiTheme="majorBidi" w:cstheme="majorBidi"/>
          <w:spacing w:val="-13"/>
          <w:w w:val="110"/>
          <w:sz w:val="40"/>
          <w:szCs w:val="40"/>
        </w:rPr>
        <w:t xml:space="preserve"> </w:t>
      </w:r>
      <w:r w:rsidR="00F53252">
        <w:rPr>
          <w:rFonts w:asciiTheme="majorBidi" w:hAnsiTheme="majorBidi" w:cstheme="majorBidi"/>
          <w:w w:val="110"/>
          <w:sz w:val="40"/>
          <w:szCs w:val="40"/>
        </w:rPr>
        <w:t>asso</w:t>
      </w:r>
      <w:r w:rsidRPr="00827804">
        <w:rPr>
          <w:rFonts w:asciiTheme="majorBidi" w:hAnsiTheme="majorBidi" w:cstheme="majorBidi"/>
          <w:w w:val="110"/>
          <w:sz w:val="40"/>
          <w:szCs w:val="40"/>
        </w:rPr>
        <w:t>ciations between the presence of cervical incompetence, multiple pregnancies and previous PTB. This, too, is in accordance with other studies [9,12,13,17].</w:t>
      </w:r>
      <w:r w:rsidRPr="00827804">
        <w:rPr>
          <w:rFonts w:asciiTheme="majorBidi" w:hAnsiTheme="majorBidi" w:cstheme="majorBidi"/>
          <w:spacing w:val="34"/>
          <w:w w:val="110"/>
          <w:sz w:val="40"/>
          <w:szCs w:val="40"/>
        </w:rPr>
        <w:t xml:space="preserve"> </w:t>
      </w:r>
      <w:r w:rsidRPr="00827804">
        <w:rPr>
          <w:rFonts w:asciiTheme="majorBidi" w:hAnsiTheme="majorBidi" w:cstheme="majorBidi"/>
          <w:w w:val="110"/>
          <w:sz w:val="40"/>
          <w:szCs w:val="40"/>
        </w:rPr>
        <w:t>Accidental hemorrhage has also been suspected as a risk factor</w:t>
      </w:r>
      <w:r w:rsidRPr="00827804">
        <w:rPr>
          <w:rFonts w:asciiTheme="majorBidi" w:hAnsiTheme="majorBidi" w:cstheme="majorBidi"/>
          <w:spacing w:val="48"/>
          <w:w w:val="110"/>
          <w:sz w:val="40"/>
          <w:szCs w:val="40"/>
        </w:rPr>
        <w:t xml:space="preserve"> </w:t>
      </w:r>
      <w:r w:rsidRPr="00827804">
        <w:rPr>
          <w:rFonts w:asciiTheme="majorBidi" w:hAnsiTheme="majorBidi" w:cstheme="majorBidi"/>
          <w:w w:val="110"/>
          <w:sz w:val="40"/>
          <w:szCs w:val="40"/>
        </w:rPr>
        <w:t xml:space="preserve">[19].In the present study, an OR of 2.31 </w:t>
      </w:r>
    </w:p>
    <w:p w:rsidR="00827804" w:rsidRPr="00827804" w:rsidRDefault="00827804" w:rsidP="00DA2641">
      <w:pPr>
        <w:pStyle w:val="a3"/>
        <w:spacing w:line="259" w:lineRule="auto"/>
        <w:ind w:left="102" w:right="636"/>
        <w:jc w:val="both"/>
        <w:rPr>
          <w:rFonts w:asciiTheme="majorBidi" w:hAnsiTheme="majorBidi" w:cstheme="majorBidi"/>
          <w:sz w:val="40"/>
          <w:szCs w:val="40"/>
        </w:rPr>
      </w:pPr>
      <w:r w:rsidRPr="00827804">
        <w:rPr>
          <w:rFonts w:asciiTheme="majorBidi" w:hAnsiTheme="majorBidi" w:cstheme="majorBidi"/>
          <w:w w:val="110"/>
          <w:sz w:val="40"/>
          <w:szCs w:val="40"/>
        </w:rPr>
        <w:lastRenderedPageBreak/>
        <w:t>Urinary</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tract</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infections</w:t>
      </w:r>
      <w:r w:rsidRPr="00827804">
        <w:rPr>
          <w:rFonts w:asciiTheme="majorBidi" w:hAnsiTheme="majorBidi" w:cstheme="majorBidi"/>
          <w:spacing w:val="-4"/>
          <w:w w:val="110"/>
          <w:sz w:val="40"/>
          <w:szCs w:val="40"/>
        </w:rPr>
        <w:t xml:space="preserve"> </w:t>
      </w:r>
      <w:r w:rsidRPr="00827804">
        <w:rPr>
          <w:rFonts w:asciiTheme="majorBidi" w:hAnsiTheme="majorBidi" w:cstheme="majorBidi"/>
          <w:w w:val="110"/>
          <w:sz w:val="40"/>
          <w:szCs w:val="40"/>
        </w:rPr>
        <w:t>were</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found</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to</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be</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a</w:t>
      </w:r>
      <w:r w:rsidRPr="00827804">
        <w:rPr>
          <w:rFonts w:asciiTheme="majorBidi" w:hAnsiTheme="majorBidi" w:cstheme="majorBidi"/>
          <w:spacing w:val="-4"/>
          <w:w w:val="110"/>
          <w:sz w:val="40"/>
          <w:szCs w:val="40"/>
        </w:rPr>
        <w:t xml:space="preserve"> </w:t>
      </w:r>
      <w:r w:rsidRPr="00827804">
        <w:rPr>
          <w:rFonts w:asciiTheme="majorBidi" w:hAnsiTheme="majorBidi" w:cstheme="majorBidi"/>
          <w:w w:val="110"/>
          <w:sz w:val="40"/>
          <w:szCs w:val="40"/>
        </w:rPr>
        <w:t>significant</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risk factor for PTB in this study, which reflects findings in some other studies [</w:t>
      </w:r>
      <w:r w:rsidR="00DA2641">
        <w:rPr>
          <w:rFonts w:asciiTheme="majorBidi" w:hAnsiTheme="majorBidi" w:cstheme="majorBidi"/>
          <w:w w:val="110"/>
          <w:sz w:val="40"/>
          <w:szCs w:val="40"/>
        </w:rPr>
        <w:t>8</w:t>
      </w:r>
      <w:r w:rsidRPr="00827804">
        <w:rPr>
          <w:rFonts w:asciiTheme="majorBidi" w:hAnsiTheme="majorBidi" w:cstheme="majorBidi"/>
          <w:w w:val="110"/>
          <w:sz w:val="40"/>
          <w:szCs w:val="40"/>
        </w:rPr>
        <w:t>]. No association, however, was observed between PTB and genital tract infection. Other studies</w:t>
      </w:r>
      <w:r w:rsidRPr="00827804">
        <w:rPr>
          <w:rFonts w:asciiTheme="majorBidi" w:hAnsiTheme="majorBidi" w:cstheme="majorBidi"/>
          <w:spacing w:val="-18"/>
          <w:w w:val="110"/>
          <w:sz w:val="40"/>
          <w:szCs w:val="40"/>
        </w:rPr>
        <w:t xml:space="preserve"> </w:t>
      </w:r>
      <w:r w:rsidRPr="00827804">
        <w:rPr>
          <w:rFonts w:asciiTheme="majorBidi" w:hAnsiTheme="majorBidi" w:cstheme="majorBidi"/>
          <w:w w:val="110"/>
          <w:sz w:val="40"/>
          <w:szCs w:val="40"/>
        </w:rPr>
        <w:t>are</w:t>
      </w:r>
      <w:r w:rsidRPr="00827804">
        <w:rPr>
          <w:rFonts w:asciiTheme="majorBidi" w:hAnsiTheme="majorBidi" w:cstheme="majorBidi"/>
          <w:spacing w:val="-18"/>
          <w:w w:val="110"/>
          <w:sz w:val="40"/>
          <w:szCs w:val="40"/>
        </w:rPr>
        <w:t xml:space="preserve"> </w:t>
      </w:r>
      <w:r w:rsidRPr="00827804">
        <w:rPr>
          <w:rFonts w:asciiTheme="majorBidi" w:hAnsiTheme="majorBidi" w:cstheme="majorBidi"/>
          <w:w w:val="110"/>
          <w:sz w:val="40"/>
          <w:szCs w:val="40"/>
        </w:rPr>
        <w:t>inconclusive.</w:t>
      </w:r>
      <w:r w:rsidRPr="00827804">
        <w:rPr>
          <w:rFonts w:asciiTheme="majorBidi" w:hAnsiTheme="majorBidi" w:cstheme="majorBidi"/>
          <w:spacing w:val="-19"/>
          <w:w w:val="110"/>
          <w:sz w:val="40"/>
          <w:szCs w:val="40"/>
        </w:rPr>
        <w:t xml:space="preserve"> </w:t>
      </w:r>
      <w:r w:rsidRPr="00827804">
        <w:rPr>
          <w:rFonts w:asciiTheme="majorBidi" w:hAnsiTheme="majorBidi" w:cstheme="majorBidi"/>
          <w:w w:val="110"/>
          <w:sz w:val="40"/>
          <w:szCs w:val="40"/>
        </w:rPr>
        <w:t>Although</w:t>
      </w:r>
      <w:r w:rsidRPr="00827804">
        <w:rPr>
          <w:rFonts w:asciiTheme="majorBidi" w:hAnsiTheme="majorBidi" w:cstheme="majorBidi"/>
          <w:spacing w:val="-18"/>
          <w:w w:val="110"/>
          <w:sz w:val="40"/>
          <w:szCs w:val="40"/>
        </w:rPr>
        <w:t xml:space="preserve"> </w:t>
      </w:r>
      <w:r w:rsidRPr="00827804">
        <w:rPr>
          <w:rFonts w:asciiTheme="majorBidi" w:hAnsiTheme="majorBidi" w:cstheme="majorBidi"/>
          <w:w w:val="110"/>
          <w:sz w:val="40"/>
          <w:szCs w:val="40"/>
        </w:rPr>
        <w:t>similarly</w:t>
      </w:r>
      <w:r w:rsidRPr="00827804">
        <w:rPr>
          <w:rFonts w:asciiTheme="majorBidi" w:hAnsiTheme="majorBidi" w:cstheme="majorBidi"/>
          <w:spacing w:val="-19"/>
          <w:w w:val="110"/>
          <w:sz w:val="40"/>
          <w:szCs w:val="40"/>
        </w:rPr>
        <w:t xml:space="preserve"> </w:t>
      </w:r>
      <w:r w:rsidRPr="00827804">
        <w:rPr>
          <w:rFonts w:asciiTheme="majorBidi" w:hAnsiTheme="majorBidi" w:cstheme="majorBidi"/>
          <w:w w:val="110"/>
          <w:sz w:val="40"/>
          <w:szCs w:val="40"/>
        </w:rPr>
        <w:t>negative</w:t>
      </w:r>
      <w:r w:rsidRPr="00827804">
        <w:rPr>
          <w:rFonts w:asciiTheme="majorBidi" w:hAnsiTheme="majorBidi" w:cstheme="majorBidi"/>
          <w:spacing w:val="-19"/>
          <w:w w:val="110"/>
          <w:sz w:val="40"/>
          <w:szCs w:val="40"/>
        </w:rPr>
        <w:t xml:space="preserve"> </w:t>
      </w:r>
      <w:r w:rsidR="00F53252">
        <w:rPr>
          <w:rFonts w:asciiTheme="majorBidi" w:hAnsiTheme="majorBidi" w:cstheme="majorBidi"/>
          <w:w w:val="110"/>
          <w:sz w:val="40"/>
          <w:szCs w:val="40"/>
        </w:rPr>
        <w:t>asso</w:t>
      </w:r>
      <w:r w:rsidRPr="00827804">
        <w:rPr>
          <w:rFonts w:asciiTheme="majorBidi" w:hAnsiTheme="majorBidi" w:cstheme="majorBidi"/>
          <w:w w:val="110"/>
          <w:sz w:val="40"/>
          <w:szCs w:val="40"/>
        </w:rPr>
        <w:t>ciations have been reported, some other studies have found a positive associat</w:t>
      </w:r>
      <w:r w:rsidR="00F53252">
        <w:rPr>
          <w:rFonts w:asciiTheme="majorBidi" w:hAnsiTheme="majorBidi" w:cstheme="majorBidi"/>
          <w:w w:val="110"/>
          <w:sz w:val="40"/>
          <w:szCs w:val="40"/>
        </w:rPr>
        <w:t xml:space="preserve">ion, particularly with </w:t>
      </w:r>
      <w:proofErr w:type="spellStart"/>
      <w:r w:rsidR="00F53252">
        <w:rPr>
          <w:rFonts w:asciiTheme="majorBidi" w:hAnsiTheme="majorBidi" w:cstheme="majorBidi"/>
          <w:w w:val="110"/>
          <w:sz w:val="40"/>
          <w:szCs w:val="40"/>
        </w:rPr>
        <w:t>trichomo</w:t>
      </w:r>
      <w:r w:rsidRPr="00827804">
        <w:rPr>
          <w:rFonts w:asciiTheme="majorBidi" w:hAnsiTheme="majorBidi" w:cstheme="majorBidi"/>
          <w:w w:val="110"/>
          <w:sz w:val="40"/>
          <w:szCs w:val="40"/>
        </w:rPr>
        <w:t>niasis</w:t>
      </w:r>
      <w:proofErr w:type="spellEnd"/>
      <w:r w:rsidRPr="00827804">
        <w:rPr>
          <w:rFonts w:asciiTheme="majorBidi" w:hAnsiTheme="majorBidi" w:cstheme="majorBidi"/>
          <w:w w:val="110"/>
          <w:sz w:val="40"/>
          <w:szCs w:val="40"/>
        </w:rPr>
        <w:t xml:space="preserve">, bacterial </w:t>
      </w:r>
      <w:proofErr w:type="spellStart"/>
      <w:r w:rsidRPr="00827804">
        <w:rPr>
          <w:rFonts w:asciiTheme="majorBidi" w:hAnsiTheme="majorBidi" w:cstheme="majorBidi"/>
          <w:w w:val="110"/>
          <w:sz w:val="40"/>
          <w:szCs w:val="40"/>
        </w:rPr>
        <w:t>vaginosis</w:t>
      </w:r>
      <w:proofErr w:type="spellEnd"/>
      <w:r w:rsidRPr="00827804">
        <w:rPr>
          <w:rFonts w:asciiTheme="majorBidi" w:hAnsiTheme="majorBidi" w:cstheme="majorBidi"/>
          <w:w w:val="110"/>
          <w:sz w:val="40"/>
          <w:szCs w:val="40"/>
        </w:rPr>
        <w:t xml:space="preserve"> and </w:t>
      </w:r>
      <w:proofErr w:type="spellStart"/>
      <w:r w:rsidRPr="00827804">
        <w:rPr>
          <w:rFonts w:asciiTheme="majorBidi" w:hAnsiTheme="majorBidi" w:cstheme="majorBidi"/>
          <w:w w:val="110"/>
          <w:sz w:val="40"/>
          <w:szCs w:val="40"/>
        </w:rPr>
        <w:t>mycoplasmal</w:t>
      </w:r>
      <w:proofErr w:type="spellEnd"/>
      <w:r w:rsidRPr="00827804">
        <w:rPr>
          <w:rFonts w:asciiTheme="majorBidi" w:hAnsiTheme="majorBidi" w:cstheme="majorBidi"/>
          <w:w w:val="110"/>
          <w:sz w:val="40"/>
          <w:szCs w:val="40"/>
        </w:rPr>
        <w:t xml:space="preserve"> infections [21,29]. The failure in this s</w:t>
      </w:r>
      <w:r w:rsidR="00F53252">
        <w:rPr>
          <w:rFonts w:asciiTheme="majorBidi" w:hAnsiTheme="majorBidi" w:cstheme="majorBidi"/>
          <w:w w:val="110"/>
          <w:sz w:val="40"/>
          <w:szCs w:val="40"/>
        </w:rPr>
        <w:t>tudy to find a positive associ</w:t>
      </w:r>
      <w:r w:rsidRPr="00827804">
        <w:rPr>
          <w:rFonts w:asciiTheme="majorBidi" w:hAnsiTheme="majorBidi" w:cstheme="majorBidi"/>
          <w:w w:val="110"/>
          <w:sz w:val="40"/>
          <w:szCs w:val="40"/>
        </w:rPr>
        <w:t>ation might be due to the study design. The incidence of these infections was determined by clinical case histories only and no direct laboratory results were available to the authors. It is possible that women may confuse the two infections or may be more prone to report urinary rather that genital</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infections.</w:t>
      </w:r>
    </w:p>
    <w:p w:rsidR="00827804" w:rsidRPr="00827804" w:rsidRDefault="00827804" w:rsidP="00827804">
      <w:pPr>
        <w:pStyle w:val="a3"/>
        <w:spacing w:before="3"/>
        <w:rPr>
          <w:rFonts w:asciiTheme="majorBidi" w:hAnsiTheme="majorBidi" w:cstheme="majorBidi"/>
          <w:sz w:val="40"/>
          <w:szCs w:val="40"/>
        </w:rPr>
      </w:pPr>
    </w:p>
    <w:p w:rsidR="00827804" w:rsidRPr="00827804" w:rsidRDefault="00827804" w:rsidP="000F652E">
      <w:pPr>
        <w:pStyle w:val="a3"/>
        <w:spacing w:line="259" w:lineRule="auto"/>
        <w:ind w:left="102" w:right="636"/>
        <w:jc w:val="both"/>
        <w:rPr>
          <w:rFonts w:asciiTheme="majorBidi" w:hAnsiTheme="majorBidi" w:cstheme="majorBidi"/>
          <w:sz w:val="40"/>
          <w:szCs w:val="40"/>
        </w:rPr>
      </w:pPr>
      <w:r w:rsidRPr="00827804">
        <w:rPr>
          <w:rFonts w:asciiTheme="majorBidi" w:hAnsiTheme="majorBidi" w:cstheme="majorBidi"/>
          <w:w w:val="110"/>
          <w:sz w:val="40"/>
          <w:szCs w:val="40"/>
        </w:rPr>
        <w:t>The</w:t>
      </w:r>
      <w:r w:rsidRPr="00827804">
        <w:rPr>
          <w:rFonts w:asciiTheme="majorBidi" w:hAnsiTheme="majorBidi" w:cstheme="majorBidi"/>
          <w:spacing w:val="-19"/>
          <w:w w:val="110"/>
          <w:sz w:val="40"/>
          <w:szCs w:val="40"/>
        </w:rPr>
        <w:t xml:space="preserve"> </w:t>
      </w:r>
      <w:r w:rsidRPr="00827804">
        <w:rPr>
          <w:rFonts w:asciiTheme="majorBidi" w:hAnsiTheme="majorBidi" w:cstheme="majorBidi"/>
          <w:w w:val="110"/>
          <w:sz w:val="40"/>
          <w:szCs w:val="40"/>
        </w:rPr>
        <w:t>study</w:t>
      </w:r>
      <w:r w:rsidRPr="00827804">
        <w:rPr>
          <w:rFonts w:asciiTheme="majorBidi" w:hAnsiTheme="majorBidi" w:cstheme="majorBidi"/>
          <w:spacing w:val="-19"/>
          <w:w w:val="110"/>
          <w:sz w:val="40"/>
          <w:szCs w:val="40"/>
        </w:rPr>
        <w:t xml:space="preserve"> </w:t>
      </w:r>
      <w:r w:rsidRPr="00827804">
        <w:rPr>
          <w:rFonts w:asciiTheme="majorBidi" w:hAnsiTheme="majorBidi" w:cstheme="majorBidi"/>
          <w:w w:val="110"/>
          <w:sz w:val="40"/>
          <w:szCs w:val="40"/>
        </w:rPr>
        <w:t>also</w:t>
      </w:r>
      <w:r w:rsidRPr="00827804">
        <w:rPr>
          <w:rFonts w:asciiTheme="majorBidi" w:hAnsiTheme="majorBidi" w:cstheme="majorBidi"/>
          <w:spacing w:val="-19"/>
          <w:w w:val="110"/>
          <w:sz w:val="40"/>
          <w:szCs w:val="40"/>
        </w:rPr>
        <w:t xml:space="preserve"> </w:t>
      </w:r>
      <w:r w:rsidRPr="00827804">
        <w:rPr>
          <w:rFonts w:asciiTheme="majorBidi" w:hAnsiTheme="majorBidi" w:cstheme="majorBidi"/>
          <w:w w:val="110"/>
          <w:sz w:val="40"/>
          <w:szCs w:val="40"/>
        </w:rPr>
        <w:t>investigated</w:t>
      </w:r>
      <w:r w:rsidRPr="00827804">
        <w:rPr>
          <w:rFonts w:asciiTheme="majorBidi" w:hAnsiTheme="majorBidi" w:cstheme="majorBidi"/>
          <w:spacing w:val="-20"/>
          <w:w w:val="110"/>
          <w:sz w:val="40"/>
          <w:szCs w:val="40"/>
        </w:rPr>
        <w:t xml:space="preserve"> </w:t>
      </w:r>
      <w:r w:rsidRPr="00827804">
        <w:rPr>
          <w:rFonts w:asciiTheme="majorBidi" w:hAnsiTheme="majorBidi" w:cstheme="majorBidi"/>
          <w:w w:val="110"/>
          <w:sz w:val="40"/>
          <w:szCs w:val="40"/>
        </w:rPr>
        <w:t>the</w:t>
      </w:r>
      <w:r w:rsidRPr="00827804">
        <w:rPr>
          <w:rFonts w:asciiTheme="majorBidi" w:hAnsiTheme="majorBidi" w:cstheme="majorBidi"/>
          <w:spacing w:val="-20"/>
          <w:w w:val="110"/>
          <w:sz w:val="40"/>
          <w:szCs w:val="40"/>
        </w:rPr>
        <w:t xml:space="preserve"> </w:t>
      </w:r>
      <w:r w:rsidRPr="00827804">
        <w:rPr>
          <w:rFonts w:asciiTheme="majorBidi" w:hAnsiTheme="majorBidi" w:cstheme="majorBidi"/>
          <w:w w:val="110"/>
          <w:sz w:val="40"/>
          <w:szCs w:val="40"/>
        </w:rPr>
        <w:t>possible</w:t>
      </w:r>
      <w:r w:rsidRPr="00827804">
        <w:rPr>
          <w:rFonts w:asciiTheme="majorBidi" w:hAnsiTheme="majorBidi" w:cstheme="majorBidi"/>
          <w:spacing w:val="-19"/>
          <w:w w:val="110"/>
          <w:sz w:val="40"/>
          <w:szCs w:val="40"/>
        </w:rPr>
        <w:t xml:space="preserve"> </w:t>
      </w:r>
      <w:r w:rsidRPr="00827804">
        <w:rPr>
          <w:rFonts w:asciiTheme="majorBidi" w:hAnsiTheme="majorBidi" w:cstheme="majorBidi"/>
          <w:w w:val="110"/>
          <w:sz w:val="40"/>
          <w:szCs w:val="40"/>
        </w:rPr>
        <w:t>association</w:t>
      </w:r>
      <w:r w:rsidRPr="00827804">
        <w:rPr>
          <w:rFonts w:asciiTheme="majorBidi" w:hAnsiTheme="majorBidi" w:cstheme="majorBidi"/>
          <w:spacing w:val="-20"/>
          <w:w w:val="110"/>
          <w:sz w:val="40"/>
          <w:szCs w:val="40"/>
        </w:rPr>
        <w:t xml:space="preserve"> </w:t>
      </w:r>
      <w:r w:rsidRPr="00827804">
        <w:rPr>
          <w:rFonts w:asciiTheme="majorBidi" w:hAnsiTheme="majorBidi" w:cstheme="majorBidi"/>
          <w:w w:val="110"/>
          <w:sz w:val="40"/>
          <w:szCs w:val="40"/>
        </w:rPr>
        <w:t>of</w:t>
      </w:r>
      <w:r w:rsidRPr="00827804">
        <w:rPr>
          <w:rFonts w:asciiTheme="majorBidi" w:hAnsiTheme="majorBidi" w:cstheme="majorBidi"/>
          <w:spacing w:val="-21"/>
          <w:w w:val="110"/>
          <w:sz w:val="40"/>
          <w:szCs w:val="40"/>
        </w:rPr>
        <w:t xml:space="preserve"> </w:t>
      </w:r>
      <w:r w:rsidRPr="00827804">
        <w:rPr>
          <w:rFonts w:asciiTheme="majorBidi" w:hAnsiTheme="majorBidi" w:cstheme="majorBidi"/>
          <w:w w:val="110"/>
          <w:sz w:val="40"/>
          <w:szCs w:val="40"/>
        </w:rPr>
        <w:t>PTB with</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histories</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of</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other</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medical</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diseases.</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Only</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two</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cases</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of diabetes were observed</w:t>
      </w:r>
      <w:r w:rsidR="00F53252">
        <w:rPr>
          <w:rFonts w:asciiTheme="majorBidi" w:hAnsiTheme="majorBidi" w:cstheme="majorBidi"/>
          <w:w w:val="110"/>
          <w:sz w:val="40"/>
          <w:szCs w:val="40"/>
        </w:rPr>
        <w:t xml:space="preserve"> among cases and one among con</w:t>
      </w:r>
      <w:r w:rsidRPr="00827804">
        <w:rPr>
          <w:rFonts w:asciiTheme="majorBidi" w:hAnsiTheme="majorBidi" w:cstheme="majorBidi"/>
          <w:w w:val="110"/>
          <w:sz w:val="40"/>
          <w:szCs w:val="40"/>
        </w:rPr>
        <w:t xml:space="preserve">trols. Typhoid fever (OR = 2.40) is relatively common in </w:t>
      </w:r>
      <w:r w:rsidR="000F652E">
        <w:rPr>
          <w:rFonts w:asciiTheme="majorBidi" w:hAnsiTheme="majorBidi" w:cstheme="majorBidi"/>
          <w:w w:val="110"/>
          <w:sz w:val="40"/>
          <w:szCs w:val="40"/>
          <w:lang w:bidi="ar-IQ"/>
        </w:rPr>
        <w:t>Iraq</w:t>
      </w:r>
      <w:r w:rsidRPr="00827804">
        <w:rPr>
          <w:rFonts w:asciiTheme="majorBidi" w:hAnsiTheme="majorBidi" w:cstheme="majorBidi"/>
          <w:w w:val="110"/>
          <w:sz w:val="40"/>
          <w:szCs w:val="40"/>
        </w:rPr>
        <w:t xml:space="preserve"> and patients usually correctly recall its history and treatment.</w:t>
      </w:r>
      <w:r w:rsidRPr="00827804">
        <w:rPr>
          <w:rFonts w:asciiTheme="majorBidi" w:hAnsiTheme="majorBidi" w:cstheme="majorBidi"/>
          <w:spacing w:val="-14"/>
          <w:w w:val="110"/>
          <w:sz w:val="40"/>
          <w:szCs w:val="40"/>
        </w:rPr>
        <w:t xml:space="preserve"> </w:t>
      </w:r>
      <w:r w:rsidRPr="00827804">
        <w:rPr>
          <w:rFonts w:asciiTheme="majorBidi" w:hAnsiTheme="majorBidi" w:cstheme="majorBidi"/>
          <w:w w:val="110"/>
          <w:sz w:val="40"/>
          <w:szCs w:val="40"/>
        </w:rPr>
        <w:t>The</w:t>
      </w:r>
      <w:r w:rsidRPr="00827804">
        <w:rPr>
          <w:rFonts w:asciiTheme="majorBidi" w:hAnsiTheme="majorBidi" w:cstheme="majorBidi"/>
          <w:spacing w:val="-13"/>
          <w:w w:val="110"/>
          <w:sz w:val="40"/>
          <w:szCs w:val="40"/>
        </w:rPr>
        <w:t xml:space="preserve"> </w:t>
      </w:r>
      <w:r w:rsidRPr="00827804">
        <w:rPr>
          <w:rFonts w:asciiTheme="majorBidi" w:hAnsiTheme="majorBidi" w:cstheme="majorBidi"/>
          <w:w w:val="110"/>
          <w:sz w:val="40"/>
          <w:szCs w:val="40"/>
        </w:rPr>
        <w:t>association</w:t>
      </w:r>
      <w:r w:rsidRPr="00827804">
        <w:rPr>
          <w:rFonts w:asciiTheme="majorBidi" w:hAnsiTheme="majorBidi" w:cstheme="majorBidi"/>
          <w:spacing w:val="-13"/>
          <w:w w:val="110"/>
          <w:sz w:val="40"/>
          <w:szCs w:val="40"/>
        </w:rPr>
        <w:t xml:space="preserve"> </w:t>
      </w:r>
      <w:r w:rsidRPr="00827804">
        <w:rPr>
          <w:rFonts w:asciiTheme="majorBidi" w:hAnsiTheme="majorBidi" w:cstheme="majorBidi"/>
          <w:w w:val="110"/>
          <w:sz w:val="40"/>
          <w:szCs w:val="40"/>
        </w:rPr>
        <w:t>between</w:t>
      </w:r>
      <w:r w:rsidRPr="00827804">
        <w:rPr>
          <w:rFonts w:asciiTheme="majorBidi" w:hAnsiTheme="majorBidi" w:cstheme="majorBidi"/>
          <w:spacing w:val="-15"/>
          <w:w w:val="110"/>
          <w:sz w:val="40"/>
          <w:szCs w:val="40"/>
        </w:rPr>
        <w:t xml:space="preserve"> </w:t>
      </w:r>
      <w:r w:rsidRPr="00827804">
        <w:rPr>
          <w:rFonts w:asciiTheme="majorBidi" w:hAnsiTheme="majorBidi" w:cstheme="majorBidi"/>
          <w:w w:val="110"/>
          <w:sz w:val="40"/>
          <w:szCs w:val="40"/>
        </w:rPr>
        <w:t>PTB</w:t>
      </w:r>
      <w:r w:rsidRPr="00827804">
        <w:rPr>
          <w:rFonts w:asciiTheme="majorBidi" w:hAnsiTheme="majorBidi" w:cstheme="majorBidi"/>
          <w:spacing w:val="-13"/>
          <w:w w:val="110"/>
          <w:sz w:val="40"/>
          <w:szCs w:val="40"/>
        </w:rPr>
        <w:t xml:space="preserve"> </w:t>
      </w:r>
      <w:r w:rsidRPr="00827804">
        <w:rPr>
          <w:rFonts w:asciiTheme="majorBidi" w:hAnsiTheme="majorBidi" w:cstheme="majorBidi"/>
          <w:w w:val="110"/>
          <w:sz w:val="40"/>
          <w:szCs w:val="40"/>
        </w:rPr>
        <w:t>and</w:t>
      </w:r>
      <w:r w:rsidRPr="00827804">
        <w:rPr>
          <w:rFonts w:asciiTheme="majorBidi" w:hAnsiTheme="majorBidi" w:cstheme="majorBidi"/>
          <w:spacing w:val="-13"/>
          <w:w w:val="110"/>
          <w:sz w:val="40"/>
          <w:szCs w:val="40"/>
        </w:rPr>
        <w:t xml:space="preserve"> </w:t>
      </w:r>
      <w:r w:rsidRPr="00827804">
        <w:rPr>
          <w:rFonts w:asciiTheme="majorBidi" w:hAnsiTheme="majorBidi" w:cstheme="majorBidi"/>
          <w:w w:val="110"/>
          <w:sz w:val="40"/>
          <w:szCs w:val="40"/>
        </w:rPr>
        <w:t>typhoid</w:t>
      </w:r>
      <w:r w:rsidRPr="00827804">
        <w:rPr>
          <w:rFonts w:asciiTheme="majorBidi" w:hAnsiTheme="majorBidi" w:cstheme="majorBidi"/>
          <w:spacing w:val="-14"/>
          <w:w w:val="110"/>
          <w:sz w:val="40"/>
          <w:szCs w:val="40"/>
        </w:rPr>
        <w:t xml:space="preserve"> </w:t>
      </w:r>
      <w:r w:rsidRPr="00827804">
        <w:rPr>
          <w:rFonts w:asciiTheme="majorBidi" w:hAnsiTheme="majorBidi" w:cstheme="majorBidi"/>
          <w:w w:val="110"/>
          <w:sz w:val="40"/>
          <w:szCs w:val="40"/>
        </w:rPr>
        <w:t>fever should be further inves</w:t>
      </w:r>
      <w:r w:rsidR="00F53252">
        <w:rPr>
          <w:rFonts w:asciiTheme="majorBidi" w:hAnsiTheme="majorBidi" w:cstheme="majorBidi"/>
          <w:w w:val="110"/>
          <w:sz w:val="40"/>
          <w:szCs w:val="40"/>
        </w:rPr>
        <w:t>tigated and documented by labo</w:t>
      </w:r>
      <w:r w:rsidRPr="00827804">
        <w:rPr>
          <w:rFonts w:asciiTheme="majorBidi" w:hAnsiTheme="majorBidi" w:cstheme="majorBidi"/>
          <w:w w:val="110"/>
          <w:sz w:val="40"/>
          <w:szCs w:val="40"/>
        </w:rPr>
        <w:t xml:space="preserve">ratory tests. Similar results elsewhere also associated maternal </w:t>
      </w:r>
      <w:proofErr w:type="spellStart"/>
      <w:r w:rsidRPr="00827804">
        <w:rPr>
          <w:rFonts w:asciiTheme="majorBidi" w:hAnsiTheme="majorBidi" w:cstheme="majorBidi"/>
          <w:w w:val="110"/>
          <w:sz w:val="40"/>
          <w:szCs w:val="40"/>
        </w:rPr>
        <w:t>pyrexial</w:t>
      </w:r>
      <w:proofErr w:type="spellEnd"/>
      <w:r w:rsidRPr="00827804">
        <w:rPr>
          <w:rFonts w:asciiTheme="majorBidi" w:hAnsiTheme="majorBidi" w:cstheme="majorBidi"/>
          <w:w w:val="110"/>
          <w:sz w:val="40"/>
          <w:szCs w:val="40"/>
        </w:rPr>
        <w:t xml:space="preserve"> illnesses with PTB</w:t>
      </w:r>
      <w:r w:rsidRPr="00827804">
        <w:rPr>
          <w:rFonts w:asciiTheme="majorBidi" w:hAnsiTheme="majorBidi" w:cstheme="majorBidi"/>
          <w:spacing w:val="-21"/>
          <w:w w:val="110"/>
          <w:sz w:val="40"/>
          <w:szCs w:val="40"/>
        </w:rPr>
        <w:t xml:space="preserve"> </w:t>
      </w:r>
      <w:r w:rsidRPr="00827804">
        <w:rPr>
          <w:rFonts w:asciiTheme="majorBidi" w:hAnsiTheme="majorBidi" w:cstheme="majorBidi"/>
          <w:w w:val="110"/>
          <w:sz w:val="40"/>
          <w:szCs w:val="40"/>
        </w:rPr>
        <w:t>[1].</w:t>
      </w:r>
    </w:p>
    <w:p w:rsidR="00827804" w:rsidRPr="00827804" w:rsidRDefault="00827804" w:rsidP="00827804">
      <w:pPr>
        <w:pStyle w:val="a3"/>
        <w:spacing w:before="8"/>
        <w:rPr>
          <w:rFonts w:asciiTheme="majorBidi" w:hAnsiTheme="majorBidi" w:cstheme="majorBidi"/>
          <w:sz w:val="40"/>
          <w:szCs w:val="40"/>
        </w:rPr>
      </w:pPr>
    </w:p>
    <w:p w:rsidR="00827804" w:rsidRPr="00827804" w:rsidRDefault="00827804" w:rsidP="002D1700">
      <w:pPr>
        <w:pStyle w:val="a3"/>
        <w:spacing w:line="259" w:lineRule="auto"/>
        <w:ind w:left="102" w:right="635"/>
        <w:jc w:val="both"/>
        <w:rPr>
          <w:rFonts w:asciiTheme="majorBidi" w:hAnsiTheme="majorBidi" w:cstheme="majorBidi"/>
          <w:sz w:val="40"/>
          <w:szCs w:val="40"/>
        </w:rPr>
      </w:pPr>
      <w:r w:rsidRPr="00827804">
        <w:rPr>
          <w:rFonts w:asciiTheme="majorBidi" w:hAnsiTheme="majorBidi" w:cstheme="majorBidi"/>
          <w:w w:val="110"/>
          <w:sz w:val="40"/>
          <w:szCs w:val="40"/>
        </w:rPr>
        <w:t xml:space="preserve">Other studies have revealed controversial results for an </w:t>
      </w:r>
      <w:r w:rsidRPr="00827804">
        <w:rPr>
          <w:rFonts w:asciiTheme="majorBidi" w:hAnsiTheme="majorBidi" w:cstheme="majorBidi"/>
          <w:w w:val="110"/>
          <w:sz w:val="40"/>
          <w:szCs w:val="40"/>
        </w:rPr>
        <w:lastRenderedPageBreak/>
        <w:t>association between smoking and PTB [30]. In this study too few smokers were o</w:t>
      </w:r>
      <w:r w:rsidR="00DC3639">
        <w:rPr>
          <w:rFonts w:asciiTheme="majorBidi" w:hAnsiTheme="majorBidi" w:cstheme="majorBidi"/>
          <w:w w:val="110"/>
          <w:sz w:val="40"/>
          <w:szCs w:val="40"/>
        </w:rPr>
        <w:t>bserved to draw a valid conclu</w:t>
      </w:r>
      <w:r w:rsidRPr="00827804">
        <w:rPr>
          <w:rFonts w:asciiTheme="majorBidi" w:hAnsiTheme="majorBidi" w:cstheme="majorBidi"/>
          <w:w w:val="110"/>
          <w:sz w:val="40"/>
          <w:szCs w:val="40"/>
        </w:rPr>
        <w:t>sion.</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Due</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to</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social</w:t>
      </w:r>
      <w:r w:rsidRPr="00827804">
        <w:rPr>
          <w:rFonts w:asciiTheme="majorBidi" w:hAnsiTheme="majorBidi" w:cstheme="majorBidi"/>
          <w:spacing w:val="-6"/>
          <w:w w:val="110"/>
          <w:sz w:val="40"/>
          <w:szCs w:val="40"/>
        </w:rPr>
        <w:t xml:space="preserve"> </w:t>
      </w:r>
      <w:proofErr w:type="spellStart"/>
      <w:r w:rsidRPr="00827804">
        <w:rPr>
          <w:rFonts w:asciiTheme="majorBidi" w:hAnsiTheme="majorBidi" w:cstheme="majorBidi"/>
          <w:w w:val="110"/>
          <w:sz w:val="40"/>
          <w:szCs w:val="40"/>
        </w:rPr>
        <w:t>sitgma</w:t>
      </w:r>
      <w:proofErr w:type="spellEnd"/>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women</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in</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Iraq</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have</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been</w:t>
      </w:r>
      <w:r w:rsidRPr="00827804">
        <w:rPr>
          <w:rFonts w:asciiTheme="majorBidi" w:hAnsiTheme="majorBidi" w:cstheme="majorBidi"/>
          <w:spacing w:val="-6"/>
          <w:w w:val="110"/>
          <w:sz w:val="40"/>
          <w:szCs w:val="40"/>
        </w:rPr>
        <w:t xml:space="preserve"> </w:t>
      </w:r>
      <w:r w:rsidR="00F53252">
        <w:rPr>
          <w:rFonts w:asciiTheme="majorBidi" w:hAnsiTheme="majorBidi" w:cstheme="majorBidi"/>
          <w:w w:val="110"/>
          <w:sz w:val="40"/>
          <w:szCs w:val="40"/>
        </w:rPr>
        <w:t>reluc</w:t>
      </w:r>
      <w:r w:rsidRPr="00827804">
        <w:rPr>
          <w:rFonts w:asciiTheme="majorBidi" w:hAnsiTheme="majorBidi" w:cstheme="majorBidi"/>
          <w:w w:val="110"/>
          <w:sz w:val="40"/>
          <w:szCs w:val="40"/>
        </w:rPr>
        <w:t>tant</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to</w:t>
      </w:r>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state</w:t>
      </w:r>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their</w:t>
      </w:r>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smoking</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habits</w:t>
      </w:r>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w:t>
      </w:r>
      <w:r w:rsidR="002D1700">
        <w:rPr>
          <w:rFonts w:asciiTheme="majorBidi" w:hAnsiTheme="majorBidi" w:cstheme="majorBidi"/>
          <w:w w:val="110"/>
          <w:sz w:val="40"/>
          <w:szCs w:val="40"/>
        </w:rPr>
        <w:t>22</w:t>
      </w:r>
      <w:r w:rsidRPr="00827804">
        <w:rPr>
          <w:rFonts w:asciiTheme="majorBidi" w:hAnsiTheme="majorBidi" w:cstheme="majorBidi"/>
          <w:w w:val="110"/>
          <w:sz w:val="40"/>
          <w:szCs w:val="40"/>
        </w:rPr>
        <w:t>],</w:t>
      </w:r>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so</w:t>
      </w:r>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it</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is</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possible</w:t>
      </w:r>
      <w:r w:rsidRPr="00827804">
        <w:rPr>
          <w:rFonts w:asciiTheme="majorBidi" w:hAnsiTheme="majorBidi" w:cstheme="majorBidi"/>
          <w:spacing w:val="-7"/>
          <w:w w:val="110"/>
          <w:sz w:val="40"/>
          <w:szCs w:val="40"/>
        </w:rPr>
        <w:t xml:space="preserve"> </w:t>
      </w:r>
      <w:r w:rsidRPr="00827804">
        <w:rPr>
          <w:rFonts w:asciiTheme="majorBidi" w:hAnsiTheme="majorBidi" w:cstheme="majorBidi"/>
          <w:w w:val="110"/>
          <w:sz w:val="40"/>
          <w:szCs w:val="40"/>
        </w:rPr>
        <w:t xml:space="preserve">that the presence of smokers in this study has been </w:t>
      </w:r>
      <w:r w:rsidR="00DC3639" w:rsidRPr="00827804">
        <w:rPr>
          <w:rFonts w:asciiTheme="majorBidi" w:hAnsiTheme="majorBidi" w:cstheme="majorBidi"/>
          <w:w w:val="110"/>
          <w:sz w:val="40"/>
          <w:szCs w:val="40"/>
        </w:rPr>
        <w:t>underreported</w:t>
      </w:r>
      <w:r w:rsidRPr="00827804">
        <w:rPr>
          <w:rFonts w:asciiTheme="majorBidi" w:hAnsiTheme="majorBidi" w:cstheme="majorBidi"/>
          <w:w w:val="110"/>
          <w:sz w:val="40"/>
          <w:szCs w:val="40"/>
        </w:rPr>
        <w:t>. With regard to long distance travel, o</w:t>
      </w:r>
      <w:r w:rsidR="00F53252">
        <w:rPr>
          <w:rFonts w:asciiTheme="majorBidi" w:hAnsiTheme="majorBidi" w:cstheme="majorBidi"/>
          <w:w w:val="110"/>
          <w:sz w:val="40"/>
          <w:szCs w:val="40"/>
        </w:rPr>
        <w:t xml:space="preserve">ur findings agree with </w:t>
      </w:r>
      <w:proofErr w:type="spellStart"/>
      <w:r w:rsidR="00F53252">
        <w:rPr>
          <w:rFonts w:asciiTheme="majorBidi" w:hAnsiTheme="majorBidi" w:cstheme="majorBidi"/>
          <w:w w:val="110"/>
          <w:sz w:val="40"/>
          <w:szCs w:val="40"/>
        </w:rPr>
        <w:t>Schoeman</w:t>
      </w:r>
      <w:r w:rsidRPr="00827804">
        <w:rPr>
          <w:rFonts w:asciiTheme="majorBidi" w:hAnsiTheme="majorBidi" w:cstheme="majorBidi"/>
          <w:w w:val="110"/>
          <w:sz w:val="40"/>
          <w:szCs w:val="40"/>
        </w:rPr>
        <w:t>et</w:t>
      </w:r>
      <w:proofErr w:type="spellEnd"/>
      <w:r w:rsidRPr="00827804">
        <w:rPr>
          <w:rFonts w:asciiTheme="majorBidi" w:hAnsiTheme="majorBidi" w:cstheme="majorBidi"/>
          <w:w w:val="110"/>
          <w:sz w:val="40"/>
          <w:szCs w:val="40"/>
        </w:rPr>
        <w:t xml:space="preserve"> al [32] in that it does not</w:t>
      </w:r>
      <w:r w:rsidRPr="00827804">
        <w:rPr>
          <w:rFonts w:asciiTheme="majorBidi" w:hAnsiTheme="majorBidi" w:cstheme="majorBidi"/>
          <w:spacing w:val="44"/>
          <w:w w:val="110"/>
          <w:sz w:val="40"/>
          <w:szCs w:val="40"/>
        </w:rPr>
        <w:t xml:space="preserve"> </w:t>
      </w:r>
      <w:r w:rsidRPr="00827804">
        <w:rPr>
          <w:rFonts w:asciiTheme="majorBidi" w:hAnsiTheme="majorBidi" w:cstheme="majorBidi"/>
          <w:w w:val="110"/>
          <w:sz w:val="40"/>
          <w:szCs w:val="40"/>
        </w:rPr>
        <w:t>present</w:t>
      </w:r>
    </w:p>
    <w:p w:rsidR="00827804" w:rsidRPr="00827804" w:rsidRDefault="00827804" w:rsidP="00827804">
      <w:pPr>
        <w:pStyle w:val="a3"/>
        <w:spacing w:line="259" w:lineRule="auto"/>
        <w:ind w:left="102" w:right="38"/>
        <w:jc w:val="both"/>
        <w:rPr>
          <w:rFonts w:asciiTheme="majorBidi" w:hAnsiTheme="majorBidi" w:cstheme="majorBidi"/>
          <w:sz w:val="40"/>
          <w:szCs w:val="40"/>
        </w:rPr>
      </w:pPr>
      <w:r w:rsidRPr="00827804">
        <w:rPr>
          <w:rFonts w:asciiTheme="majorBidi" w:hAnsiTheme="majorBidi" w:cstheme="majorBidi"/>
          <w:w w:val="110"/>
          <w:sz w:val="40"/>
          <w:szCs w:val="40"/>
        </w:rPr>
        <w:t>a significant risk of PTB. Other studies, however, have found a significant association [15]. Direct trauma to the abdomen was reported by 45 cases and 14 controls and the association was significant, reflecting the findings of other studies [11,12].</w:t>
      </w:r>
    </w:p>
    <w:p w:rsidR="00827804" w:rsidRPr="00827804" w:rsidRDefault="00827804" w:rsidP="00827804">
      <w:pPr>
        <w:pStyle w:val="a3"/>
        <w:rPr>
          <w:rFonts w:asciiTheme="majorBidi" w:hAnsiTheme="majorBidi" w:cstheme="majorBidi"/>
          <w:sz w:val="40"/>
          <w:szCs w:val="40"/>
        </w:rPr>
      </w:pPr>
    </w:p>
    <w:p w:rsidR="00827804" w:rsidRPr="00827804" w:rsidRDefault="00827804" w:rsidP="00F53252">
      <w:pPr>
        <w:pStyle w:val="a3"/>
        <w:rPr>
          <w:rFonts w:asciiTheme="majorBidi" w:hAnsiTheme="majorBidi" w:cstheme="majorBidi"/>
          <w:sz w:val="40"/>
          <w:szCs w:val="40"/>
        </w:rPr>
      </w:pPr>
      <w:r w:rsidRPr="00827804">
        <w:rPr>
          <w:rFonts w:asciiTheme="majorBidi" w:hAnsiTheme="majorBidi" w:cstheme="majorBidi"/>
          <w:w w:val="110"/>
          <w:sz w:val="40"/>
          <w:szCs w:val="40"/>
        </w:rPr>
        <w:t>Not surprisingly, the study found that cases had under- gone</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a</w:t>
      </w:r>
      <w:r w:rsidRPr="00827804">
        <w:rPr>
          <w:rFonts w:asciiTheme="majorBidi" w:hAnsiTheme="majorBidi" w:cstheme="majorBidi"/>
          <w:spacing w:val="-8"/>
          <w:w w:val="110"/>
          <w:sz w:val="40"/>
          <w:szCs w:val="40"/>
        </w:rPr>
        <w:t xml:space="preserve"> </w:t>
      </w:r>
      <w:r w:rsidRPr="00827804">
        <w:rPr>
          <w:rFonts w:asciiTheme="majorBidi" w:hAnsiTheme="majorBidi" w:cstheme="majorBidi"/>
          <w:w w:val="110"/>
          <w:sz w:val="40"/>
          <w:szCs w:val="40"/>
        </w:rPr>
        <w:t>greater</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number</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of</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antenatal</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care</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visits</w:t>
      </w:r>
      <w:r w:rsidRPr="00827804">
        <w:rPr>
          <w:rFonts w:asciiTheme="majorBidi" w:hAnsiTheme="majorBidi" w:cstheme="majorBidi"/>
          <w:spacing w:val="-5"/>
          <w:w w:val="110"/>
          <w:sz w:val="40"/>
          <w:szCs w:val="40"/>
        </w:rPr>
        <w:t xml:space="preserve"> </w:t>
      </w:r>
      <w:r w:rsidRPr="00827804">
        <w:rPr>
          <w:rFonts w:asciiTheme="majorBidi" w:hAnsiTheme="majorBidi" w:cstheme="majorBidi"/>
          <w:w w:val="110"/>
          <w:sz w:val="40"/>
          <w:szCs w:val="40"/>
        </w:rPr>
        <w:t>than</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had</w:t>
      </w:r>
      <w:r w:rsidRPr="00827804">
        <w:rPr>
          <w:rFonts w:asciiTheme="majorBidi" w:hAnsiTheme="majorBidi" w:cstheme="majorBidi"/>
          <w:spacing w:val="-6"/>
          <w:w w:val="110"/>
          <w:sz w:val="40"/>
          <w:szCs w:val="40"/>
        </w:rPr>
        <w:t xml:space="preserve"> </w:t>
      </w:r>
      <w:r w:rsidRPr="00827804">
        <w:rPr>
          <w:rFonts w:asciiTheme="majorBidi" w:hAnsiTheme="majorBidi" w:cstheme="majorBidi"/>
          <w:w w:val="110"/>
          <w:sz w:val="40"/>
          <w:szCs w:val="40"/>
        </w:rPr>
        <w:t>the controls, mainly for pregnancy complications. The cover- age of antenatal care is very low in Iraq, about 30%, and antenatal visits are mai</w:t>
      </w:r>
      <w:r w:rsidR="00F53252">
        <w:rPr>
          <w:rFonts w:asciiTheme="majorBidi" w:hAnsiTheme="majorBidi" w:cstheme="majorBidi"/>
          <w:w w:val="110"/>
          <w:sz w:val="40"/>
          <w:szCs w:val="40"/>
        </w:rPr>
        <w:t>nly made for high-risk pregnan</w:t>
      </w:r>
      <w:r w:rsidRPr="00827804">
        <w:rPr>
          <w:rFonts w:asciiTheme="majorBidi" w:hAnsiTheme="majorBidi" w:cstheme="majorBidi"/>
          <w:w w:val="110"/>
          <w:sz w:val="40"/>
          <w:szCs w:val="40"/>
        </w:rPr>
        <w:t>cies[34]. The findings of this study support the view that women</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diagnosed</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with</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problems</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that</w:t>
      </w:r>
      <w:r w:rsidRPr="00827804">
        <w:rPr>
          <w:rFonts w:asciiTheme="majorBidi" w:hAnsiTheme="majorBidi" w:cstheme="majorBidi"/>
          <w:spacing w:val="-12"/>
          <w:w w:val="110"/>
          <w:sz w:val="40"/>
          <w:szCs w:val="40"/>
        </w:rPr>
        <w:t xml:space="preserve"> </w:t>
      </w:r>
      <w:r w:rsidRPr="00827804">
        <w:rPr>
          <w:rFonts w:asciiTheme="majorBidi" w:hAnsiTheme="majorBidi" w:cstheme="majorBidi"/>
          <w:w w:val="110"/>
          <w:sz w:val="40"/>
          <w:szCs w:val="40"/>
        </w:rPr>
        <w:t>may</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lead</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to</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PTB</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are more prone to use antenatal care services than</w:t>
      </w:r>
      <w:r w:rsidRPr="00827804">
        <w:rPr>
          <w:rFonts w:asciiTheme="majorBidi" w:hAnsiTheme="majorBidi" w:cstheme="majorBidi"/>
          <w:spacing w:val="11"/>
          <w:w w:val="110"/>
          <w:sz w:val="40"/>
          <w:szCs w:val="40"/>
        </w:rPr>
        <w:t xml:space="preserve"> </w:t>
      </w:r>
      <w:r w:rsidRPr="00827804">
        <w:rPr>
          <w:rFonts w:asciiTheme="majorBidi" w:hAnsiTheme="majorBidi" w:cstheme="majorBidi"/>
          <w:w w:val="110"/>
          <w:sz w:val="40"/>
          <w:szCs w:val="40"/>
        </w:rPr>
        <w:t>others.</w:t>
      </w:r>
    </w:p>
    <w:p w:rsidR="00827804" w:rsidRPr="00827804" w:rsidRDefault="00827804" w:rsidP="00F53252">
      <w:pPr>
        <w:pStyle w:val="a3"/>
        <w:rPr>
          <w:rFonts w:asciiTheme="majorBidi" w:hAnsiTheme="majorBidi" w:cstheme="majorBidi"/>
          <w:sz w:val="40"/>
          <w:szCs w:val="40"/>
        </w:rPr>
      </w:pPr>
    </w:p>
    <w:p w:rsidR="00827804" w:rsidRPr="00827804" w:rsidRDefault="00827804" w:rsidP="00F53252">
      <w:pPr>
        <w:pStyle w:val="a3"/>
        <w:rPr>
          <w:rFonts w:asciiTheme="majorBidi" w:hAnsiTheme="majorBidi" w:cstheme="majorBidi"/>
          <w:sz w:val="40"/>
          <w:szCs w:val="40"/>
        </w:rPr>
      </w:pPr>
      <w:r w:rsidRPr="00827804">
        <w:rPr>
          <w:rFonts w:asciiTheme="majorBidi" w:hAnsiTheme="majorBidi" w:cstheme="majorBidi"/>
          <w:w w:val="110"/>
          <w:sz w:val="40"/>
          <w:szCs w:val="40"/>
        </w:rPr>
        <w:t>Stress, anxiety and other psychological disturbances have been suspected as risk fac</w:t>
      </w:r>
      <w:r w:rsidR="00F53252">
        <w:rPr>
          <w:rFonts w:asciiTheme="majorBidi" w:hAnsiTheme="majorBidi" w:cstheme="majorBidi"/>
          <w:w w:val="110"/>
          <w:sz w:val="40"/>
          <w:szCs w:val="40"/>
        </w:rPr>
        <w:t xml:space="preserve">tors for PTB [7,15,23]. It is a </w:t>
      </w:r>
      <w:r w:rsidRPr="00827804">
        <w:rPr>
          <w:rFonts w:asciiTheme="majorBidi" w:hAnsiTheme="majorBidi" w:cstheme="majorBidi"/>
          <w:w w:val="110"/>
          <w:sz w:val="40"/>
          <w:szCs w:val="40"/>
        </w:rPr>
        <w:t xml:space="preserve">common belief in Iraqi communities that PTB is </w:t>
      </w:r>
      <w:r w:rsidR="00F53252">
        <w:rPr>
          <w:rFonts w:asciiTheme="majorBidi" w:hAnsiTheme="majorBidi" w:cstheme="majorBidi"/>
          <w:w w:val="110"/>
          <w:sz w:val="40"/>
          <w:szCs w:val="40"/>
        </w:rPr>
        <w:t>associ</w:t>
      </w:r>
      <w:r w:rsidRPr="00827804">
        <w:rPr>
          <w:rFonts w:asciiTheme="majorBidi" w:hAnsiTheme="majorBidi" w:cstheme="majorBidi"/>
          <w:w w:val="110"/>
          <w:sz w:val="40"/>
          <w:szCs w:val="40"/>
        </w:rPr>
        <w:t xml:space="preserve">ated with anxiety and severe fright, and in the last two years stressful life events have increased in this country. The study confirmed a significant association between anxiety </w:t>
      </w:r>
      <w:r w:rsidRPr="00827804">
        <w:rPr>
          <w:rFonts w:asciiTheme="majorBidi" w:hAnsiTheme="majorBidi" w:cstheme="majorBidi"/>
          <w:w w:val="110"/>
          <w:sz w:val="40"/>
          <w:szCs w:val="40"/>
        </w:rPr>
        <w:lastRenderedPageBreak/>
        <w:t>and PTB. It has been claimed that stress and</w:t>
      </w:r>
      <w:r w:rsidRPr="00827804">
        <w:rPr>
          <w:rFonts w:asciiTheme="majorBidi" w:hAnsiTheme="majorBidi" w:cstheme="majorBidi"/>
          <w:spacing w:val="-32"/>
          <w:w w:val="110"/>
          <w:sz w:val="40"/>
          <w:szCs w:val="40"/>
        </w:rPr>
        <w:t xml:space="preserve"> </w:t>
      </w:r>
      <w:r w:rsidR="00F53252">
        <w:rPr>
          <w:rFonts w:asciiTheme="majorBidi" w:hAnsiTheme="majorBidi" w:cstheme="majorBidi"/>
          <w:w w:val="110"/>
          <w:sz w:val="40"/>
          <w:szCs w:val="40"/>
        </w:rPr>
        <w:t>anxi</w:t>
      </w:r>
      <w:r w:rsidRPr="00827804">
        <w:rPr>
          <w:rFonts w:asciiTheme="majorBidi" w:hAnsiTheme="majorBidi" w:cstheme="majorBidi"/>
          <w:w w:val="110"/>
          <w:sz w:val="40"/>
          <w:szCs w:val="40"/>
        </w:rPr>
        <w:t xml:space="preserve">ety increases corticotrophin-releasing hormones and may ultimately result in increased uterine contractility. Stress also increases cytokine </w:t>
      </w:r>
      <w:r w:rsidR="00F53252">
        <w:rPr>
          <w:rFonts w:asciiTheme="majorBidi" w:hAnsiTheme="majorBidi" w:cstheme="majorBidi"/>
          <w:w w:val="110"/>
          <w:sz w:val="40"/>
          <w:szCs w:val="40"/>
        </w:rPr>
        <w:t>production, which may independ</w:t>
      </w:r>
      <w:r w:rsidRPr="00827804">
        <w:rPr>
          <w:rFonts w:asciiTheme="majorBidi" w:hAnsiTheme="majorBidi" w:cstheme="majorBidi"/>
          <w:w w:val="110"/>
          <w:sz w:val="40"/>
          <w:szCs w:val="40"/>
        </w:rPr>
        <w:t>ently lead to PTB or increase susceptibility to infection and subsequent PTB</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[35].</w:t>
      </w:r>
    </w:p>
    <w:p w:rsidR="00827804" w:rsidRPr="00827804" w:rsidRDefault="00827804" w:rsidP="00F53252">
      <w:pPr>
        <w:pStyle w:val="a3"/>
        <w:rPr>
          <w:rFonts w:asciiTheme="majorBidi" w:hAnsiTheme="majorBidi" w:cstheme="majorBidi"/>
          <w:sz w:val="40"/>
          <w:szCs w:val="40"/>
        </w:rPr>
      </w:pPr>
    </w:p>
    <w:p w:rsidR="00827804" w:rsidRPr="00827804" w:rsidRDefault="00827804" w:rsidP="00F53252">
      <w:pPr>
        <w:tabs>
          <w:tab w:val="left" w:pos="5126"/>
        </w:tabs>
        <w:rPr>
          <w:rFonts w:asciiTheme="majorBidi" w:hAnsiTheme="majorBidi" w:cstheme="majorBidi"/>
          <w:sz w:val="40"/>
          <w:szCs w:val="40"/>
          <w:lang w:bidi="ar-IQ"/>
        </w:rPr>
      </w:pPr>
      <w:r w:rsidRPr="00827804">
        <w:rPr>
          <w:rFonts w:asciiTheme="majorBidi" w:hAnsiTheme="majorBidi" w:cstheme="majorBidi"/>
          <w:w w:val="110"/>
          <w:sz w:val="40"/>
          <w:szCs w:val="40"/>
        </w:rPr>
        <w:t>Many</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of</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the</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suspected</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risk</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factors</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listed</w:t>
      </w:r>
      <w:r w:rsidRPr="00827804">
        <w:rPr>
          <w:rFonts w:asciiTheme="majorBidi" w:hAnsiTheme="majorBidi" w:cstheme="majorBidi"/>
          <w:spacing w:val="-9"/>
          <w:w w:val="110"/>
          <w:sz w:val="40"/>
          <w:szCs w:val="40"/>
        </w:rPr>
        <w:t xml:space="preserve"> </w:t>
      </w:r>
      <w:r w:rsidRPr="00827804">
        <w:rPr>
          <w:rFonts w:asciiTheme="majorBidi" w:hAnsiTheme="majorBidi" w:cstheme="majorBidi"/>
          <w:w w:val="110"/>
          <w:sz w:val="40"/>
          <w:szCs w:val="40"/>
        </w:rPr>
        <w:t>above</w:t>
      </w:r>
      <w:r w:rsidRPr="00827804">
        <w:rPr>
          <w:rFonts w:asciiTheme="majorBidi" w:hAnsiTheme="majorBidi" w:cstheme="majorBidi"/>
          <w:spacing w:val="-10"/>
          <w:w w:val="110"/>
          <w:sz w:val="40"/>
          <w:szCs w:val="40"/>
        </w:rPr>
        <w:t xml:space="preserve"> </w:t>
      </w:r>
      <w:r w:rsidRPr="00827804">
        <w:rPr>
          <w:rFonts w:asciiTheme="majorBidi" w:hAnsiTheme="majorBidi" w:cstheme="majorBidi"/>
          <w:w w:val="110"/>
          <w:sz w:val="40"/>
          <w:szCs w:val="40"/>
        </w:rPr>
        <w:t>are</w:t>
      </w:r>
      <w:r>
        <w:rPr>
          <w:rFonts w:asciiTheme="majorBidi" w:hAnsiTheme="majorBidi" w:cstheme="majorBidi"/>
          <w:spacing w:val="-10"/>
          <w:w w:val="110"/>
          <w:sz w:val="40"/>
          <w:szCs w:val="40"/>
        </w:rPr>
        <w:t xml:space="preserve"> </w:t>
      </w:r>
      <w:r>
        <w:rPr>
          <w:rFonts w:asciiTheme="majorBidi" w:hAnsiTheme="majorBidi" w:cstheme="majorBidi"/>
          <w:w w:val="110"/>
          <w:sz w:val="40"/>
          <w:szCs w:val="40"/>
        </w:rPr>
        <w:t>interre</w:t>
      </w:r>
      <w:r w:rsidRPr="00827804">
        <w:rPr>
          <w:rFonts w:asciiTheme="majorBidi" w:hAnsiTheme="majorBidi" w:cstheme="majorBidi"/>
          <w:w w:val="110"/>
          <w:sz w:val="40"/>
          <w:szCs w:val="40"/>
        </w:rPr>
        <w:t>lated with each other a</w:t>
      </w:r>
      <w:r w:rsidR="00DC3639">
        <w:rPr>
          <w:rFonts w:asciiTheme="majorBidi" w:hAnsiTheme="majorBidi" w:cstheme="majorBidi"/>
          <w:w w:val="110"/>
          <w:sz w:val="40"/>
          <w:szCs w:val="40"/>
        </w:rPr>
        <w:t>nd probably with some other co-</w:t>
      </w:r>
      <w:r w:rsidRPr="00827804">
        <w:rPr>
          <w:rFonts w:asciiTheme="majorBidi" w:hAnsiTheme="majorBidi" w:cstheme="majorBidi"/>
          <w:w w:val="110"/>
          <w:sz w:val="40"/>
          <w:szCs w:val="40"/>
        </w:rPr>
        <w:t>factors. Nevertheless, the m</w:t>
      </w:r>
      <w:r>
        <w:rPr>
          <w:rFonts w:asciiTheme="majorBidi" w:hAnsiTheme="majorBidi" w:cstheme="majorBidi"/>
          <w:w w:val="110"/>
          <w:sz w:val="40"/>
          <w:szCs w:val="40"/>
        </w:rPr>
        <w:t>ajority of significant associa</w:t>
      </w:r>
      <w:r w:rsidRPr="00827804">
        <w:rPr>
          <w:rFonts w:asciiTheme="majorBidi" w:hAnsiTheme="majorBidi" w:cstheme="majorBidi"/>
          <w:w w:val="110"/>
          <w:sz w:val="40"/>
          <w:szCs w:val="40"/>
        </w:rPr>
        <w:t>tions observed</w:t>
      </w:r>
      <w:r w:rsidR="00F53252">
        <w:rPr>
          <w:rFonts w:asciiTheme="majorBidi" w:hAnsiTheme="majorBidi" w:cstheme="majorBidi"/>
          <w:w w:val="110"/>
          <w:sz w:val="40"/>
          <w:szCs w:val="40"/>
        </w:rPr>
        <w:t xml:space="preserve"> in the study remained so after </w:t>
      </w:r>
      <w:r w:rsidRPr="00827804">
        <w:rPr>
          <w:rFonts w:asciiTheme="majorBidi" w:hAnsiTheme="majorBidi" w:cstheme="majorBidi"/>
          <w:w w:val="110"/>
          <w:sz w:val="40"/>
          <w:szCs w:val="40"/>
        </w:rPr>
        <w:t>conducting a forward logistic regression</w:t>
      </w:r>
      <w:r w:rsidRPr="00827804">
        <w:rPr>
          <w:rFonts w:asciiTheme="majorBidi" w:hAnsiTheme="majorBidi" w:cstheme="majorBidi"/>
          <w:spacing w:val="-16"/>
          <w:w w:val="110"/>
          <w:sz w:val="40"/>
          <w:szCs w:val="40"/>
        </w:rPr>
        <w:t xml:space="preserve"> </w:t>
      </w:r>
      <w:r w:rsidRPr="00827804">
        <w:rPr>
          <w:rFonts w:asciiTheme="majorBidi" w:hAnsiTheme="majorBidi" w:cstheme="majorBidi"/>
          <w:w w:val="110"/>
          <w:sz w:val="40"/>
          <w:szCs w:val="40"/>
        </w:rPr>
        <w:t>analysis</w:t>
      </w: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827804" w:rsidRDefault="00827804" w:rsidP="00A451B2">
      <w:pPr>
        <w:pStyle w:val="1"/>
        <w:ind w:left="0"/>
        <w:jc w:val="both"/>
        <w:rPr>
          <w:rFonts w:asciiTheme="majorBidi" w:hAnsiTheme="majorBidi" w:cstheme="majorBidi"/>
          <w:sz w:val="40"/>
          <w:szCs w:val="40"/>
        </w:rPr>
      </w:pPr>
    </w:p>
    <w:p w:rsidR="00A3018A" w:rsidRPr="00BE158D" w:rsidRDefault="00A3018A" w:rsidP="00A3018A">
      <w:pPr>
        <w:tabs>
          <w:tab w:val="left" w:pos="5126"/>
        </w:tabs>
        <w:rPr>
          <w:rFonts w:asciiTheme="majorBidi" w:hAnsiTheme="majorBidi" w:cstheme="majorBidi"/>
          <w:sz w:val="72"/>
          <w:szCs w:val="72"/>
          <w:lang w:bidi="ar-IQ"/>
        </w:rPr>
      </w:pPr>
      <w:r w:rsidRPr="00A70794">
        <w:rPr>
          <w:rFonts w:asciiTheme="majorBidi" w:hAnsiTheme="majorBidi" w:cstheme="majorBidi"/>
          <w:sz w:val="72"/>
          <w:szCs w:val="72"/>
          <w:lang w:bidi="ar-IQ"/>
        </w:rPr>
        <w:lastRenderedPageBreak/>
        <w:t xml:space="preserve">♦ </w:t>
      </w:r>
      <w:r>
        <w:rPr>
          <w:rFonts w:asciiTheme="majorBidi" w:hAnsiTheme="majorBidi" w:cstheme="majorBidi"/>
          <w:b/>
          <w:bCs/>
          <w:sz w:val="72"/>
          <w:szCs w:val="72"/>
          <w:lang w:bidi="ar-IQ"/>
        </w:rPr>
        <w:t>Conclusion</w:t>
      </w:r>
      <w:r w:rsidRPr="00A70794">
        <w:rPr>
          <w:rFonts w:asciiTheme="majorBidi" w:hAnsiTheme="majorBidi" w:cstheme="majorBidi"/>
          <w:b/>
          <w:bCs/>
          <w:sz w:val="72"/>
          <w:szCs w:val="72"/>
          <w:lang w:bidi="ar-IQ"/>
        </w:rPr>
        <w:t>:</w:t>
      </w:r>
    </w:p>
    <w:p w:rsidR="00784CBA" w:rsidRPr="00827804" w:rsidRDefault="00DC3639" w:rsidP="00A3018A">
      <w:pPr>
        <w:pStyle w:val="a3"/>
        <w:jc w:val="both"/>
        <w:rPr>
          <w:rFonts w:asciiTheme="majorBidi" w:hAnsiTheme="majorBidi" w:cstheme="majorBidi"/>
          <w:sz w:val="40"/>
          <w:szCs w:val="40"/>
        </w:rPr>
      </w:pPr>
      <w:r>
        <w:rPr>
          <w:rFonts w:asciiTheme="majorBidi" w:hAnsiTheme="majorBidi" w:cstheme="majorBidi"/>
          <w:w w:val="115"/>
          <w:sz w:val="40"/>
          <w:szCs w:val="40"/>
        </w:rPr>
        <w:t xml:space="preserve">      P</w:t>
      </w:r>
      <w:r w:rsidR="00BF7037" w:rsidRPr="00827804">
        <w:rPr>
          <w:rFonts w:asciiTheme="majorBidi" w:hAnsiTheme="majorBidi" w:cstheme="majorBidi"/>
          <w:w w:val="115"/>
          <w:sz w:val="40"/>
          <w:szCs w:val="40"/>
        </w:rPr>
        <w:t>regnant women are</w:t>
      </w:r>
      <w:r w:rsidR="00BF7037" w:rsidRPr="00827804">
        <w:rPr>
          <w:rFonts w:asciiTheme="majorBidi" w:hAnsiTheme="majorBidi" w:cstheme="majorBidi"/>
          <w:spacing w:val="-39"/>
          <w:w w:val="115"/>
          <w:sz w:val="40"/>
          <w:szCs w:val="40"/>
        </w:rPr>
        <w:t xml:space="preserve"> </w:t>
      </w:r>
      <w:r w:rsidR="00BF7037" w:rsidRPr="00827804">
        <w:rPr>
          <w:rFonts w:asciiTheme="majorBidi" w:hAnsiTheme="majorBidi" w:cstheme="majorBidi"/>
          <w:w w:val="115"/>
          <w:sz w:val="40"/>
          <w:szCs w:val="40"/>
        </w:rPr>
        <w:t>a particularly</w:t>
      </w:r>
      <w:r w:rsidR="00BF7037" w:rsidRPr="00827804">
        <w:rPr>
          <w:rFonts w:asciiTheme="majorBidi" w:hAnsiTheme="majorBidi" w:cstheme="majorBidi"/>
          <w:spacing w:val="-14"/>
          <w:w w:val="115"/>
          <w:sz w:val="40"/>
          <w:szCs w:val="40"/>
        </w:rPr>
        <w:t xml:space="preserve"> </w:t>
      </w:r>
      <w:r w:rsidR="00BF7037" w:rsidRPr="00827804">
        <w:rPr>
          <w:rFonts w:asciiTheme="majorBidi" w:hAnsiTheme="majorBidi" w:cstheme="majorBidi"/>
          <w:w w:val="115"/>
          <w:sz w:val="40"/>
          <w:szCs w:val="40"/>
        </w:rPr>
        <w:t>vulnerable</w:t>
      </w:r>
      <w:r w:rsidR="00BF7037" w:rsidRPr="00827804">
        <w:rPr>
          <w:rFonts w:asciiTheme="majorBidi" w:hAnsiTheme="majorBidi" w:cstheme="majorBidi"/>
          <w:spacing w:val="-15"/>
          <w:w w:val="115"/>
          <w:sz w:val="40"/>
          <w:szCs w:val="40"/>
        </w:rPr>
        <w:t xml:space="preserve"> </w:t>
      </w:r>
      <w:r w:rsidR="00BF7037" w:rsidRPr="00827804">
        <w:rPr>
          <w:rFonts w:asciiTheme="majorBidi" w:hAnsiTheme="majorBidi" w:cstheme="majorBidi"/>
          <w:w w:val="115"/>
          <w:sz w:val="40"/>
          <w:szCs w:val="40"/>
        </w:rPr>
        <w:t>group.</w:t>
      </w:r>
      <w:r w:rsidR="00BF7037" w:rsidRPr="00827804">
        <w:rPr>
          <w:rFonts w:asciiTheme="majorBidi" w:hAnsiTheme="majorBidi" w:cstheme="majorBidi"/>
          <w:spacing w:val="-15"/>
          <w:w w:val="115"/>
          <w:sz w:val="40"/>
          <w:szCs w:val="40"/>
        </w:rPr>
        <w:t xml:space="preserve"> </w:t>
      </w:r>
      <w:r w:rsidR="00BF7037" w:rsidRPr="00827804">
        <w:rPr>
          <w:rFonts w:asciiTheme="majorBidi" w:hAnsiTheme="majorBidi" w:cstheme="majorBidi"/>
          <w:w w:val="115"/>
          <w:sz w:val="40"/>
          <w:szCs w:val="40"/>
        </w:rPr>
        <w:t>They</w:t>
      </w:r>
      <w:r w:rsidR="00BF7037" w:rsidRPr="00827804">
        <w:rPr>
          <w:rFonts w:asciiTheme="majorBidi" w:hAnsiTheme="majorBidi" w:cstheme="majorBidi"/>
          <w:spacing w:val="-14"/>
          <w:w w:val="115"/>
          <w:sz w:val="40"/>
          <w:szCs w:val="40"/>
        </w:rPr>
        <w:t xml:space="preserve"> </w:t>
      </w:r>
      <w:r w:rsidR="00BF7037" w:rsidRPr="00827804">
        <w:rPr>
          <w:rFonts w:asciiTheme="majorBidi" w:hAnsiTheme="majorBidi" w:cstheme="majorBidi"/>
          <w:w w:val="115"/>
          <w:sz w:val="40"/>
          <w:szCs w:val="40"/>
        </w:rPr>
        <w:t>face</w:t>
      </w:r>
      <w:r w:rsidR="00BF7037" w:rsidRPr="00827804">
        <w:rPr>
          <w:rFonts w:asciiTheme="majorBidi" w:hAnsiTheme="majorBidi" w:cstheme="majorBidi"/>
          <w:spacing w:val="-13"/>
          <w:w w:val="115"/>
          <w:sz w:val="40"/>
          <w:szCs w:val="40"/>
        </w:rPr>
        <w:t xml:space="preserve"> </w:t>
      </w:r>
      <w:r w:rsidR="00BF7037" w:rsidRPr="00827804">
        <w:rPr>
          <w:rFonts w:asciiTheme="majorBidi" w:hAnsiTheme="majorBidi" w:cstheme="majorBidi"/>
          <w:w w:val="115"/>
          <w:sz w:val="40"/>
          <w:szCs w:val="40"/>
        </w:rPr>
        <w:t>the</w:t>
      </w:r>
      <w:r w:rsidR="00BF7037" w:rsidRPr="00827804">
        <w:rPr>
          <w:rFonts w:asciiTheme="majorBidi" w:hAnsiTheme="majorBidi" w:cstheme="majorBidi"/>
          <w:spacing w:val="-13"/>
          <w:w w:val="115"/>
          <w:sz w:val="40"/>
          <w:szCs w:val="40"/>
        </w:rPr>
        <w:t xml:space="preserve"> </w:t>
      </w:r>
      <w:r w:rsidR="00BF7037" w:rsidRPr="00827804">
        <w:rPr>
          <w:rFonts w:asciiTheme="majorBidi" w:hAnsiTheme="majorBidi" w:cstheme="majorBidi"/>
          <w:w w:val="115"/>
          <w:sz w:val="40"/>
          <w:szCs w:val="40"/>
        </w:rPr>
        <w:t>consequences of poor nutrition and ev</w:t>
      </w:r>
      <w:r w:rsidR="00A3018A">
        <w:rPr>
          <w:rFonts w:asciiTheme="majorBidi" w:hAnsiTheme="majorBidi" w:cstheme="majorBidi"/>
          <w:w w:val="115"/>
          <w:sz w:val="40"/>
          <w:szCs w:val="40"/>
        </w:rPr>
        <w:t>en malnutrition, low socio-eco</w:t>
      </w:r>
      <w:r w:rsidR="00BF7037" w:rsidRPr="00827804">
        <w:rPr>
          <w:rFonts w:asciiTheme="majorBidi" w:hAnsiTheme="majorBidi" w:cstheme="majorBidi"/>
          <w:w w:val="115"/>
          <w:sz w:val="40"/>
          <w:szCs w:val="40"/>
        </w:rPr>
        <w:t>nomic standards, infections and exposure to stress and anxiety.</w:t>
      </w:r>
      <w:r w:rsidR="00BF7037" w:rsidRPr="00827804">
        <w:rPr>
          <w:rFonts w:asciiTheme="majorBidi" w:hAnsiTheme="majorBidi" w:cstheme="majorBidi"/>
          <w:spacing w:val="-20"/>
          <w:w w:val="115"/>
          <w:sz w:val="40"/>
          <w:szCs w:val="40"/>
        </w:rPr>
        <w:t xml:space="preserve"> </w:t>
      </w:r>
      <w:r w:rsidR="00BF7037" w:rsidRPr="00827804">
        <w:rPr>
          <w:rFonts w:asciiTheme="majorBidi" w:hAnsiTheme="majorBidi" w:cstheme="majorBidi"/>
          <w:w w:val="115"/>
          <w:sz w:val="40"/>
          <w:szCs w:val="40"/>
        </w:rPr>
        <w:t>All</w:t>
      </w:r>
      <w:r w:rsidR="00BF7037" w:rsidRPr="00827804">
        <w:rPr>
          <w:rFonts w:asciiTheme="majorBidi" w:hAnsiTheme="majorBidi" w:cstheme="majorBidi"/>
          <w:spacing w:val="-20"/>
          <w:w w:val="115"/>
          <w:sz w:val="40"/>
          <w:szCs w:val="40"/>
        </w:rPr>
        <w:t xml:space="preserve"> </w:t>
      </w:r>
      <w:r w:rsidR="00BF7037" w:rsidRPr="00827804">
        <w:rPr>
          <w:rFonts w:asciiTheme="majorBidi" w:hAnsiTheme="majorBidi" w:cstheme="majorBidi"/>
          <w:w w:val="115"/>
          <w:sz w:val="40"/>
          <w:szCs w:val="40"/>
        </w:rPr>
        <w:t>these</w:t>
      </w:r>
      <w:r w:rsidR="00BF7037" w:rsidRPr="00827804">
        <w:rPr>
          <w:rFonts w:asciiTheme="majorBidi" w:hAnsiTheme="majorBidi" w:cstheme="majorBidi"/>
          <w:spacing w:val="-19"/>
          <w:w w:val="115"/>
          <w:sz w:val="40"/>
          <w:szCs w:val="40"/>
        </w:rPr>
        <w:t xml:space="preserve"> </w:t>
      </w:r>
      <w:r w:rsidR="00BF7037" w:rsidRPr="00827804">
        <w:rPr>
          <w:rFonts w:asciiTheme="majorBidi" w:hAnsiTheme="majorBidi" w:cstheme="majorBidi"/>
          <w:w w:val="115"/>
          <w:sz w:val="40"/>
          <w:szCs w:val="40"/>
        </w:rPr>
        <w:t>risk</w:t>
      </w:r>
      <w:r w:rsidR="00BF7037" w:rsidRPr="00827804">
        <w:rPr>
          <w:rFonts w:asciiTheme="majorBidi" w:hAnsiTheme="majorBidi" w:cstheme="majorBidi"/>
          <w:spacing w:val="-18"/>
          <w:w w:val="115"/>
          <w:sz w:val="40"/>
          <w:szCs w:val="40"/>
        </w:rPr>
        <w:t xml:space="preserve"> </w:t>
      </w:r>
      <w:r w:rsidR="00BF7037" w:rsidRPr="00827804">
        <w:rPr>
          <w:rFonts w:asciiTheme="majorBidi" w:hAnsiTheme="majorBidi" w:cstheme="majorBidi"/>
          <w:w w:val="115"/>
          <w:sz w:val="40"/>
          <w:szCs w:val="40"/>
        </w:rPr>
        <w:t>factors,</w:t>
      </w:r>
      <w:r w:rsidR="00BF7037" w:rsidRPr="00827804">
        <w:rPr>
          <w:rFonts w:asciiTheme="majorBidi" w:hAnsiTheme="majorBidi" w:cstheme="majorBidi"/>
          <w:spacing w:val="-19"/>
          <w:w w:val="115"/>
          <w:sz w:val="40"/>
          <w:szCs w:val="40"/>
        </w:rPr>
        <w:t xml:space="preserve"> </w:t>
      </w:r>
      <w:r w:rsidR="00BF7037" w:rsidRPr="00827804">
        <w:rPr>
          <w:rFonts w:asciiTheme="majorBidi" w:hAnsiTheme="majorBidi" w:cstheme="majorBidi"/>
          <w:w w:val="115"/>
          <w:sz w:val="40"/>
          <w:szCs w:val="40"/>
        </w:rPr>
        <w:t>which</w:t>
      </w:r>
      <w:r w:rsidR="00BF7037" w:rsidRPr="00827804">
        <w:rPr>
          <w:rFonts w:asciiTheme="majorBidi" w:hAnsiTheme="majorBidi" w:cstheme="majorBidi"/>
          <w:spacing w:val="-20"/>
          <w:w w:val="115"/>
          <w:sz w:val="40"/>
          <w:szCs w:val="40"/>
        </w:rPr>
        <w:t xml:space="preserve"> </w:t>
      </w:r>
      <w:r w:rsidR="00BF7037" w:rsidRPr="00827804">
        <w:rPr>
          <w:rFonts w:asciiTheme="majorBidi" w:hAnsiTheme="majorBidi" w:cstheme="majorBidi"/>
          <w:w w:val="115"/>
          <w:sz w:val="40"/>
          <w:szCs w:val="40"/>
        </w:rPr>
        <w:t>have</w:t>
      </w:r>
      <w:r w:rsidR="00BF7037" w:rsidRPr="00827804">
        <w:rPr>
          <w:rFonts w:asciiTheme="majorBidi" w:hAnsiTheme="majorBidi" w:cstheme="majorBidi"/>
          <w:spacing w:val="-18"/>
          <w:w w:val="115"/>
          <w:sz w:val="40"/>
          <w:szCs w:val="40"/>
        </w:rPr>
        <w:t xml:space="preserve"> </w:t>
      </w:r>
      <w:r w:rsidR="00BF7037" w:rsidRPr="00827804">
        <w:rPr>
          <w:rFonts w:asciiTheme="majorBidi" w:hAnsiTheme="majorBidi" w:cstheme="majorBidi"/>
          <w:w w:val="115"/>
          <w:sz w:val="40"/>
          <w:szCs w:val="40"/>
        </w:rPr>
        <w:t>been</w:t>
      </w:r>
      <w:r w:rsidR="00BF7037" w:rsidRPr="00827804">
        <w:rPr>
          <w:rFonts w:asciiTheme="majorBidi" w:hAnsiTheme="majorBidi" w:cstheme="majorBidi"/>
          <w:spacing w:val="-19"/>
          <w:w w:val="115"/>
          <w:sz w:val="40"/>
          <w:szCs w:val="40"/>
        </w:rPr>
        <w:t xml:space="preserve"> </w:t>
      </w:r>
      <w:r w:rsidR="00BF7037" w:rsidRPr="00827804">
        <w:rPr>
          <w:rFonts w:asciiTheme="majorBidi" w:hAnsiTheme="majorBidi" w:cstheme="majorBidi"/>
          <w:w w:val="115"/>
          <w:sz w:val="40"/>
          <w:szCs w:val="40"/>
        </w:rPr>
        <w:t>found</w:t>
      </w:r>
      <w:r w:rsidR="00BF7037" w:rsidRPr="00827804">
        <w:rPr>
          <w:rFonts w:asciiTheme="majorBidi" w:hAnsiTheme="majorBidi" w:cstheme="majorBidi"/>
          <w:spacing w:val="-20"/>
          <w:w w:val="115"/>
          <w:sz w:val="40"/>
          <w:szCs w:val="40"/>
        </w:rPr>
        <w:t xml:space="preserve"> </w:t>
      </w:r>
      <w:r w:rsidR="00BF7037" w:rsidRPr="00827804">
        <w:rPr>
          <w:rFonts w:asciiTheme="majorBidi" w:hAnsiTheme="majorBidi" w:cstheme="majorBidi"/>
          <w:w w:val="115"/>
          <w:sz w:val="40"/>
          <w:szCs w:val="40"/>
        </w:rPr>
        <w:t>to</w:t>
      </w:r>
      <w:r w:rsidR="00BF7037" w:rsidRPr="00827804">
        <w:rPr>
          <w:rFonts w:asciiTheme="majorBidi" w:hAnsiTheme="majorBidi" w:cstheme="majorBidi"/>
          <w:spacing w:val="-19"/>
          <w:w w:val="115"/>
          <w:sz w:val="40"/>
          <w:szCs w:val="40"/>
        </w:rPr>
        <w:t xml:space="preserve"> </w:t>
      </w:r>
      <w:r w:rsidR="00BF7037" w:rsidRPr="00827804">
        <w:rPr>
          <w:rFonts w:asciiTheme="majorBidi" w:hAnsiTheme="majorBidi" w:cstheme="majorBidi"/>
          <w:w w:val="115"/>
          <w:sz w:val="40"/>
          <w:szCs w:val="40"/>
        </w:rPr>
        <w:t>be associated</w:t>
      </w:r>
      <w:r w:rsidR="00BF7037" w:rsidRPr="00827804">
        <w:rPr>
          <w:rFonts w:asciiTheme="majorBidi" w:hAnsiTheme="majorBidi" w:cstheme="majorBidi"/>
          <w:spacing w:val="-18"/>
          <w:w w:val="115"/>
          <w:sz w:val="40"/>
          <w:szCs w:val="40"/>
        </w:rPr>
        <w:t xml:space="preserve"> </w:t>
      </w:r>
      <w:r w:rsidR="00BF7037" w:rsidRPr="00827804">
        <w:rPr>
          <w:rFonts w:asciiTheme="majorBidi" w:hAnsiTheme="majorBidi" w:cstheme="majorBidi"/>
          <w:w w:val="115"/>
          <w:sz w:val="40"/>
          <w:szCs w:val="40"/>
        </w:rPr>
        <w:t>with</w:t>
      </w:r>
      <w:r w:rsidR="00BF7037" w:rsidRPr="00827804">
        <w:rPr>
          <w:rFonts w:asciiTheme="majorBidi" w:hAnsiTheme="majorBidi" w:cstheme="majorBidi"/>
          <w:spacing w:val="-17"/>
          <w:w w:val="115"/>
          <w:sz w:val="40"/>
          <w:szCs w:val="40"/>
        </w:rPr>
        <w:t xml:space="preserve"> </w:t>
      </w:r>
      <w:r w:rsidR="00BF7037" w:rsidRPr="00827804">
        <w:rPr>
          <w:rFonts w:asciiTheme="majorBidi" w:hAnsiTheme="majorBidi" w:cstheme="majorBidi"/>
          <w:w w:val="115"/>
          <w:sz w:val="40"/>
          <w:szCs w:val="40"/>
        </w:rPr>
        <w:t>PTB,</w:t>
      </w:r>
      <w:r w:rsidR="00BF7037" w:rsidRPr="00827804">
        <w:rPr>
          <w:rFonts w:asciiTheme="majorBidi" w:hAnsiTheme="majorBidi" w:cstheme="majorBidi"/>
          <w:spacing w:val="-18"/>
          <w:w w:val="115"/>
          <w:sz w:val="40"/>
          <w:szCs w:val="40"/>
        </w:rPr>
        <w:t xml:space="preserve"> </w:t>
      </w:r>
      <w:r w:rsidR="00BF7037" w:rsidRPr="00827804">
        <w:rPr>
          <w:rFonts w:asciiTheme="majorBidi" w:hAnsiTheme="majorBidi" w:cstheme="majorBidi"/>
          <w:w w:val="115"/>
          <w:sz w:val="40"/>
          <w:szCs w:val="40"/>
        </w:rPr>
        <w:t>are</w:t>
      </w:r>
      <w:r w:rsidR="00BF7037" w:rsidRPr="00827804">
        <w:rPr>
          <w:rFonts w:asciiTheme="majorBidi" w:hAnsiTheme="majorBidi" w:cstheme="majorBidi"/>
          <w:spacing w:val="-18"/>
          <w:w w:val="115"/>
          <w:sz w:val="40"/>
          <w:szCs w:val="40"/>
        </w:rPr>
        <w:t xml:space="preserve"> </w:t>
      </w:r>
      <w:r w:rsidR="00BF7037" w:rsidRPr="00827804">
        <w:rPr>
          <w:rFonts w:asciiTheme="majorBidi" w:hAnsiTheme="majorBidi" w:cstheme="majorBidi"/>
          <w:w w:val="115"/>
          <w:sz w:val="40"/>
          <w:szCs w:val="40"/>
        </w:rPr>
        <w:t>modifiable.</w:t>
      </w:r>
      <w:r w:rsidR="00BF7037" w:rsidRPr="00827804">
        <w:rPr>
          <w:rFonts w:asciiTheme="majorBidi" w:hAnsiTheme="majorBidi" w:cstheme="majorBidi"/>
          <w:spacing w:val="-17"/>
          <w:w w:val="115"/>
          <w:sz w:val="40"/>
          <w:szCs w:val="40"/>
        </w:rPr>
        <w:t xml:space="preserve"> </w:t>
      </w:r>
      <w:r w:rsidR="00BF7037" w:rsidRPr="00827804">
        <w:rPr>
          <w:rFonts w:asciiTheme="majorBidi" w:hAnsiTheme="majorBidi" w:cstheme="majorBidi"/>
          <w:w w:val="115"/>
          <w:sz w:val="40"/>
          <w:szCs w:val="40"/>
        </w:rPr>
        <w:t>They</w:t>
      </w:r>
      <w:r w:rsidR="00BF7037" w:rsidRPr="00827804">
        <w:rPr>
          <w:rFonts w:asciiTheme="majorBidi" w:hAnsiTheme="majorBidi" w:cstheme="majorBidi"/>
          <w:spacing w:val="-18"/>
          <w:w w:val="115"/>
          <w:sz w:val="40"/>
          <w:szCs w:val="40"/>
        </w:rPr>
        <w:t xml:space="preserve"> </w:t>
      </w:r>
      <w:r w:rsidR="00BF7037" w:rsidRPr="00827804">
        <w:rPr>
          <w:rFonts w:asciiTheme="majorBidi" w:hAnsiTheme="majorBidi" w:cstheme="majorBidi"/>
          <w:w w:val="115"/>
          <w:sz w:val="40"/>
          <w:szCs w:val="40"/>
        </w:rPr>
        <w:t>should</w:t>
      </w:r>
      <w:r w:rsidR="00BF7037" w:rsidRPr="00827804">
        <w:rPr>
          <w:rFonts w:asciiTheme="majorBidi" w:hAnsiTheme="majorBidi" w:cstheme="majorBidi"/>
          <w:spacing w:val="-17"/>
          <w:w w:val="115"/>
          <w:sz w:val="40"/>
          <w:szCs w:val="40"/>
        </w:rPr>
        <w:t xml:space="preserve"> </w:t>
      </w:r>
      <w:r w:rsidR="00BF7037" w:rsidRPr="00827804">
        <w:rPr>
          <w:rFonts w:asciiTheme="majorBidi" w:hAnsiTheme="majorBidi" w:cstheme="majorBidi"/>
          <w:w w:val="115"/>
          <w:sz w:val="40"/>
          <w:szCs w:val="40"/>
        </w:rPr>
        <w:t>be</w:t>
      </w:r>
      <w:r w:rsidR="00BF7037" w:rsidRPr="00827804">
        <w:rPr>
          <w:rFonts w:asciiTheme="majorBidi" w:hAnsiTheme="majorBidi" w:cstheme="majorBidi"/>
          <w:spacing w:val="-17"/>
          <w:w w:val="115"/>
          <w:sz w:val="40"/>
          <w:szCs w:val="40"/>
        </w:rPr>
        <w:t xml:space="preserve"> </w:t>
      </w:r>
      <w:r w:rsidR="00BF7037" w:rsidRPr="00827804">
        <w:rPr>
          <w:rFonts w:asciiTheme="majorBidi" w:hAnsiTheme="majorBidi" w:cstheme="majorBidi"/>
          <w:spacing w:val="-3"/>
          <w:w w:val="115"/>
          <w:sz w:val="40"/>
          <w:szCs w:val="40"/>
        </w:rPr>
        <w:t xml:space="preserve">taken </w:t>
      </w:r>
      <w:r w:rsidR="00BF7037" w:rsidRPr="00827804">
        <w:rPr>
          <w:rFonts w:asciiTheme="majorBidi" w:hAnsiTheme="majorBidi" w:cstheme="majorBidi"/>
          <w:w w:val="115"/>
          <w:sz w:val="40"/>
          <w:szCs w:val="40"/>
        </w:rPr>
        <w:t xml:space="preserve">into consideration in the planning of a preventive </w:t>
      </w:r>
      <w:r w:rsidR="00A64D67">
        <w:rPr>
          <w:rFonts w:asciiTheme="majorBidi" w:hAnsiTheme="majorBidi" w:cstheme="majorBidi"/>
          <w:spacing w:val="-4"/>
          <w:w w:val="115"/>
          <w:sz w:val="40"/>
          <w:szCs w:val="40"/>
        </w:rPr>
        <w:t>pro</w:t>
      </w:r>
      <w:r w:rsidR="00BF7037" w:rsidRPr="00827804">
        <w:rPr>
          <w:rFonts w:asciiTheme="majorBidi" w:hAnsiTheme="majorBidi" w:cstheme="majorBidi"/>
          <w:w w:val="115"/>
          <w:sz w:val="40"/>
          <w:szCs w:val="40"/>
        </w:rPr>
        <w:t xml:space="preserve">gram to decrease PTB and its </w:t>
      </w:r>
      <w:proofErr w:type="spellStart"/>
      <w:r w:rsidR="00BF7037" w:rsidRPr="00827804">
        <w:rPr>
          <w:rFonts w:asciiTheme="majorBidi" w:hAnsiTheme="majorBidi" w:cstheme="majorBidi"/>
          <w:w w:val="115"/>
          <w:sz w:val="40"/>
          <w:szCs w:val="40"/>
        </w:rPr>
        <w:t>sequela</w:t>
      </w:r>
      <w:proofErr w:type="spellEnd"/>
      <w:r w:rsidR="00BF7037" w:rsidRPr="00827804">
        <w:rPr>
          <w:rFonts w:asciiTheme="majorBidi" w:hAnsiTheme="majorBidi" w:cstheme="majorBidi"/>
          <w:w w:val="115"/>
          <w:sz w:val="40"/>
          <w:szCs w:val="40"/>
        </w:rPr>
        <w:t xml:space="preserve"> for mortality and morbidity among infants in</w:t>
      </w:r>
      <w:r w:rsidR="00BF7037" w:rsidRPr="00827804">
        <w:rPr>
          <w:rFonts w:asciiTheme="majorBidi" w:hAnsiTheme="majorBidi" w:cstheme="majorBidi"/>
          <w:spacing w:val="-17"/>
          <w:w w:val="115"/>
          <w:sz w:val="40"/>
          <w:szCs w:val="40"/>
        </w:rPr>
        <w:t xml:space="preserve"> </w:t>
      </w:r>
      <w:proofErr w:type="spellStart"/>
      <w:r w:rsidR="00A3018A">
        <w:rPr>
          <w:rFonts w:asciiTheme="majorBidi" w:hAnsiTheme="majorBidi" w:cstheme="majorBidi"/>
          <w:w w:val="115"/>
          <w:sz w:val="40"/>
          <w:szCs w:val="40"/>
        </w:rPr>
        <w:t>Bint-Alhuda</w:t>
      </w:r>
      <w:proofErr w:type="spellEnd"/>
      <w:r w:rsidR="00A3018A">
        <w:rPr>
          <w:rFonts w:asciiTheme="majorBidi" w:hAnsiTheme="majorBidi" w:cstheme="majorBidi"/>
          <w:w w:val="115"/>
          <w:sz w:val="40"/>
          <w:szCs w:val="40"/>
        </w:rPr>
        <w:t xml:space="preserve"> Teaching Hospital </w:t>
      </w:r>
      <w:r w:rsidR="00BF7037" w:rsidRPr="00827804">
        <w:rPr>
          <w:rFonts w:asciiTheme="majorBidi" w:hAnsiTheme="majorBidi" w:cstheme="majorBidi"/>
          <w:w w:val="115"/>
          <w:sz w:val="40"/>
          <w:szCs w:val="40"/>
        </w:rPr>
        <w:t>.</w:t>
      </w:r>
    </w:p>
    <w:p w:rsidR="00A451B2" w:rsidRPr="00827804" w:rsidRDefault="00A451B2" w:rsidP="00A451B2">
      <w:pPr>
        <w:pStyle w:val="a3"/>
        <w:spacing w:before="8"/>
        <w:rPr>
          <w:rFonts w:asciiTheme="majorBidi" w:hAnsiTheme="majorBidi" w:cstheme="majorBidi"/>
          <w:sz w:val="40"/>
          <w:szCs w:val="40"/>
        </w:rPr>
        <w:sectPr w:rsidR="00A451B2" w:rsidRPr="00827804" w:rsidSect="00827804">
          <w:type w:val="continuous"/>
          <w:pgSz w:w="12200" w:h="15840"/>
          <w:pgMar w:top="400" w:right="500" w:bottom="700" w:left="980" w:header="720" w:footer="720" w:gutter="0"/>
          <w:cols w:space="720"/>
        </w:sectPr>
      </w:pPr>
    </w:p>
    <w:p w:rsidR="00827804" w:rsidRDefault="00827804">
      <w:pPr>
        <w:pStyle w:val="1"/>
        <w:sectPr w:rsidR="00827804">
          <w:type w:val="continuous"/>
          <w:pgSz w:w="12200" w:h="15840"/>
          <w:pgMar w:top="400" w:right="500" w:bottom="700" w:left="980" w:header="720" w:footer="720" w:gutter="0"/>
          <w:cols w:num="2" w:space="720" w:equalWidth="0">
            <w:col w:w="4963" w:space="195"/>
            <w:col w:w="5562"/>
          </w:cols>
        </w:sectPr>
      </w:pPr>
      <w:bookmarkStart w:id="3" w:name="References"/>
      <w:bookmarkEnd w:id="3"/>
    </w:p>
    <w:p w:rsidR="00FE400C" w:rsidRPr="00BE158D" w:rsidRDefault="00FE400C" w:rsidP="00FE400C">
      <w:pPr>
        <w:tabs>
          <w:tab w:val="left" w:pos="5126"/>
        </w:tabs>
        <w:rPr>
          <w:rFonts w:asciiTheme="majorBidi" w:hAnsiTheme="majorBidi" w:cstheme="majorBidi"/>
          <w:sz w:val="72"/>
          <w:szCs w:val="72"/>
          <w:lang w:bidi="ar-IQ"/>
        </w:rPr>
      </w:pPr>
      <w:r w:rsidRPr="00A70794">
        <w:rPr>
          <w:rFonts w:asciiTheme="majorBidi" w:hAnsiTheme="majorBidi" w:cstheme="majorBidi"/>
          <w:sz w:val="72"/>
          <w:szCs w:val="72"/>
          <w:lang w:bidi="ar-IQ"/>
        </w:rPr>
        <w:lastRenderedPageBreak/>
        <w:t xml:space="preserve">♦ </w:t>
      </w:r>
      <w:r>
        <w:rPr>
          <w:rFonts w:asciiTheme="majorBidi" w:hAnsiTheme="majorBidi" w:cstheme="majorBidi"/>
          <w:b/>
          <w:bCs/>
          <w:sz w:val="72"/>
          <w:szCs w:val="72"/>
          <w:lang w:bidi="ar-IQ"/>
        </w:rPr>
        <w:t>References</w:t>
      </w:r>
      <w:r w:rsidRPr="00A70794">
        <w:rPr>
          <w:rFonts w:asciiTheme="majorBidi" w:hAnsiTheme="majorBidi" w:cstheme="majorBidi"/>
          <w:b/>
          <w:bCs/>
          <w:sz w:val="72"/>
          <w:szCs w:val="72"/>
          <w:lang w:bidi="ar-IQ"/>
        </w:rPr>
        <w:t>:</w:t>
      </w:r>
    </w:p>
    <w:p w:rsidR="00784CBA" w:rsidRPr="00FE400C" w:rsidRDefault="00784CBA" w:rsidP="00FE400C">
      <w:pPr>
        <w:pStyle w:val="1"/>
        <w:jc w:val="both"/>
        <w:rPr>
          <w:sz w:val="24"/>
          <w:szCs w:val="24"/>
        </w:rPr>
      </w:pPr>
    </w:p>
    <w:p w:rsidR="00784CBA" w:rsidRPr="00FE400C" w:rsidRDefault="00BF7037" w:rsidP="00FE400C">
      <w:pPr>
        <w:pStyle w:val="a4"/>
        <w:numPr>
          <w:ilvl w:val="0"/>
          <w:numId w:val="1"/>
        </w:numPr>
        <w:tabs>
          <w:tab w:val="left" w:pos="464"/>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Lumley</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J:</w:t>
      </w:r>
      <w:r w:rsidRPr="00FE400C">
        <w:rPr>
          <w:rFonts w:asciiTheme="majorBidi" w:hAnsiTheme="majorBidi" w:cstheme="majorBidi"/>
          <w:spacing w:val="-10"/>
          <w:sz w:val="32"/>
          <w:szCs w:val="32"/>
        </w:rPr>
        <w:t xml:space="preserve"> </w:t>
      </w:r>
      <w:hyperlink r:id="rId14">
        <w:r w:rsidRPr="00FE400C">
          <w:rPr>
            <w:rFonts w:asciiTheme="majorBidi" w:hAnsiTheme="majorBidi" w:cstheme="majorBidi"/>
            <w:sz w:val="32"/>
            <w:szCs w:val="32"/>
          </w:rPr>
          <w:t>Defining</w:t>
        </w:r>
        <w:r w:rsidRPr="00FE400C">
          <w:rPr>
            <w:rFonts w:asciiTheme="majorBidi" w:hAnsiTheme="majorBidi" w:cstheme="majorBidi"/>
            <w:spacing w:val="-10"/>
            <w:sz w:val="32"/>
            <w:szCs w:val="32"/>
          </w:rPr>
          <w:t xml:space="preserve"> </w:t>
        </w:r>
        <w:r w:rsidRPr="00FE400C">
          <w:rPr>
            <w:rFonts w:asciiTheme="majorBidi" w:hAnsiTheme="majorBidi" w:cstheme="majorBidi"/>
            <w:sz w:val="32"/>
            <w:szCs w:val="32"/>
          </w:rPr>
          <w:t>the</w:t>
        </w:r>
        <w:r w:rsidRPr="00FE400C">
          <w:rPr>
            <w:rFonts w:asciiTheme="majorBidi" w:hAnsiTheme="majorBidi" w:cstheme="majorBidi"/>
            <w:spacing w:val="-11"/>
            <w:sz w:val="32"/>
            <w:szCs w:val="32"/>
          </w:rPr>
          <w:t xml:space="preserve"> </w:t>
        </w:r>
        <w:r w:rsidRPr="00FE400C">
          <w:rPr>
            <w:rFonts w:asciiTheme="majorBidi" w:hAnsiTheme="majorBidi" w:cstheme="majorBidi"/>
            <w:sz w:val="32"/>
            <w:szCs w:val="32"/>
          </w:rPr>
          <w:t>problem:</w:t>
        </w:r>
        <w:r w:rsidRPr="00FE400C">
          <w:rPr>
            <w:rFonts w:asciiTheme="majorBidi" w:hAnsiTheme="majorBidi" w:cstheme="majorBidi"/>
            <w:spacing w:val="-10"/>
            <w:sz w:val="32"/>
            <w:szCs w:val="32"/>
          </w:rPr>
          <w:t xml:space="preserve"> </w:t>
        </w:r>
        <w:r w:rsidRPr="00FE400C">
          <w:rPr>
            <w:rFonts w:asciiTheme="majorBidi" w:hAnsiTheme="majorBidi" w:cstheme="majorBidi"/>
            <w:sz w:val="32"/>
            <w:szCs w:val="32"/>
          </w:rPr>
          <w:t>The</w:t>
        </w:r>
        <w:r w:rsidRPr="00FE400C">
          <w:rPr>
            <w:rFonts w:asciiTheme="majorBidi" w:hAnsiTheme="majorBidi" w:cstheme="majorBidi"/>
            <w:spacing w:val="-11"/>
            <w:sz w:val="32"/>
            <w:szCs w:val="32"/>
          </w:rPr>
          <w:t xml:space="preserve"> </w:t>
        </w:r>
        <w:r w:rsidRPr="00FE400C">
          <w:rPr>
            <w:rFonts w:asciiTheme="majorBidi" w:hAnsiTheme="majorBidi" w:cstheme="majorBidi"/>
            <w:sz w:val="32"/>
            <w:szCs w:val="32"/>
          </w:rPr>
          <w:t>epidemiology</w:t>
        </w:r>
        <w:r w:rsidRPr="00FE400C">
          <w:rPr>
            <w:rFonts w:asciiTheme="majorBidi" w:hAnsiTheme="majorBidi" w:cstheme="majorBidi"/>
            <w:spacing w:val="-10"/>
            <w:sz w:val="32"/>
            <w:szCs w:val="32"/>
          </w:rPr>
          <w:t xml:space="preserve"> </w:t>
        </w:r>
        <w:r w:rsidRPr="00FE400C">
          <w:rPr>
            <w:rFonts w:asciiTheme="majorBidi" w:hAnsiTheme="majorBidi" w:cstheme="majorBidi"/>
            <w:sz w:val="32"/>
            <w:szCs w:val="32"/>
          </w:rPr>
          <w:t>of</w:t>
        </w:r>
        <w:r w:rsidRPr="00FE400C">
          <w:rPr>
            <w:rFonts w:asciiTheme="majorBidi" w:hAnsiTheme="majorBidi" w:cstheme="majorBidi"/>
            <w:spacing w:val="-10"/>
            <w:sz w:val="32"/>
            <w:szCs w:val="32"/>
          </w:rPr>
          <w:t xml:space="preserve"> </w:t>
        </w:r>
        <w:r w:rsidRPr="00FE400C">
          <w:rPr>
            <w:rFonts w:asciiTheme="majorBidi" w:hAnsiTheme="majorBidi" w:cstheme="majorBidi"/>
            <w:sz w:val="32"/>
            <w:szCs w:val="32"/>
          </w:rPr>
          <w:t>preterm</w:t>
        </w:r>
      </w:hyperlink>
      <w:hyperlink r:id="rId15">
        <w:r w:rsidRPr="00FE400C">
          <w:rPr>
            <w:rFonts w:asciiTheme="majorBidi" w:hAnsiTheme="majorBidi" w:cstheme="majorBidi"/>
            <w:sz w:val="32"/>
            <w:szCs w:val="32"/>
          </w:rPr>
          <w:t xml:space="preserve"> birth.</w:t>
        </w:r>
      </w:hyperlink>
      <w:r w:rsidRPr="00FE400C">
        <w:rPr>
          <w:rFonts w:asciiTheme="majorBidi" w:hAnsiTheme="majorBidi" w:cstheme="majorBidi"/>
          <w:sz w:val="32"/>
          <w:szCs w:val="32"/>
        </w:rPr>
        <w:t xml:space="preserve"> BJOG 2003, 110(</w:t>
      </w:r>
      <w:proofErr w:type="spellStart"/>
      <w:r w:rsidRPr="00FE400C">
        <w:rPr>
          <w:rFonts w:asciiTheme="majorBidi" w:hAnsiTheme="majorBidi" w:cstheme="majorBidi"/>
          <w:sz w:val="32"/>
          <w:szCs w:val="32"/>
        </w:rPr>
        <w:t>suppl</w:t>
      </w:r>
      <w:proofErr w:type="spellEnd"/>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20):3-7.</w:t>
      </w:r>
    </w:p>
    <w:p w:rsidR="00784CBA" w:rsidRPr="00FE400C" w:rsidRDefault="00BF7037" w:rsidP="00FE400C">
      <w:pPr>
        <w:pStyle w:val="a4"/>
        <w:numPr>
          <w:ilvl w:val="0"/>
          <w:numId w:val="1"/>
        </w:numPr>
        <w:tabs>
          <w:tab w:val="left" w:pos="463"/>
        </w:tabs>
        <w:ind w:left="0" w:right="0"/>
        <w:jc w:val="both"/>
        <w:rPr>
          <w:rFonts w:asciiTheme="majorBidi" w:hAnsiTheme="majorBidi" w:cstheme="majorBidi"/>
          <w:sz w:val="32"/>
          <w:szCs w:val="32"/>
        </w:rPr>
      </w:pPr>
      <w:proofErr w:type="spellStart"/>
      <w:r w:rsidRPr="00FE400C">
        <w:rPr>
          <w:rFonts w:asciiTheme="majorBidi" w:hAnsiTheme="majorBidi" w:cstheme="majorBidi"/>
          <w:sz w:val="32"/>
          <w:szCs w:val="32"/>
        </w:rPr>
        <w:t>Moutquin</w:t>
      </w:r>
      <w:proofErr w:type="spellEnd"/>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J:</w:t>
      </w:r>
      <w:r w:rsidRPr="00FE400C">
        <w:rPr>
          <w:rFonts w:asciiTheme="majorBidi" w:hAnsiTheme="majorBidi" w:cstheme="majorBidi"/>
          <w:spacing w:val="-11"/>
          <w:sz w:val="32"/>
          <w:szCs w:val="32"/>
        </w:rPr>
        <w:t xml:space="preserve"> </w:t>
      </w:r>
      <w:hyperlink r:id="rId16">
        <w:r w:rsidRPr="00FE400C">
          <w:rPr>
            <w:rFonts w:asciiTheme="majorBidi" w:hAnsiTheme="majorBidi" w:cstheme="majorBidi"/>
            <w:sz w:val="32"/>
            <w:szCs w:val="32"/>
          </w:rPr>
          <w:t>Classification</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and</w:t>
        </w:r>
        <w:r w:rsidRPr="00FE400C">
          <w:rPr>
            <w:rFonts w:asciiTheme="majorBidi" w:hAnsiTheme="majorBidi" w:cstheme="majorBidi"/>
            <w:spacing w:val="-10"/>
            <w:sz w:val="32"/>
            <w:szCs w:val="32"/>
          </w:rPr>
          <w:t xml:space="preserve"> </w:t>
        </w:r>
        <w:proofErr w:type="spellStart"/>
        <w:r w:rsidRPr="00FE400C">
          <w:rPr>
            <w:rFonts w:asciiTheme="majorBidi" w:hAnsiTheme="majorBidi" w:cstheme="majorBidi"/>
            <w:sz w:val="32"/>
            <w:szCs w:val="32"/>
          </w:rPr>
          <w:t>heterogenicity</w:t>
        </w:r>
        <w:proofErr w:type="spellEnd"/>
        <w:r w:rsidRPr="00FE400C">
          <w:rPr>
            <w:rFonts w:asciiTheme="majorBidi" w:hAnsiTheme="majorBidi" w:cstheme="majorBidi"/>
            <w:spacing w:val="-11"/>
            <w:sz w:val="32"/>
            <w:szCs w:val="32"/>
          </w:rPr>
          <w:t xml:space="preserve"> </w:t>
        </w:r>
        <w:r w:rsidRPr="00FE400C">
          <w:rPr>
            <w:rFonts w:asciiTheme="majorBidi" w:hAnsiTheme="majorBidi" w:cstheme="majorBidi"/>
            <w:sz w:val="32"/>
            <w:szCs w:val="32"/>
          </w:rPr>
          <w:t>of</w:t>
        </w:r>
        <w:r w:rsidRPr="00FE400C">
          <w:rPr>
            <w:rFonts w:asciiTheme="majorBidi" w:hAnsiTheme="majorBidi" w:cstheme="majorBidi"/>
            <w:spacing w:val="-10"/>
            <w:sz w:val="32"/>
            <w:szCs w:val="32"/>
          </w:rPr>
          <w:t xml:space="preserve"> </w:t>
        </w:r>
        <w:r w:rsidRPr="00FE400C">
          <w:rPr>
            <w:rFonts w:asciiTheme="majorBidi" w:hAnsiTheme="majorBidi" w:cstheme="majorBidi"/>
            <w:sz w:val="32"/>
            <w:szCs w:val="32"/>
          </w:rPr>
          <w:t>preterm</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birth.</w:t>
        </w:r>
      </w:hyperlink>
    </w:p>
    <w:p w:rsidR="00784CBA" w:rsidRPr="00FE400C" w:rsidRDefault="00BF7037" w:rsidP="00FE400C">
      <w:pPr>
        <w:jc w:val="both"/>
        <w:rPr>
          <w:rFonts w:asciiTheme="majorBidi" w:hAnsiTheme="majorBidi" w:cstheme="majorBidi"/>
          <w:sz w:val="32"/>
          <w:szCs w:val="32"/>
        </w:rPr>
      </w:pPr>
      <w:r w:rsidRPr="00FE400C">
        <w:rPr>
          <w:rFonts w:asciiTheme="majorBidi" w:hAnsiTheme="majorBidi" w:cstheme="majorBidi"/>
          <w:sz w:val="32"/>
          <w:szCs w:val="32"/>
        </w:rPr>
        <w:t>BJOG 2003, 110(</w:t>
      </w:r>
      <w:proofErr w:type="spellStart"/>
      <w:r w:rsidRPr="00FE400C">
        <w:rPr>
          <w:rFonts w:asciiTheme="majorBidi" w:hAnsiTheme="majorBidi" w:cstheme="majorBidi"/>
          <w:sz w:val="32"/>
          <w:szCs w:val="32"/>
        </w:rPr>
        <w:t>suppl</w:t>
      </w:r>
      <w:proofErr w:type="spellEnd"/>
      <w:r w:rsidRPr="00FE400C">
        <w:rPr>
          <w:rFonts w:asciiTheme="majorBidi" w:hAnsiTheme="majorBidi" w:cstheme="majorBidi"/>
          <w:sz w:val="32"/>
          <w:szCs w:val="32"/>
        </w:rPr>
        <w:t xml:space="preserve"> 20):30-33.</w:t>
      </w:r>
    </w:p>
    <w:p w:rsidR="00784CBA" w:rsidRPr="00FE400C" w:rsidRDefault="00BF7037" w:rsidP="00FE400C">
      <w:pPr>
        <w:pStyle w:val="a4"/>
        <w:numPr>
          <w:ilvl w:val="0"/>
          <w:numId w:val="1"/>
        </w:numPr>
        <w:tabs>
          <w:tab w:val="left" w:pos="464"/>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 xml:space="preserve">Lawn JE, </w:t>
      </w:r>
      <w:proofErr w:type="spellStart"/>
      <w:r w:rsidRPr="00FE400C">
        <w:rPr>
          <w:rFonts w:asciiTheme="majorBidi" w:hAnsiTheme="majorBidi" w:cstheme="majorBidi"/>
          <w:sz w:val="32"/>
          <w:szCs w:val="32"/>
        </w:rPr>
        <w:t>Cousens</w:t>
      </w:r>
      <w:proofErr w:type="spellEnd"/>
      <w:r w:rsidRPr="00FE400C">
        <w:rPr>
          <w:rFonts w:asciiTheme="majorBidi" w:hAnsiTheme="majorBidi" w:cstheme="majorBidi"/>
          <w:sz w:val="32"/>
          <w:szCs w:val="32"/>
        </w:rPr>
        <w:t xml:space="preserve"> S, </w:t>
      </w:r>
      <w:proofErr w:type="spellStart"/>
      <w:r w:rsidRPr="00FE400C">
        <w:rPr>
          <w:rFonts w:asciiTheme="majorBidi" w:hAnsiTheme="majorBidi" w:cstheme="majorBidi"/>
          <w:sz w:val="32"/>
          <w:szCs w:val="32"/>
        </w:rPr>
        <w:t>Zupan</w:t>
      </w:r>
      <w:proofErr w:type="spellEnd"/>
      <w:r w:rsidRPr="00FE400C">
        <w:rPr>
          <w:rFonts w:asciiTheme="majorBidi" w:hAnsiTheme="majorBidi" w:cstheme="majorBidi"/>
          <w:sz w:val="32"/>
          <w:szCs w:val="32"/>
        </w:rPr>
        <w:t xml:space="preserve"> J: </w:t>
      </w:r>
      <w:hyperlink r:id="rId17">
        <w:r w:rsidRPr="00FE400C">
          <w:rPr>
            <w:rFonts w:asciiTheme="majorBidi" w:hAnsiTheme="majorBidi" w:cstheme="majorBidi"/>
            <w:sz w:val="32"/>
            <w:szCs w:val="32"/>
          </w:rPr>
          <w:t>Lancet Neonatal survival steering</w:t>
        </w:r>
      </w:hyperlink>
      <w:hyperlink r:id="rId18">
        <w:r w:rsidRPr="00FE400C">
          <w:rPr>
            <w:rFonts w:asciiTheme="majorBidi" w:hAnsiTheme="majorBidi" w:cstheme="majorBidi"/>
            <w:sz w:val="32"/>
            <w:szCs w:val="32"/>
          </w:rPr>
          <w:t xml:space="preserve"> team.</w:t>
        </w:r>
        <w:r w:rsidRPr="00FE400C">
          <w:rPr>
            <w:rFonts w:asciiTheme="majorBidi" w:hAnsiTheme="majorBidi" w:cstheme="majorBidi"/>
            <w:spacing w:val="-10"/>
            <w:sz w:val="32"/>
            <w:szCs w:val="32"/>
          </w:rPr>
          <w:t xml:space="preserve"> </w:t>
        </w:r>
        <w:r w:rsidRPr="00FE400C">
          <w:rPr>
            <w:rFonts w:asciiTheme="majorBidi" w:hAnsiTheme="majorBidi" w:cstheme="majorBidi"/>
            <w:sz w:val="32"/>
            <w:szCs w:val="32"/>
          </w:rPr>
          <w:t>4</w:t>
        </w:r>
        <w:r w:rsidRPr="00FE400C">
          <w:rPr>
            <w:rFonts w:asciiTheme="majorBidi" w:hAnsiTheme="majorBidi" w:cstheme="majorBidi"/>
            <w:spacing w:val="-10"/>
            <w:sz w:val="32"/>
            <w:szCs w:val="32"/>
          </w:rPr>
          <w:t xml:space="preserve"> </w:t>
        </w:r>
        <w:r w:rsidRPr="00FE400C">
          <w:rPr>
            <w:rFonts w:asciiTheme="majorBidi" w:hAnsiTheme="majorBidi" w:cstheme="majorBidi"/>
            <w:sz w:val="32"/>
            <w:szCs w:val="32"/>
          </w:rPr>
          <w:t>million</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neonatal</w:t>
        </w:r>
        <w:r w:rsidRPr="00FE400C">
          <w:rPr>
            <w:rFonts w:asciiTheme="majorBidi" w:hAnsiTheme="majorBidi" w:cstheme="majorBidi"/>
            <w:spacing w:val="-9"/>
            <w:sz w:val="32"/>
            <w:szCs w:val="32"/>
          </w:rPr>
          <w:t xml:space="preserve"> </w:t>
        </w:r>
        <w:r w:rsidRPr="00FE400C">
          <w:rPr>
            <w:rFonts w:asciiTheme="majorBidi" w:hAnsiTheme="majorBidi" w:cstheme="majorBidi"/>
            <w:sz w:val="32"/>
            <w:szCs w:val="32"/>
          </w:rPr>
          <w:t>deaths:</w:t>
        </w:r>
        <w:r w:rsidRPr="00FE400C">
          <w:rPr>
            <w:rFonts w:asciiTheme="majorBidi" w:hAnsiTheme="majorBidi" w:cstheme="majorBidi"/>
            <w:spacing w:val="-9"/>
            <w:sz w:val="32"/>
            <w:szCs w:val="32"/>
          </w:rPr>
          <w:t xml:space="preserve"> </w:t>
        </w:r>
        <w:r w:rsidRPr="00FE400C">
          <w:rPr>
            <w:rFonts w:asciiTheme="majorBidi" w:hAnsiTheme="majorBidi" w:cstheme="majorBidi"/>
            <w:sz w:val="32"/>
            <w:szCs w:val="32"/>
          </w:rPr>
          <w:t>When?</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Where?</w:t>
        </w:r>
        <w:r w:rsidRPr="00FE400C">
          <w:rPr>
            <w:rFonts w:asciiTheme="majorBidi" w:hAnsiTheme="majorBidi" w:cstheme="majorBidi"/>
            <w:spacing w:val="-10"/>
            <w:sz w:val="32"/>
            <w:szCs w:val="32"/>
          </w:rPr>
          <w:t xml:space="preserve"> </w:t>
        </w:r>
        <w:r w:rsidRPr="00FE400C">
          <w:rPr>
            <w:rFonts w:asciiTheme="majorBidi" w:hAnsiTheme="majorBidi" w:cstheme="majorBidi"/>
            <w:sz w:val="32"/>
            <w:szCs w:val="32"/>
          </w:rPr>
          <w:t>Why.</w:t>
        </w:r>
      </w:hyperlink>
      <w:r w:rsidRPr="00FE400C">
        <w:rPr>
          <w:rFonts w:asciiTheme="majorBidi" w:hAnsiTheme="majorBidi" w:cstheme="majorBidi"/>
          <w:spacing w:val="23"/>
          <w:sz w:val="32"/>
          <w:szCs w:val="32"/>
        </w:rPr>
        <w:t xml:space="preserve"> </w:t>
      </w:r>
      <w:r w:rsidRPr="00FE400C">
        <w:rPr>
          <w:rFonts w:asciiTheme="majorBidi" w:hAnsiTheme="majorBidi" w:cstheme="majorBidi"/>
          <w:sz w:val="32"/>
          <w:szCs w:val="32"/>
        </w:rPr>
        <w:t>Lancet 2005,</w:t>
      </w:r>
      <w:r w:rsidRPr="00FE400C">
        <w:rPr>
          <w:rFonts w:asciiTheme="majorBidi" w:hAnsiTheme="majorBidi" w:cstheme="majorBidi"/>
          <w:spacing w:val="-2"/>
          <w:sz w:val="32"/>
          <w:szCs w:val="32"/>
        </w:rPr>
        <w:t xml:space="preserve"> </w:t>
      </w:r>
      <w:r w:rsidRPr="00FE400C">
        <w:rPr>
          <w:rFonts w:asciiTheme="majorBidi" w:hAnsiTheme="majorBidi" w:cstheme="majorBidi"/>
          <w:sz w:val="32"/>
          <w:szCs w:val="32"/>
        </w:rPr>
        <w:t>365(9462):891-900.</w:t>
      </w:r>
    </w:p>
    <w:p w:rsidR="00784CBA" w:rsidRPr="00FE400C" w:rsidRDefault="00BF7037" w:rsidP="00FE400C">
      <w:pPr>
        <w:pStyle w:val="a4"/>
        <w:numPr>
          <w:ilvl w:val="0"/>
          <w:numId w:val="1"/>
        </w:numPr>
        <w:tabs>
          <w:tab w:val="left" w:pos="464"/>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Wen</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SW,</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Smith</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G,</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Yang</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Q,</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Walker</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N:</w:t>
      </w:r>
      <w:r w:rsidRPr="00FE400C">
        <w:rPr>
          <w:rFonts w:asciiTheme="majorBidi" w:hAnsiTheme="majorBidi" w:cstheme="majorBidi"/>
          <w:spacing w:val="-5"/>
          <w:sz w:val="32"/>
          <w:szCs w:val="32"/>
        </w:rPr>
        <w:t xml:space="preserve"> </w:t>
      </w:r>
      <w:hyperlink r:id="rId19">
        <w:r w:rsidRPr="00FE400C">
          <w:rPr>
            <w:rFonts w:asciiTheme="majorBidi" w:hAnsiTheme="majorBidi" w:cstheme="majorBidi"/>
            <w:sz w:val="32"/>
            <w:szCs w:val="32"/>
          </w:rPr>
          <w:t>The</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epidemiology</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of</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pre-</w:t>
        </w:r>
      </w:hyperlink>
      <w:hyperlink r:id="rId20">
        <w:r w:rsidRPr="00FE400C">
          <w:rPr>
            <w:rFonts w:asciiTheme="majorBidi" w:hAnsiTheme="majorBidi" w:cstheme="majorBidi"/>
            <w:sz w:val="32"/>
            <w:szCs w:val="32"/>
          </w:rPr>
          <w:t xml:space="preserve"> term birth and neonatal outcome.</w:t>
        </w:r>
      </w:hyperlink>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Semin</w:t>
      </w:r>
      <w:proofErr w:type="spellEnd"/>
      <w:r w:rsidRPr="00FE400C">
        <w:rPr>
          <w:rFonts w:asciiTheme="majorBidi" w:hAnsiTheme="majorBidi" w:cstheme="majorBidi"/>
          <w:sz w:val="32"/>
          <w:szCs w:val="32"/>
        </w:rPr>
        <w:t xml:space="preserve"> Fetal Neonatal Med 2004,</w:t>
      </w:r>
      <w:r w:rsidRPr="00FE400C">
        <w:rPr>
          <w:rFonts w:asciiTheme="majorBidi" w:hAnsiTheme="majorBidi" w:cstheme="majorBidi"/>
          <w:spacing w:val="-2"/>
          <w:sz w:val="32"/>
          <w:szCs w:val="32"/>
        </w:rPr>
        <w:t xml:space="preserve"> </w:t>
      </w:r>
      <w:r w:rsidRPr="00FE400C">
        <w:rPr>
          <w:rFonts w:asciiTheme="majorBidi" w:hAnsiTheme="majorBidi" w:cstheme="majorBidi"/>
          <w:sz w:val="32"/>
          <w:szCs w:val="32"/>
        </w:rPr>
        <w:t>9(6):429-435.</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Bibby</w:t>
      </w:r>
      <w:proofErr w:type="spellEnd"/>
      <w:r w:rsidRPr="00FE400C">
        <w:rPr>
          <w:rFonts w:asciiTheme="majorBidi" w:hAnsiTheme="majorBidi" w:cstheme="majorBidi"/>
          <w:sz w:val="32"/>
          <w:szCs w:val="32"/>
        </w:rPr>
        <w:t xml:space="preserve"> E, Stewart A: The epidemiology of preterm birth. </w:t>
      </w:r>
      <w:proofErr w:type="spellStart"/>
      <w:r w:rsidRPr="00FE400C">
        <w:rPr>
          <w:rFonts w:asciiTheme="majorBidi" w:hAnsiTheme="majorBidi" w:cstheme="majorBidi"/>
          <w:sz w:val="32"/>
          <w:szCs w:val="32"/>
        </w:rPr>
        <w:t>Neuro</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Endocrinol</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Lett</w:t>
      </w:r>
      <w:proofErr w:type="spellEnd"/>
      <w:r w:rsidRPr="00FE400C">
        <w:rPr>
          <w:rFonts w:asciiTheme="majorBidi" w:hAnsiTheme="majorBidi" w:cstheme="majorBidi"/>
          <w:sz w:val="32"/>
          <w:szCs w:val="32"/>
        </w:rPr>
        <w:t xml:space="preserve"> 2004, 25(</w:t>
      </w:r>
      <w:proofErr w:type="spellStart"/>
      <w:r w:rsidRPr="00FE400C">
        <w:rPr>
          <w:rFonts w:asciiTheme="majorBidi" w:hAnsiTheme="majorBidi" w:cstheme="majorBidi"/>
          <w:sz w:val="32"/>
          <w:szCs w:val="32"/>
        </w:rPr>
        <w:t>supp</w:t>
      </w:r>
      <w:proofErr w:type="spellEnd"/>
      <w:r w:rsidRPr="00FE400C">
        <w:rPr>
          <w:rFonts w:asciiTheme="majorBidi" w:hAnsiTheme="majorBidi" w:cstheme="majorBidi"/>
          <w:spacing w:val="-2"/>
          <w:sz w:val="32"/>
          <w:szCs w:val="32"/>
        </w:rPr>
        <w:t xml:space="preserve"> </w:t>
      </w:r>
      <w:r w:rsidRPr="00FE400C">
        <w:rPr>
          <w:rFonts w:asciiTheme="majorBidi" w:hAnsiTheme="majorBidi" w:cstheme="majorBidi"/>
          <w:sz w:val="32"/>
          <w:szCs w:val="32"/>
        </w:rPr>
        <w:t>l):43-47.</w:t>
      </w:r>
    </w:p>
    <w:p w:rsidR="00784CBA" w:rsidRPr="00FE400C" w:rsidRDefault="00BF7037" w:rsidP="00FE400C">
      <w:pPr>
        <w:pStyle w:val="a4"/>
        <w:numPr>
          <w:ilvl w:val="0"/>
          <w:numId w:val="1"/>
        </w:numPr>
        <w:tabs>
          <w:tab w:val="left" w:pos="464"/>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Zeitlin</w:t>
      </w:r>
      <w:proofErr w:type="spellEnd"/>
      <w:r w:rsidRPr="00FE400C">
        <w:rPr>
          <w:rFonts w:asciiTheme="majorBidi" w:hAnsiTheme="majorBidi" w:cstheme="majorBidi"/>
          <w:sz w:val="32"/>
          <w:szCs w:val="32"/>
        </w:rPr>
        <w:t xml:space="preserve"> J, </w:t>
      </w:r>
      <w:proofErr w:type="spellStart"/>
      <w:r w:rsidRPr="00FE400C">
        <w:rPr>
          <w:rFonts w:asciiTheme="majorBidi" w:hAnsiTheme="majorBidi" w:cstheme="majorBidi"/>
          <w:sz w:val="32"/>
          <w:szCs w:val="32"/>
        </w:rPr>
        <w:t>Bucourt</w:t>
      </w:r>
      <w:proofErr w:type="spellEnd"/>
      <w:r w:rsidRPr="00FE400C">
        <w:rPr>
          <w:rFonts w:asciiTheme="majorBidi" w:hAnsiTheme="majorBidi" w:cstheme="majorBidi"/>
          <w:sz w:val="32"/>
          <w:szCs w:val="32"/>
        </w:rPr>
        <w:t xml:space="preserve"> M, Rivera L, </w:t>
      </w:r>
      <w:proofErr w:type="spellStart"/>
      <w:r w:rsidRPr="00FE400C">
        <w:rPr>
          <w:rFonts w:asciiTheme="majorBidi" w:hAnsiTheme="majorBidi" w:cstheme="majorBidi"/>
          <w:sz w:val="32"/>
          <w:szCs w:val="32"/>
        </w:rPr>
        <w:t>Topuz</w:t>
      </w:r>
      <w:proofErr w:type="spellEnd"/>
      <w:r w:rsidRPr="00FE400C">
        <w:rPr>
          <w:rFonts w:asciiTheme="majorBidi" w:hAnsiTheme="majorBidi" w:cstheme="majorBidi"/>
          <w:sz w:val="32"/>
          <w:szCs w:val="32"/>
        </w:rPr>
        <w:t xml:space="preserve"> B, </w:t>
      </w:r>
      <w:proofErr w:type="spellStart"/>
      <w:r w:rsidRPr="00FE400C">
        <w:rPr>
          <w:rFonts w:asciiTheme="majorBidi" w:hAnsiTheme="majorBidi" w:cstheme="majorBidi"/>
          <w:sz w:val="32"/>
          <w:szCs w:val="32"/>
        </w:rPr>
        <w:t>Papiernik</w:t>
      </w:r>
      <w:proofErr w:type="spellEnd"/>
      <w:r w:rsidRPr="00FE400C">
        <w:rPr>
          <w:rFonts w:asciiTheme="majorBidi" w:hAnsiTheme="majorBidi" w:cstheme="majorBidi"/>
          <w:sz w:val="32"/>
          <w:szCs w:val="32"/>
        </w:rPr>
        <w:t xml:space="preserve"> E: </w:t>
      </w:r>
      <w:hyperlink r:id="rId21">
        <w:r w:rsidRPr="00FE400C">
          <w:rPr>
            <w:rFonts w:asciiTheme="majorBidi" w:hAnsiTheme="majorBidi" w:cstheme="majorBidi"/>
            <w:sz w:val="32"/>
            <w:szCs w:val="32"/>
          </w:rPr>
          <w:t>Preterm birth</w:t>
        </w:r>
      </w:hyperlink>
      <w:hyperlink r:id="rId22">
        <w:r w:rsidRPr="00FE400C">
          <w:rPr>
            <w:rFonts w:asciiTheme="majorBidi" w:hAnsiTheme="majorBidi" w:cstheme="majorBidi"/>
            <w:sz w:val="32"/>
            <w:szCs w:val="32"/>
          </w:rPr>
          <w:t xml:space="preserve"> and</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maternal</w:t>
        </w:r>
        <w:r w:rsidRPr="00FE400C">
          <w:rPr>
            <w:rFonts w:asciiTheme="majorBidi" w:hAnsiTheme="majorBidi" w:cstheme="majorBidi"/>
            <w:spacing w:val="-11"/>
            <w:sz w:val="32"/>
            <w:szCs w:val="32"/>
          </w:rPr>
          <w:t xml:space="preserve"> </w:t>
        </w:r>
        <w:r w:rsidRPr="00FE400C">
          <w:rPr>
            <w:rFonts w:asciiTheme="majorBidi" w:hAnsiTheme="majorBidi" w:cstheme="majorBidi"/>
            <w:sz w:val="32"/>
            <w:szCs w:val="32"/>
          </w:rPr>
          <w:t>country</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of</w:t>
        </w:r>
        <w:r w:rsidRPr="00FE400C">
          <w:rPr>
            <w:rFonts w:asciiTheme="majorBidi" w:hAnsiTheme="majorBidi" w:cstheme="majorBidi"/>
            <w:spacing w:val="-10"/>
            <w:sz w:val="32"/>
            <w:szCs w:val="32"/>
          </w:rPr>
          <w:t xml:space="preserve"> </w:t>
        </w:r>
        <w:r w:rsidRPr="00FE400C">
          <w:rPr>
            <w:rFonts w:asciiTheme="majorBidi" w:hAnsiTheme="majorBidi" w:cstheme="majorBidi"/>
            <w:sz w:val="32"/>
            <w:szCs w:val="32"/>
          </w:rPr>
          <w:t>birth</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in</w:t>
        </w:r>
        <w:r w:rsidRPr="00FE400C">
          <w:rPr>
            <w:rFonts w:asciiTheme="majorBidi" w:hAnsiTheme="majorBidi" w:cstheme="majorBidi"/>
            <w:spacing w:val="-11"/>
            <w:sz w:val="32"/>
            <w:szCs w:val="32"/>
          </w:rPr>
          <w:t xml:space="preserve"> </w:t>
        </w:r>
        <w:r w:rsidRPr="00FE400C">
          <w:rPr>
            <w:rFonts w:asciiTheme="majorBidi" w:hAnsiTheme="majorBidi" w:cstheme="majorBidi"/>
            <w:sz w:val="32"/>
            <w:szCs w:val="32"/>
          </w:rPr>
          <w:t>a</w:t>
        </w:r>
        <w:r w:rsidRPr="00FE400C">
          <w:rPr>
            <w:rFonts w:asciiTheme="majorBidi" w:hAnsiTheme="majorBidi" w:cstheme="majorBidi"/>
            <w:spacing w:val="-11"/>
            <w:sz w:val="32"/>
            <w:szCs w:val="32"/>
          </w:rPr>
          <w:t xml:space="preserve"> </w:t>
        </w:r>
        <w:r w:rsidRPr="00FE400C">
          <w:rPr>
            <w:rFonts w:asciiTheme="majorBidi" w:hAnsiTheme="majorBidi" w:cstheme="majorBidi"/>
            <w:sz w:val="32"/>
            <w:szCs w:val="32"/>
          </w:rPr>
          <w:t>French</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district</w:t>
        </w:r>
        <w:r w:rsidRPr="00FE400C">
          <w:rPr>
            <w:rFonts w:asciiTheme="majorBidi" w:hAnsiTheme="majorBidi" w:cstheme="majorBidi"/>
            <w:spacing w:val="-11"/>
            <w:sz w:val="32"/>
            <w:szCs w:val="32"/>
          </w:rPr>
          <w:t xml:space="preserve"> </w:t>
        </w:r>
        <w:r w:rsidRPr="00FE400C">
          <w:rPr>
            <w:rFonts w:asciiTheme="majorBidi" w:hAnsiTheme="majorBidi" w:cstheme="majorBidi"/>
            <w:sz w:val="32"/>
            <w:szCs w:val="32"/>
          </w:rPr>
          <w:t>with</w:t>
        </w:r>
        <w:r w:rsidRPr="00FE400C">
          <w:rPr>
            <w:rFonts w:asciiTheme="majorBidi" w:hAnsiTheme="majorBidi" w:cstheme="majorBidi"/>
            <w:spacing w:val="-11"/>
            <w:sz w:val="32"/>
            <w:szCs w:val="32"/>
          </w:rPr>
          <w:t xml:space="preserve"> </w:t>
        </w:r>
        <w:r w:rsidRPr="00FE400C">
          <w:rPr>
            <w:rFonts w:asciiTheme="majorBidi" w:hAnsiTheme="majorBidi" w:cstheme="majorBidi"/>
            <w:sz w:val="32"/>
            <w:szCs w:val="32"/>
          </w:rPr>
          <w:t>a</w:t>
        </w:r>
        <w:r w:rsidRPr="00FE400C">
          <w:rPr>
            <w:rFonts w:asciiTheme="majorBidi" w:hAnsiTheme="majorBidi" w:cstheme="majorBidi"/>
            <w:spacing w:val="-12"/>
            <w:sz w:val="32"/>
            <w:szCs w:val="32"/>
          </w:rPr>
          <w:t xml:space="preserve"> </w:t>
        </w:r>
        <w:proofErr w:type="spellStart"/>
        <w:r w:rsidRPr="00FE400C">
          <w:rPr>
            <w:rFonts w:asciiTheme="majorBidi" w:hAnsiTheme="majorBidi" w:cstheme="majorBidi"/>
            <w:sz w:val="32"/>
            <w:szCs w:val="32"/>
          </w:rPr>
          <w:t>mul</w:t>
        </w:r>
        <w:proofErr w:type="spellEnd"/>
        <w:r w:rsidRPr="00FE400C">
          <w:rPr>
            <w:rFonts w:asciiTheme="majorBidi" w:hAnsiTheme="majorBidi" w:cstheme="majorBidi"/>
            <w:sz w:val="32"/>
            <w:szCs w:val="32"/>
          </w:rPr>
          <w:t>-</w:t>
        </w:r>
      </w:hyperlink>
      <w:hyperlink r:id="rId23">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tiethnic</w:t>
        </w:r>
        <w:proofErr w:type="spellEnd"/>
        <w:r w:rsidRPr="00FE400C">
          <w:rPr>
            <w:rFonts w:asciiTheme="majorBidi" w:hAnsiTheme="majorBidi" w:cstheme="majorBidi"/>
            <w:sz w:val="32"/>
            <w:szCs w:val="32"/>
          </w:rPr>
          <w:t xml:space="preserve"> population.</w:t>
        </w:r>
      </w:hyperlink>
      <w:r w:rsidRPr="00FE400C">
        <w:rPr>
          <w:rFonts w:asciiTheme="majorBidi" w:hAnsiTheme="majorBidi" w:cstheme="majorBidi"/>
          <w:sz w:val="32"/>
          <w:szCs w:val="32"/>
        </w:rPr>
        <w:t xml:space="preserve"> BJOG 2004,</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111(8):849-855.</w:t>
      </w:r>
    </w:p>
    <w:p w:rsidR="00784CBA" w:rsidRPr="00FE400C" w:rsidRDefault="00BF7037" w:rsidP="00FE400C">
      <w:pPr>
        <w:pStyle w:val="a4"/>
        <w:numPr>
          <w:ilvl w:val="0"/>
          <w:numId w:val="1"/>
        </w:numPr>
        <w:tabs>
          <w:tab w:val="left" w:pos="464"/>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Savitz</w:t>
      </w:r>
      <w:proofErr w:type="spellEnd"/>
      <w:r w:rsidRPr="00FE400C">
        <w:rPr>
          <w:rFonts w:asciiTheme="majorBidi" w:hAnsiTheme="majorBidi" w:cstheme="majorBidi"/>
          <w:sz w:val="32"/>
          <w:szCs w:val="32"/>
        </w:rPr>
        <w:t xml:space="preserve"> DA, Kaufman JS, Dole N, </w:t>
      </w:r>
      <w:proofErr w:type="spellStart"/>
      <w:r w:rsidRPr="00FE400C">
        <w:rPr>
          <w:rFonts w:asciiTheme="majorBidi" w:hAnsiTheme="majorBidi" w:cstheme="majorBidi"/>
          <w:sz w:val="32"/>
          <w:szCs w:val="32"/>
        </w:rPr>
        <w:t>Siega-Riz</w:t>
      </w:r>
      <w:proofErr w:type="spellEnd"/>
      <w:r w:rsidRPr="00FE400C">
        <w:rPr>
          <w:rFonts w:asciiTheme="majorBidi" w:hAnsiTheme="majorBidi" w:cstheme="majorBidi"/>
          <w:sz w:val="32"/>
          <w:szCs w:val="32"/>
        </w:rPr>
        <w:t xml:space="preserve"> AM, Thorp JM </w:t>
      </w:r>
      <w:proofErr w:type="spellStart"/>
      <w:r w:rsidRPr="00FE400C">
        <w:rPr>
          <w:rFonts w:asciiTheme="majorBidi" w:hAnsiTheme="majorBidi" w:cstheme="majorBidi"/>
          <w:sz w:val="32"/>
          <w:szCs w:val="32"/>
        </w:rPr>
        <w:t>Jr</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Kaczor</w:t>
      </w:r>
      <w:proofErr w:type="spellEnd"/>
      <w:r w:rsidRPr="00FE400C">
        <w:rPr>
          <w:rFonts w:asciiTheme="majorBidi" w:hAnsiTheme="majorBidi" w:cstheme="majorBidi"/>
          <w:sz w:val="32"/>
          <w:szCs w:val="32"/>
        </w:rPr>
        <w:t xml:space="preserve"> DT: </w:t>
      </w:r>
      <w:hyperlink r:id="rId24">
        <w:r w:rsidRPr="00FE400C">
          <w:rPr>
            <w:rFonts w:asciiTheme="majorBidi" w:hAnsiTheme="majorBidi" w:cstheme="majorBidi"/>
            <w:sz w:val="32"/>
            <w:szCs w:val="32"/>
          </w:rPr>
          <w:t>Poverty, education, race and pregnancy outcome.</w:t>
        </w:r>
      </w:hyperlink>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Ethn</w:t>
      </w:r>
      <w:proofErr w:type="spellEnd"/>
      <w:r w:rsidRPr="00FE400C">
        <w:rPr>
          <w:rFonts w:asciiTheme="majorBidi" w:hAnsiTheme="majorBidi" w:cstheme="majorBidi"/>
          <w:sz w:val="32"/>
          <w:szCs w:val="32"/>
        </w:rPr>
        <w:t xml:space="preserve"> Dis 2004, 14(3):322-329.</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Sadoon</w:t>
      </w:r>
      <w:proofErr w:type="spellEnd"/>
      <w:r w:rsidRPr="00FE400C">
        <w:rPr>
          <w:rFonts w:asciiTheme="majorBidi" w:hAnsiTheme="majorBidi" w:cstheme="majorBidi"/>
          <w:sz w:val="32"/>
          <w:szCs w:val="32"/>
        </w:rPr>
        <w:t xml:space="preserve"> I, Hassan M: Incidence and risk factors of prematurely in </w:t>
      </w:r>
      <w:proofErr w:type="spellStart"/>
      <w:r w:rsidRPr="00FE400C">
        <w:rPr>
          <w:rFonts w:asciiTheme="majorBidi" w:hAnsiTheme="majorBidi" w:cstheme="majorBidi"/>
          <w:sz w:val="32"/>
          <w:szCs w:val="32"/>
        </w:rPr>
        <w:t>Basrah</w:t>
      </w:r>
      <w:proofErr w:type="spellEnd"/>
      <w:r w:rsidRPr="00FE400C">
        <w:rPr>
          <w:rFonts w:asciiTheme="majorBidi" w:hAnsiTheme="majorBidi" w:cstheme="majorBidi"/>
          <w:sz w:val="32"/>
          <w:szCs w:val="32"/>
        </w:rPr>
        <w:t>, Iraq. JABMS 2001,</w:t>
      </w:r>
      <w:r w:rsidRPr="00FE400C">
        <w:rPr>
          <w:rFonts w:asciiTheme="majorBidi" w:hAnsiTheme="majorBidi" w:cstheme="majorBidi"/>
          <w:spacing w:val="-2"/>
          <w:sz w:val="32"/>
          <w:szCs w:val="32"/>
        </w:rPr>
        <w:t xml:space="preserve"> </w:t>
      </w:r>
      <w:r w:rsidRPr="00FE400C">
        <w:rPr>
          <w:rFonts w:asciiTheme="majorBidi" w:hAnsiTheme="majorBidi" w:cstheme="majorBidi"/>
          <w:sz w:val="32"/>
          <w:szCs w:val="32"/>
        </w:rPr>
        <w:t>3(l):100-103.</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Muggah</w:t>
      </w:r>
      <w:proofErr w:type="spellEnd"/>
      <w:r w:rsidRPr="00FE400C">
        <w:rPr>
          <w:rFonts w:asciiTheme="majorBidi" w:hAnsiTheme="majorBidi" w:cstheme="majorBidi"/>
          <w:sz w:val="32"/>
          <w:szCs w:val="32"/>
        </w:rPr>
        <w:t xml:space="preserve"> E, Way D, </w:t>
      </w:r>
      <w:proofErr w:type="spellStart"/>
      <w:r w:rsidRPr="00FE400C">
        <w:rPr>
          <w:rFonts w:asciiTheme="majorBidi" w:hAnsiTheme="majorBidi" w:cstheme="majorBidi"/>
          <w:sz w:val="32"/>
          <w:szCs w:val="32"/>
        </w:rPr>
        <w:t>Muirhead</w:t>
      </w:r>
      <w:proofErr w:type="spellEnd"/>
      <w:r w:rsidRPr="00FE400C">
        <w:rPr>
          <w:rFonts w:asciiTheme="majorBidi" w:hAnsiTheme="majorBidi" w:cstheme="majorBidi"/>
          <w:sz w:val="32"/>
          <w:szCs w:val="32"/>
        </w:rPr>
        <w:t xml:space="preserve"> M, Baskerville B: Preterm delivery among Inuit women in the Baffin region of the Canadian Arctic. </w:t>
      </w:r>
      <w:proofErr w:type="spellStart"/>
      <w:r w:rsidRPr="00FE400C">
        <w:rPr>
          <w:rFonts w:asciiTheme="majorBidi" w:hAnsiTheme="majorBidi" w:cstheme="majorBidi"/>
          <w:sz w:val="32"/>
          <w:szCs w:val="32"/>
        </w:rPr>
        <w:t>Int</w:t>
      </w:r>
      <w:proofErr w:type="spellEnd"/>
      <w:r w:rsidRPr="00FE400C">
        <w:rPr>
          <w:rFonts w:asciiTheme="majorBidi" w:hAnsiTheme="majorBidi" w:cstheme="majorBidi"/>
          <w:sz w:val="32"/>
          <w:szCs w:val="32"/>
        </w:rPr>
        <w:t xml:space="preserve"> J Circumpolar Health 2004, 63(</w:t>
      </w:r>
      <w:proofErr w:type="spellStart"/>
      <w:r w:rsidRPr="00FE400C">
        <w:rPr>
          <w:rFonts w:asciiTheme="majorBidi" w:hAnsiTheme="majorBidi" w:cstheme="majorBidi"/>
          <w:sz w:val="32"/>
          <w:szCs w:val="32"/>
        </w:rPr>
        <w:t>supp</w:t>
      </w:r>
      <w:proofErr w:type="spellEnd"/>
      <w:r w:rsidRPr="00FE400C">
        <w:rPr>
          <w:rFonts w:asciiTheme="majorBidi" w:hAnsiTheme="majorBidi" w:cstheme="majorBidi"/>
          <w:spacing w:val="-13"/>
          <w:sz w:val="32"/>
          <w:szCs w:val="32"/>
        </w:rPr>
        <w:t xml:space="preserve"> </w:t>
      </w:r>
      <w:r w:rsidRPr="00FE400C">
        <w:rPr>
          <w:rFonts w:asciiTheme="majorBidi" w:hAnsiTheme="majorBidi" w:cstheme="majorBidi"/>
          <w:sz w:val="32"/>
          <w:szCs w:val="32"/>
        </w:rPr>
        <w:t>2):242-247.</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Cisse</w:t>
      </w:r>
      <w:proofErr w:type="spellEnd"/>
      <w:r w:rsidRPr="00FE400C">
        <w:rPr>
          <w:rFonts w:asciiTheme="majorBidi" w:hAnsiTheme="majorBidi" w:cstheme="majorBidi"/>
          <w:sz w:val="32"/>
          <w:szCs w:val="32"/>
        </w:rPr>
        <w:t xml:space="preserve"> CT, </w:t>
      </w:r>
      <w:proofErr w:type="spellStart"/>
      <w:r w:rsidRPr="00FE400C">
        <w:rPr>
          <w:rFonts w:asciiTheme="majorBidi" w:hAnsiTheme="majorBidi" w:cstheme="majorBidi"/>
          <w:sz w:val="32"/>
          <w:szCs w:val="32"/>
        </w:rPr>
        <w:t>Mbaye</w:t>
      </w:r>
      <w:proofErr w:type="spellEnd"/>
      <w:r w:rsidRPr="00FE400C">
        <w:rPr>
          <w:rFonts w:asciiTheme="majorBidi" w:hAnsiTheme="majorBidi" w:cstheme="majorBidi"/>
          <w:sz w:val="32"/>
          <w:szCs w:val="32"/>
        </w:rPr>
        <w:t xml:space="preserve"> M, Faye </w:t>
      </w:r>
      <w:proofErr w:type="spellStart"/>
      <w:r w:rsidRPr="00FE400C">
        <w:rPr>
          <w:rFonts w:asciiTheme="majorBidi" w:hAnsiTheme="majorBidi" w:cstheme="majorBidi"/>
          <w:sz w:val="32"/>
          <w:szCs w:val="32"/>
        </w:rPr>
        <w:t>Dieme</w:t>
      </w:r>
      <w:proofErr w:type="spellEnd"/>
      <w:r w:rsidRPr="00FE400C">
        <w:rPr>
          <w:rFonts w:asciiTheme="majorBidi" w:hAnsiTheme="majorBidi" w:cstheme="majorBidi"/>
          <w:sz w:val="32"/>
          <w:szCs w:val="32"/>
        </w:rPr>
        <w:t xml:space="preserve"> ME, </w:t>
      </w:r>
      <w:proofErr w:type="spellStart"/>
      <w:r w:rsidRPr="00FE400C">
        <w:rPr>
          <w:rFonts w:asciiTheme="majorBidi" w:hAnsiTheme="majorBidi" w:cstheme="majorBidi"/>
          <w:sz w:val="32"/>
          <w:szCs w:val="32"/>
        </w:rPr>
        <w:t>Traore</w:t>
      </w:r>
      <w:proofErr w:type="spellEnd"/>
      <w:r w:rsidRPr="00FE400C">
        <w:rPr>
          <w:rFonts w:asciiTheme="majorBidi" w:hAnsiTheme="majorBidi" w:cstheme="majorBidi"/>
          <w:sz w:val="32"/>
          <w:szCs w:val="32"/>
        </w:rPr>
        <w:t xml:space="preserve"> AL, Moreau JC: </w:t>
      </w:r>
      <w:hyperlink r:id="rId25">
        <w:proofErr w:type="spellStart"/>
        <w:r w:rsidRPr="00FE400C">
          <w:rPr>
            <w:rFonts w:asciiTheme="majorBidi" w:hAnsiTheme="majorBidi" w:cstheme="majorBidi"/>
            <w:sz w:val="32"/>
            <w:szCs w:val="32"/>
          </w:rPr>
          <w:t>Previ</w:t>
        </w:r>
        <w:proofErr w:type="spellEnd"/>
        <w:r w:rsidRPr="00FE400C">
          <w:rPr>
            <w:rFonts w:asciiTheme="majorBidi" w:hAnsiTheme="majorBidi" w:cstheme="majorBidi"/>
            <w:sz w:val="32"/>
            <w:szCs w:val="32"/>
          </w:rPr>
          <w:t>-</w:t>
        </w:r>
      </w:hyperlink>
      <w:hyperlink r:id="rId26">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ous</w:t>
        </w:r>
        <w:proofErr w:type="spellEnd"/>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induced</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abortions</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and</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the</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risk</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of</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very</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preterm</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delivery:</w:t>
        </w:r>
      </w:hyperlink>
      <w:hyperlink r:id="rId27">
        <w:r w:rsidRPr="00FE400C">
          <w:rPr>
            <w:rFonts w:asciiTheme="majorBidi" w:hAnsiTheme="majorBidi" w:cstheme="majorBidi"/>
            <w:sz w:val="32"/>
            <w:szCs w:val="32"/>
          </w:rPr>
          <w:t xml:space="preserve"> results of the EPIPAGE study.</w:t>
        </w:r>
      </w:hyperlink>
      <w:r w:rsidRPr="00FE400C">
        <w:rPr>
          <w:rFonts w:asciiTheme="majorBidi" w:hAnsiTheme="majorBidi" w:cstheme="majorBidi"/>
          <w:sz w:val="32"/>
          <w:szCs w:val="32"/>
        </w:rPr>
        <w:t xml:space="preserve"> BJOG 2005,</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112(4):430-437.</w:t>
      </w:r>
    </w:p>
    <w:p w:rsidR="00784CBA" w:rsidRPr="00FE400C" w:rsidRDefault="00BF7037" w:rsidP="00FE400C">
      <w:pPr>
        <w:pStyle w:val="a4"/>
        <w:numPr>
          <w:ilvl w:val="0"/>
          <w:numId w:val="1"/>
        </w:numPr>
        <w:tabs>
          <w:tab w:val="left" w:pos="464"/>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Jacobsson</w:t>
      </w:r>
      <w:proofErr w:type="spellEnd"/>
      <w:r w:rsidRPr="00FE400C">
        <w:rPr>
          <w:rFonts w:asciiTheme="majorBidi" w:hAnsiTheme="majorBidi" w:cstheme="majorBidi"/>
          <w:sz w:val="32"/>
          <w:szCs w:val="32"/>
        </w:rPr>
        <w:t xml:space="preserve"> B, </w:t>
      </w:r>
      <w:proofErr w:type="spellStart"/>
      <w:r w:rsidRPr="00FE400C">
        <w:rPr>
          <w:rFonts w:asciiTheme="majorBidi" w:hAnsiTheme="majorBidi" w:cstheme="majorBidi"/>
          <w:sz w:val="32"/>
          <w:szCs w:val="32"/>
        </w:rPr>
        <w:t>Ladfors</w:t>
      </w:r>
      <w:proofErr w:type="spellEnd"/>
      <w:r w:rsidRPr="00FE400C">
        <w:rPr>
          <w:rFonts w:asciiTheme="majorBidi" w:hAnsiTheme="majorBidi" w:cstheme="majorBidi"/>
          <w:sz w:val="32"/>
          <w:szCs w:val="32"/>
        </w:rPr>
        <w:t xml:space="preserve"> L, </w:t>
      </w:r>
      <w:proofErr w:type="spellStart"/>
      <w:r w:rsidRPr="00FE400C">
        <w:rPr>
          <w:rFonts w:asciiTheme="majorBidi" w:hAnsiTheme="majorBidi" w:cstheme="majorBidi"/>
          <w:sz w:val="32"/>
          <w:szCs w:val="32"/>
        </w:rPr>
        <w:t>Milsom</w:t>
      </w:r>
      <w:proofErr w:type="spellEnd"/>
      <w:r w:rsidRPr="00FE400C">
        <w:rPr>
          <w:rFonts w:asciiTheme="majorBidi" w:hAnsiTheme="majorBidi" w:cstheme="majorBidi"/>
          <w:sz w:val="32"/>
          <w:szCs w:val="32"/>
        </w:rPr>
        <w:t xml:space="preserve"> I: </w:t>
      </w:r>
      <w:hyperlink r:id="rId28">
        <w:r w:rsidRPr="00FE400C">
          <w:rPr>
            <w:rFonts w:asciiTheme="majorBidi" w:hAnsiTheme="majorBidi" w:cstheme="majorBidi"/>
            <w:sz w:val="32"/>
            <w:szCs w:val="32"/>
          </w:rPr>
          <w:t>Advanced maternal age and</w:t>
        </w:r>
      </w:hyperlink>
      <w:hyperlink r:id="rId29">
        <w:r w:rsidRPr="00FE400C">
          <w:rPr>
            <w:rFonts w:asciiTheme="majorBidi" w:hAnsiTheme="majorBidi" w:cstheme="majorBidi"/>
            <w:sz w:val="32"/>
            <w:szCs w:val="32"/>
          </w:rPr>
          <w:t xml:space="preserve"> adverse</w:t>
        </w:r>
        <w:r w:rsidRPr="00FE400C">
          <w:rPr>
            <w:rFonts w:asciiTheme="majorBidi" w:hAnsiTheme="majorBidi" w:cstheme="majorBidi"/>
            <w:spacing w:val="-14"/>
            <w:sz w:val="32"/>
            <w:szCs w:val="32"/>
          </w:rPr>
          <w:t xml:space="preserve"> </w:t>
        </w:r>
        <w:r w:rsidRPr="00FE400C">
          <w:rPr>
            <w:rFonts w:asciiTheme="majorBidi" w:hAnsiTheme="majorBidi" w:cstheme="majorBidi"/>
            <w:sz w:val="32"/>
            <w:szCs w:val="32"/>
          </w:rPr>
          <w:t>prenatal</w:t>
        </w:r>
        <w:r w:rsidRPr="00FE400C">
          <w:rPr>
            <w:rFonts w:asciiTheme="majorBidi" w:hAnsiTheme="majorBidi" w:cstheme="majorBidi"/>
            <w:spacing w:val="-13"/>
            <w:sz w:val="32"/>
            <w:szCs w:val="32"/>
          </w:rPr>
          <w:t xml:space="preserve"> </w:t>
        </w:r>
        <w:r w:rsidRPr="00FE400C">
          <w:rPr>
            <w:rFonts w:asciiTheme="majorBidi" w:hAnsiTheme="majorBidi" w:cstheme="majorBidi"/>
            <w:sz w:val="32"/>
            <w:szCs w:val="32"/>
          </w:rPr>
          <w:t>outcome.</w:t>
        </w:r>
      </w:hyperlink>
      <w:r w:rsidRPr="00FE400C">
        <w:rPr>
          <w:rFonts w:asciiTheme="majorBidi" w:hAnsiTheme="majorBidi" w:cstheme="majorBidi"/>
          <w:spacing w:val="18"/>
          <w:sz w:val="32"/>
          <w:szCs w:val="32"/>
        </w:rPr>
        <w:t xml:space="preserve"> </w:t>
      </w:r>
      <w:proofErr w:type="spellStart"/>
      <w:r w:rsidRPr="00FE400C">
        <w:rPr>
          <w:rFonts w:asciiTheme="majorBidi" w:hAnsiTheme="majorBidi" w:cstheme="majorBidi"/>
          <w:sz w:val="32"/>
          <w:szCs w:val="32"/>
        </w:rPr>
        <w:t>Obstet</w:t>
      </w:r>
      <w:proofErr w:type="spellEnd"/>
      <w:r w:rsidRPr="00FE400C">
        <w:rPr>
          <w:rFonts w:asciiTheme="majorBidi" w:hAnsiTheme="majorBidi" w:cstheme="majorBidi"/>
          <w:spacing w:val="-12"/>
          <w:sz w:val="32"/>
          <w:szCs w:val="32"/>
        </w:rPr>
        <w:t xml:space="preserve"> </w:t>
      </w:r>
      <w:proofErr w:type="spellStart"/>
      <w:r w:rsidRPr="00FE400C">
        <w:rPr>
          <w:rFonts w:asciiTheme="majorBidi" w:hAnsiTheme="majorBidi" w:cstheme="majorBidi"/>
          <w:sz w:val="32"/>
          <w:szCs w:val="32"/>
        </w:rPr>
        <w:t>Gynecol</w:t>
      </w:r>
      <w:proofErr w:type="spellEnd"/>
      <w:r w:rsidRPr="00FE400C">
        <w:rPr>
          <w:rFonts w:asciiTheme="majorBidi" w:hAnsiTheme="majorBidi" w:cstheme="majorBidi"/>
          <w:spacing w:val="-15"/>
          <w:sz w:val="32"/>
          <w:szCs w:val="32"/>
        </w:rPr>
        <w:t xml:space="preserve"> </w:t>
      </w:r>
      <w:r w:rsidRPr="00FE400C">
        <w:rPr>
          <w:rFonts w:asciiTheme="majorBidi" w:hAnsiTheme="majorBidi" w:cstheme="majorBidi"/>
          <w:sz w:val="32"/>
          <w:szCs w:val="32"/>
        </w:rPr>
        <w:t>2004,</w:t>
      </w:r>
      <w:r w:rsidRPr="00FE400C">
        <w:rPr>
          <w:rFonts w:asciiTheme="majorBidi" w:hAnsiTheme="majorBidi" w:cstheme="majorBidi"/>
          <w:spacing w:val="-13"/>
          <w:sz w:val="32"/>
          <w:szCs w:val="32"/>
        </w:rPr>
        <w:t xml:space="preserve"> </w:t>
      </w:r>
      <w:r w:rsidRPr="00FE400C">
        <w:rPr>
          <w:rFonts w:asciiTheme="majorBidi" w:hAnsiTheme="majorBidi" w:cstheme="majorBidi"/>
          <w:sz w:val="32"/>
          <w:szCs w:val="32"/>
        </w:rPr>
        <w:t>104(4):727-733.</w:t>
      </w:r>
    </w:p>
    <w:p w:rsidR="00784CBA" w:rsidRPr="00FE400C" w:rsidRDefault="00BF7037" w:rsidP="00FE400C">
      <w:pPr>
        <w:pStyle w:val="a4"/>
        <w:numPr>
          <w:ilvl w:val="0"/>
          <w:numId w:val="1"/>
        </w:numPr>
        <w:tabs>
          <w:tab w:val="left" w:pos="464"/>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Krymko</w:t>
      </w:r>
      <w:proofErr w:type="spellEnd"/>
      <w:r w:rsidRPr="00FE400C">
        <w:rPr>
          <w:rFonts w:asciiTheme="majorBidi" w:hAnsiTheme="majorBidi" w:cstheme="majorBidi"/>
          <w:spacing w:val="-7"/>
          <w:sz w:val="32"/>
          <w:szCs w:val="32"/>
        </w:rPr>
        <w:t xml:space="preserve"> </w:t>
      </w:r>
      <w:r w:rsidRPr="00FE400C">
        <w:rPr>
          <w:rFonts w:asciiTheme="majorBidi" w:hAnsiTheme="majorBidi" w:cstheme="majorBidi"/>
          <w:sz w:val="32"/>
          <w:szCs w:val="32"/>
        </w:rPr>
        <w:t>H,</w:t>
      </w:r>
      <w:r w:rsidRPr="00FE400C">
        <w:rPr>
          <w:rFonts w:asciiTheme="majorBidi" w:hAnsiTheme="majorBidi" w:cstheme="majorBidi"/>
          <w:spacing w:val="-6"/>
          <w:sz w:val="32"/>
          <w:szCs w:val="32"/>
        </w:rPr>
        <w:t xml:space="preserve"> </w:t>
      </w:r>
      <w:proofErr w:type="spellStart"/>
      <w:r w:rsidRPr="00FE400C">
        <w:rPr>
          <w:rFonts w:asciiTheme="majorBidi" w:hAnsiTheme="majorBidi" w:cstheme="majorBidi"/>
          <w:sz w:val="32"/>
          <w:szCs w:val="32"/>
        </w:rPr>
        <w:t>Bashiri</w:t>
      </w:r>
      <w:proofErr w:type="spellEnd"/>
      <w:r w:rsidRPr="00FE400C">
        <w:rPr>
          <w:rFonts w:asciiTheme="majorBidi" w:hAnsiTheme="majorBidi" w:cstheme="majorBidi"/>
          <w:spacing w:val="-7"/>
          <w:sz w:val="32"/>
          <w:szCs w:val="32"/>
        </w:rPr>
        <w:t xml:space="preserve"> </w:t>
      </w:r>
      <w:r w:rsidRPr="00FE400C">
        <w:rPr>
          <w:rFonts w:asciiTheme="majorBidi" w:hAnsiTheme="majorBidi" w:cstheme="majorBidi"/>
          <w:sz w:val="32"/>
          <w:szCs w:val="32"/>
        </w:rPr>
        <w:t>A,</w:t>
      </w:r>
      <w:r w:rsidRPr="00FE400C">
        <w:rPr>
          <w:rFonts w:asciiTheme="majorBidi" w:hAnsiTheme="majorBidi" w:cstheme="majorBidi"/>
          <w:spacing w:val="-6"/>
          <w:sz w:val="32"/>
          <w:szCs w:val="32"/>
        </w:rPr>
        <w:t xml:space="preserve"> </w:t>
      </w:r>
      <w:proofErr w:type="spellStart"/>
      <w:r w:rsidRPr="00FE400C">
        <w:rPr>
          <w:rFonts w:asciiTheme="majorBidi" w:hAnsiTheme="majorBidi" w:cstheme="majorBidi"/>
          <w:sz w:val="32"/>
          <w:szCs w:val="32"/>
        </w:rPr>
        <w:t>Smolin</w:t>
      </w:r>
      <w:proofErr w:type="spellEnd"/>
      <w:r w:rsidRPr="00FE400C">
        <w:rPr>
          <w:rFonts w:asciiTheme="majorBidi" w:hAnsiTheme="majorBidi" w:cstheme="majorBidi"/>
          <w:spacing w:val="-6"/>
          <w:sz w:val="32"/>
          <w:szCs w:val="32"/>
        </w:rPr>
        <w:t xml:space="preserve"> </w:t>
      </w:r>
      <w:r w:rsidRPr="00FE400C">
        <w:rPr>
          <w:rFonts w:asciiTheme="majorBidi" w:hAnsiTheme="majorBidi" w:cstheme="majorBidi"/>
          <w:sz w:val="32"/>
          <w:szCs w:val="32"/>
        </w:rPr>
        <w:t>A,</w:t>
      </w:r>
      <w:r w:rsidRPr="00FE400C">
        <w:rPr>
          <w:rFonts w:asciiTheme="majorBidi" w:hAnsiTheme="majorBidi" w:cstheme="majorBidi"/>
          <w:spacing w:val="-7"/>
          <w:sz w:val="32"/>
          <w:szCs w:val="32"/>
        </w:rPr>
        <w:t xml:space="preserve"> </w:t>
      </w:r>
      <w:proofErr w:type="spellStart"/>
      <w:r w:rsidRPr="00FE400C">
        <w:rPr>
          <w:rFonts w:asciiTheme="majorBidi" w:hAnsiTheme="majorBidi" w:cstheme="majorBidi"/>
          <w:sz w:val="32"/>
          <w:szCs w:val="32"/>
        </w:rPr>
        <w:t>Sheiner</w:t>
      </w:r>
      <w:proofErr w:type="spellEnd"/>
      <w:r w:rsidRPr="00FE400C">
        <w:rPr>
          <w:rFonts w:asciiTheme="majorBidi" w:hAnsiTheme="majorBidi" w:cstheme="majorBidi"/>
          <w:spacing w:val="-6"/>
          <w:sz w:val="32"/>
          <w:szCs w:val="32"/>
        </w:rPr>
        <w:t xml:space="preserve"> </w:t>
      </w:r>
      <w:r w:rsidRPr="00FE400C">
        <w:rPr>
          <w:rFonts w:asciiTheme="majorBidi" w:hAnsiTheme="majorBidi" w:cstheme="majorBidi"/>
          <w:sz w:val="32"/>
          <w:szCs w:val="32"/>
        </w:rPr>
        <w:t>E,</w:t>
      </w:r>
      <w:r w:rsidRPr="00FE400C">
        <w:rPr>
          <w:rFonts w:asciiTheme="majorBidi" w:hAnsiTheme="majorBidi" w:cstheme="majorBidi"/>
          <w:spacing w:val="-6"/>
          <w:sz w:val="32"/>
          <w:szCs w:val="32"/>
        </w:rPr>
        <w:t xml:space="preserve"> </w:t>
      </w:r>
      <w:r w:rsidRPr="00FE400C">
        <w:rPr>
          <w:rFonts w:asciiTheme="majorBidi" w:hAnsiTheme="majorBidi" w:cstheme="majorBidi"/>
          <w:sz w:val="32"/>
          <w:szCs w:val="32"/>
        </w:rPr>
        <w:t>Bar-David</w:t>
      </w:r>
      <w:r w:rsidRPr="00FE400C">
        <w:rPr>
          <w:rFonts w:asciiTheme="majorBidi" w:hAnsiTheme="majorBidi" w:cstheme="majorBidi"/>
          <w:spacing w:val="-7"/>
          <w:sz w:val="32"/>
          <w:szCs w:val="32"/>
        </w:rPr>
        <w:t xml:space="preserve"> </w:t>
      </w:r>
      <w:r w:rsidRPr="00FE400C">
        <w:rPr>
          <w:rFonts w:asciiTheme="majorBidi" w:hAnsiTheme="majorBidi" w:cstheme="majorBidi"/>
          <w:sz w:val="32"/>
          <w:szCs w:val="32"/>
        </w:rPr>
        <w:t>J,</w:t>
      </w:r>
      <w:r w:rsidRPr="00FE400C">
        <w:rPr>
          <w:rFonts w:asciiTheme="majorBidi" w:hAnsiTheme="majorBidi" w:cstheme="majorBidi"/>
          <w:spacing w:val="-6"/>
          <w:sz w:val="32"/>
          <w:szCs w:val="32"/>
        </w:rPr>
        <w:t xml:space="preserve"> </w:t>
      </w:r>
      <w:proofErr w:type="spellStart"/>
      <w:r w:rsidRPr="00FE400C">
        <w:rPr>
          <w:rFonts w:asciiTheme="majorBidi" w:hAnsiTheme="majorBidi" w:cstheme="majorBidi"/>
          <w:sz w:val="32"/>
          <w:szCs w:val="32"/>
        </w:rPr>
        <w:t>Shoham-Vardi</w:t>
      </w:r>
      <w:proofErr w:type="spellEnd"/>
      <w:r w:rsidRPr="00FE400C">
        <w:rPr>
          <w:rFonts w:asciiTheme="majorBidi" w:hAnsiTheme="majorBidi" w:cstheme="majorBidi"/>
          <w:sz w:val="32"/>
          <w:szCs w:val="32"/>
        </w:rPr>
        <w:t xml:space="preserve"> I, </w:t>
      </w:r>
      <w:proofErr w:type="spellStart"/>
      <w:r w:rsidRPr="00FE400C">
        <w:rPr>
          <w:rFonts w:asciiTheme="majorBidi" w:hAnsiTheme="majorBidi" w:cstheme="majorBidi"/>
          <w:sz w:val="32"/>
          <w:szCs w:val="32"/>
        </w:rPr>
        <w:t>Vardi</w:t>
      </w:r>
      <w:proofErr w:type="spellEnd"/>
      <w:r w:rsidRPr="00FE400C">
        <w:rPr>
          <w:rFonts w:asciiTheme="majorBidi" w:hAnsiTheme="majorBidi" w:cstheme="majorBidi"/>
          <w:sz w:val="32"/>
          <w:szCs w:val="32"/>
        </w:rPr>
        <w:t xml:space="preserve"> H, </w:t>
      </w:r>
      <w:proofErr w:type="spellStart"/>
      <w:r w:rsidRPr="00FE400C">
        <w:rPr>
          <w:rFonts w:asciiTheme="majorBidi" w:hAnsiTheme="majorBidi" w:cstheme="majorBidi"/>
          <w:sz w:val="32"/>
          <w:szCs w:val="32"/>
        </w:rPr>
        <w:t>Mazor</w:t>
      </w:r>
      <w:proofErr w:type="spellEnd"/>
      <w:r w:rsidRPr="00FE400C">
        <w:rPr>
          <w:rFonts w:asciiTheme="majorBidi" w:hAnsiTheme="majorBidi" w:cstheme="majorBidi"/>
          <w:sz w:val="32"/>
          <w:szCs w:val="32"/>
        </w:rPr>
        <w:t xml:space="preserve"> M: </w:t>
      </w:r>
      <w:hyperlink r:id="rId30">
        <w:r w:rsidRPr="00FE400C">
          <w:rPr>
            <w:rFonts w:asciiTheme="majorBidi" w:hAnsiTheme="majorBidi" w:cstheme="majorBidi"/>
            <w:sz w:val="32"/>
            <w:szCs w:val="32"/>
          </w:rPr>
          <w:t xml:space="preserve">Risk factors for recurrent preterm </w:t>
        </w:r>
        <w:proofErr w:type="spellStart"/>
        <w:r w:rsidRPr="00FE400C">
          <w:rPr>
            <w:rFonts w:asciiTheme="majorBidi" w:hAnsiTheme="majorBidi" w:cstheme="majorBidi"/>
            <w:sz w:val="32"/>
            <w:szCs w:val="32"/>
          </w:rPr>
          <w:t>deliv</w:t>
        </w:r>
        <w:proofErr w:type="spellEnd"/>
        <w:r w:rsidRPr="00FE400C">
          <w:rPr>
            <w:rFonts w:asciiTheme="majorBidi" w:hAnsiTheme="majorBidi" w:cstheme="majorBidi"/>
            <w:sz w:val="32"/>
            <w:szCs w:val="32"/>
          </w:rPr>
          <w:t>-</w:t>
        </w:r>
      </w:hyperlink>
      <w:hyperlink r:id="rId31">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ery</w:t>
        </w:r>
        <w:proofErr w:type="spellEnd"/>
        <w:r w:rsidRPr="00FE400C">
          <w:rPr>
            <w:rFonts w:asciiTheme="majorBidi" w:hAnsiTheme="majorBidi" w:cstheme="majorBidi"/>
            <w:sz w:val="32"/>
            <w:szCs w:val="32"/>
          </w:rPr>
          <w:t>.</w:t>
        </w:r>
      </w:hyperlink>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Eur</w:t>
      </w:r>
      <w:proofErr w:type="spellEnd"/>
      <w:r w:rsidRPr="00FE400C">
        <w:rPr>
          <w:rFonts w:asciiTheme="majorBidi" w:hAnsiTheme="majorBidi" w:cstheme="majorBidi"/>
          <w:sz w:val="32"/>
          <w:szCs w:val="32"/>
        </w:rPr>
        <w:t xml:space="preserve"> J </w:t>
      </w:r>
      <w:proofErr w:type="spellStart"/>
      <w:r w:rsidRPr="00FE400C">
        <w:rPr>
          <w:rFonts w:asciiTheme="majorBidi" w:hAnsiTheme="majorBidi" w:cstheme="majorBidi"/>
          <w:sz w:val="32"/>
          <w:szCs w:val="32"/>
        </w:rPr>
        <w:t>Obstet</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Gynecol</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Reprod</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Biol</w:t>
      </w:r>
      <w:proofErr w:type="spellEnd"/>
      <w:r w:rsidRPr="00FE400C">
        <w:rPr>
          <w:rFonts w:asciiTheme="majorBidi" w:hAnsiTheme="majorBidi" w:cstheme="majorBidi"/>
          <w:sz w:val="32"/>
          <w:szCs w:val="32"/>
        </w:rPr>
        <w:t xml:space="preserve"> 2004,</w:t>
      </w:r>
      <w:r w:rsidRPr="00FE400C">
        <w:rPr>
          <w:rFonts w:asciiTheme="majorBidi" w:hAnsiTheme="majorBidi" w:cstheme="majorBidi"/>
          <w:spacing w:val="-15"/>
          <w:sz w:val="32"/>
          <w:szCs w:val="32"/>
        </w:rPr>
        <w:t xml:space="preserve"> </w:t>
      </w:r>
      <w:r w:rsidRPr="00FE400C">
        <w:rPr>
          <w:rFonts w:asciiTheme="majorBidi" w:hAnsiTheme="majorBidi" w:cstheme="majorBidi"/>
          <w:sz w:val="32"/>
          <w:szCs w:val="32"/>
        </w:rPr>
        <w:t>113(2):160-163.</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Ezechi</w:t>
      </w:r>
      <w:proofErr w:type="spellEnd"/>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OC,</w:t>
      </w:r>
      <w:r w:rsidRPr="00FE400C">
        <w:rPr>
          <w:rFonts w:asciiTheme="majorBidi" w:hAnsiTheme="majorBidi" w:cstheme="majorBidi"/>
          <w:spacing w:val="-4"/>
          <w:sz w:val="32"/>
          <w:szCs w:val="32"/>
        </w:rPr>
        <w:t xml:space="preserve"> </w:t>
      </w:r>
      <w:proofErr w:type="spellStart"/>
      <w:r w:rsidRPr="00FE400C">
        <w:rPr>
          <w:rFonts w:asciiTheme="majorBidi" w:hAnsiTheme="majorBidi" w:cstheme="majorBidi"/>
          <w:sz w:val="32"/>
          <w:szCs w:val="32"/>
        </w:rPr>
        <w:t>Makinde</w:t>
      </w:r>
      <w:proofErr w:type="spellEnd"/>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ON,</w:t>
      </w:r>
      <w:r w:rsidRPr="00FE400C">
        <w:rPr>
          <w:rFonts w:asciiTheme="majorBidi" w:hAnsiTheme="majorBidi" w:cstheme="majorBidi"/>
          <w:spacing w:val="-4"/>
          <w:sz w:val="32"/>
          <w:szCs w:val="32"/>
        </w:rPr>
        <w:t xml:space="preserve"> </w:t>
      </w:r>
      <w:proofErr w:type="spellStart"/>
      <w:r w:rsidRPr="00FE400C">
        <w:rPr>
          <w:rFonts w:asciiTheme="majorBidi" w:hAnsiTheme="majorBidi" w:cstheme="majorBidi"/>
          <w:sz w:val="32"/>
          <w:szCs w:val="32"/>
        </w:rPr>
        <w:t>Kalu</w:t>
      </w:r>
      <w:proofErr w:type="spellEnd"/>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BE,</w:t>
      </w:r>
      <w:r w:rsidRPr="00FE400C">
        <w:rPr>
          <w:rFonts w:asciiTheme="majorBidi" w:hAnsiTheme="majorBidi" w:cstheme="majorBidi"/>
          <w:spacing w:val="-4"/>
          <w:sz w:val="32"/>
          <w:szCs w:val="32"/>
        </w:rPr>
        <w:t xml:space="preserve"> </w:t>
      </w:r>
      <w:proofErr w:type="spellStart"/>
      <w:r w:rsidRPr="00FE400C">
        <w:rPr>
          <w:rFonts w:asciiTheme="majorBidi" w:hAnsiTheme="majorBidi" w:cstheme="majorBidi"/>
          <w:sz w:val="32"/>
          <w:szCs w:val="32"/>
        </w:rPr>
        <w:t>Nnatu</w:t>
      </w:r>
      <w:proofErr w:type="spellEnd"/>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SN:</w:t>
      </w:r>
      <w:r w:rsidRPr="00FE400C">
        <w:rPr>
          <w:rFonts w:asciiTheme="majorBidi" w:hAnsiTheme="majorBidi" w:cstheme="majorBidi"/>
          <w:spacing w:val="-3"/>
          <w:sz w:val="32"/>
          <w:szCs w:val="32"/>
        </w:rPr>
        <w:t xml:space="preserve"> </w:t>
      </w:r>
      <w:hyperlink r:id="rId32">
        <w:r w:rsidRPr="00FE400C">
          <w:rPr>
            <w:rFonts w:asciiTheme="majorBidi" w:hAnsiTheme="majorBidi" w:cstheme="majorBidi"/>
            <w:sz w:val="32"/>
            <w:szCs w:val="32"/>
          </w:rPr>
          <w:t>Risk</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factors</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for</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pre-</w:t>
        </w:r>
      </w:hyperlink>
      <w:hyperlink r:id="rId33">
        <w:r w:rsidRPr="00FE400C">
          <w:rPr>
            <w:rFonts w:asciiTheme="majorBidi" w:hAnsiTheme="majorBidi" w:cstheme="majorBidi"/>
            <w:sz w:val="32"/>
            <w:szCs w:val="32"/>
          </w:rPr>
          <w:t xml:space="preserve"> term delivery in South Western Nigeria.</w:t>
        </w:r>
      </w:hyperlink>
      <w:r w:rsidRPr="00FE400C">
        <w:rPr>
          <w:rFonts w:asciiTheme="majorBidi" w:hAnsiTheme="majorBidi" w:cstheme="majorBidi"/>
          <w:sz w:val="32"/>
          <w:szCs w:val="32"/>
        </w:rPr>
        <w:t xml:space="preserve"> J </w:t>
      </w:r>
      <w:proofErr w:type="spellStart"/>
      <w:r w:rsidRPr="00FE400C">
        <w:rPr>
          <w:rFonts w:asciiTheme="majorBidi" w:hAnsiTheme="majorBidi" w:cstheme="majorBidi"/>
          <w:sz w:val="32"/>
          <w:szCs w:val="32"/>
        </w:rPr>
        <w:t>Obstet</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Gynaecol</w:t>
      </w:r>
      <w:proofErr w:type="spellEnd"/>
      <w:r w:rsidRPr="00FE400C">
        <w:rPr>
          <w:rFonts w:asciiTheme="majorBidi" w:hAnsiTheme="majorBidi" w:cstheme="majorBidi"/>
          <w:sz w:val="32"/>
          <w:szCs w:val="32"/>
        </w:rPr>
        <w:t xml:space="preserve"> 2003,</w:t>
      </w:r>
      <w:r w:rsidRPr="00FE400C">
        <w:rPr>
          <w:rFonts w:asciiTheme="majorBidi" w:hAnsiTheme="majorBidi" w:cstheme="majorBidi"/>
          <w:spacing w:val="-2"/>
          <w:sz w:val="32"/>
          <w:szCs w:val="32"/>
        </w:rPr>
        <w:t xml:space="preserve"> </w:t>
      </w:r>
      <w:r w:rsidRPr="00FE400C">
        <w:rPr>
          <w:rFonts w:asciiTheme="majorBidi" w:hAnsiTheme="majorBidi" w:cstheme="majorBidi"/>
          <w:sz w:val="32"/>
          <w:szCs w:val="32"/>
        </w:rPr>
        <w:t>23(4):387-391.</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 xml:space="preserve">Pollack H, Lantz PM, </w:t>
      </w:r>
      <w:proofErr w:type="spellStart"/>
      <w:r w:rsidRPr="00FE400C">
        <w:rPr>
          <w:rFonts w:asciiTheme="majorBidi" w:hAnsiTheme="majorBidi" w:cstheme="majorBidi"/>
          <w:sz w:val="32"/>
          <w:szCs w:val="32"/>
        </w:rPr>
        <w:t>Frohna</w:t>
      </w:r>
      <w:proofErr w:type="spellEnd"/>
      <w:r w:rsidRPr="00FE400C">
        <w:rPr>
          <w:rFonts w:asciiTheme="majorBidi" w:hAnsiTheme="majorBidi" w:cstheme="majorBidi"/>
          <w:sz w:val="32"/>
          <w:szCs w:val="32"/>
        </w:rPr>
        <w:t xml:space="preserve"> JG: </w:t>
      </w:r>
      <w:hyperlink r:id="rId34">
        <w:r w:rsidRPr="00FE400C">
          <w:rPr>
            <w:rFonts w:asciiTheme="majorBidi" w:hAnsiTheme="majorBidi" w:cstheme="majorBidi"/>
            <w:sz w:val="32"/>
            <w:szCs w:val="32"/>
          </w:rPr>
          <w:t>Maternal smoking and adverse</w:t>
        </w:r>
      </w:hyperlink>
      <w:hyperlink r:id="rId35">
        <w:r w:rsidRPr="00FE400C">
          <w:rPr>
            <w:rFonts w:asciiTheme="majorBidi" w:hAnsiTheme="majorBidi" w:cstheme="majorBidi"/>
            <w:sz w:val="32"/>
            <w:szCs w:val="32"/>
          </w:rPr>
          <w:t xml:space="preserve"> birth outcomes among singletons and twins.</w:t>
        </w:r>
      </w:hyperlink>
      <w:r w:rsidRPr="00FE400C">
        <w:rPr>
          <w:rFonts w:asciiTheme="majorBidi" w:hAnsiTheme="majorBidi" w:cstheme="majorBidi"/>
          <w:sz w:val="32"/>
          <w:szCs w:val="32"/>
        </w:rPr>
        <w:t xml:space="preserve"> Am J Public</w:t>
      </w:r>
      <w:r w:rsidRPr="00FE400C">
        <w:rPr>
          <w:rFonts w:asciiTheme="majorBidi" w:hAnsiTheme="majorBidi" w:cstheme="majorBidi"/>
          <w:spacing w:val="-26"/>
          <w:sz w:val="32"/>
          <w:szCs w:val="32"/>
        </w:rPr>
        <w:t xml:space="preserve"> </w:t>
      </w:r>
      <w:r w:rsidRPr="00FE400C">
        <w:rPr>
          <w:rFonts w:asciiTheme="majorBidi" w:hAnsiTheme="majorBidi" w:cstheme="majorBidi"/>
          <w:sz w:val="32"/>
          <w:szCs w:val="32"/>
        </w:rPr>
        <w:t>Health 2000,</w:t>
      </w:r>
      <w:r w:rsidRPr="00FE400C">
        <w:rPr>
          <w:rFonts w:asciiTheme="majorBidi" w:hAnsiTheme="majorBidi" w:cstheme="majorBidi"/>
          <w:spacing w:val="-2"/>
          <w:sz w:val="32"/>
          <w:szCs w:val="32"/>
        </w:rPr>
        <w:t xml:space="preserve"> </w:t>
      </w:r>
      <w:r w:rsidRPr="00FE400C">
        <w:rPr>
          <w:rFonts w:asciiTheme="majorBidi" w:hAnsiTheme="majorBidi" w:cstheme="majorBidi"/>
          <w:sz w:val="32"/>
          <w:szCs w:val="32"/>
        </w:rPr>
        <w:t>90(3):395-400.</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Moutquin</w:t>
      </w:r>
      <w:proofErr w:type="spellEnd"/>
      <w:r w:rsidRPr="00FE400C">
        <w:rPr>
          <w:rFonts w:asciiTheme="majorBidi" w:hAnsiTheme="majorBidi" w:cstheme="majorBidi"/>
          <w:spacing w:val="-6"/>
          <w:sz w:val="32"/>
          <w:szCs w:val="32"/>
        </w:rPr>
        <w:t xml:space="preserve"> </w:t>
      </w:r>
      <w:r w:rsidRPr="00FE400C">
        <w:rPr>
          <w:rFonts w:asciiTheme="majorBidi" w:hAnsiTheme="majorBidi" w:cstheme="majorBidi"/>
          <w:sz w:val="32"/>
          <w:szCs w:val="32"/>
        </w:rPr>
        <w:t>JM:</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Socio-economic</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and</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psychological</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factors</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in</w:t>
      </w:r>
      <w:r w:rsidRPr="00FE400C">
        <w:rPr>
          <w:rFonts w:asciiTheme="majorBidi" w:hAnsiTheme="majorBidi" w:cstheme="majorBidi"/>
          <w:spacing w:val="-6"/>
          <w:sz w:val="32"/>
          <w:szCs w:val="32"/>
        </w:rPr>
        <w:t xml:space="preserve"> </w:t>
      </w:r>
      <w:r w:rsidRPr="00FE400C">
        <w:rPr>
          <w:rFonts w:asciiTheme="majorBidi" w:hAnsiTheme="majorBidi" w:cstheme="majorBidi"/>
          <w:sz w:val="32"/>
          <w:szCs w:val="32"/>
        </w:rPr>
        <w:t>the management and prevention of preterm labor. BJOG 2003, 110(</w:t>
      </w:r>
      <w:proofErr w:type="spellStart"/>
      <w:r w:rsidRPr="00FE400C">
        <w:rPr>
          <w:rFonts w:asciiTheme="majorBidi" w:hAnsiTheme="majorBidi" w:cstheme="majorBidi"/>
          <w:sz w:val="32"/>
          <w:szCs w:val="32"/>
        </w:rPr>
        <w:t>supp</w:t>
      </w:r>
      <w:proofErr w:type="spellEnd"/>
      <w:r w:rsidRPr="00FE400C">
        <w:rPr>
          <w:rFonts w:asciiTheme="majorBidi" w:hAnsiTheme="majorBidi" w:cstheme="majorBidi"/>
          <w:spacing w:val="-1"/>
          <w:sz w:val="32"/>
          <w:szCs w:val="32"/>
        </w:rPr>
        <w:t xml:space="preserve"> </w:t>
      </w:r>
      <w:r w:rsidRPr="00FE400C">
        <w:rPr>
          <w:rFonts w:asciiTheme="majorBidi" w:hAnsiTheme="majorBidi" w:cstheme="majorBidi"/>
          <w:sz w:val="32"/>
          <w:szCs w:val="32"/>
        </w:rPr>
        <w:t>20):56-60.</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El-</w:t>
      </w:r>
      <w:proofErr w:type="spellStart"/>
      <w:r w:rsidRPr="00FE400C">
        <w:rPr>
          <w:rFonts w:asciiTheme="majorBidi" w:hAnsiTheme="majorBidi" w:cstheme="majorBidi"/>
          <w:sz w:val="32"/>
          <w:szCs w:val="32"/>
        </w:rPr>
        <w:t>Kady</w:t>
      </w:r>
      <w:proofErr w:type="spellEnd"/>
      <w:r w:rsidRPr="00FE400C">
        <w:rPr>
          <w:rFonts w:asciiTheme="majorBidi" w:hAnsiTheme="majorBidi" w:cstheme="majorBidi"/>
          <w:sz w:val="32"/>
          <w:szCs w:val="32"/>
        </w:rPr>
        <w:t xml:space="preserve"> D, Gilbert WM, Anderson J, </w:t>
      </w:r>
      <w:proofErr w:type="spellStart"/>
      <w:r w:rsidRPr="00FE400C">
        <w:rPr>
          <w:rFonts w:asciiTheme="majorBidi" w:hAnsiTheme="majorBidi" w:cstheme="majorBidi"/>
          <w:sz w:val="32"/>
          <w:szCs w:val="32"/>
        </w:rPr>
        <w:t>Danielsen</w:t>
      </w:r>
      <w:proofErr w:type="spellEnd"/>
      <w:r w:rsidRPr="00FE400C">
        <w:rPr>
          <w:rFonts w:asciiTheme="majorBidi" w:hAnsiTheme="majorBidi" w:cstheme="majorBidi"/>
          <w:sz w:val="32"/>
          <w:szCs w:val="32"/>
        </w:rPr>
        <w:t xml:space="preserve"> B, Towner D, Smith LH: </w:t>
      </w:r>
      <w:hyperlink r:id="rId36">
        <w:r w:rsidRPr="00FE400C">
          <w:rPr>
            <w:rFonts w:asciiTheme="majorBidi" w:hAnsiTheme="majorBidi" w:cstheme="majorBidi"/>
            <w:sz w:val="32"/>
            <w:szCs w:val="32"/>
          </w:rPr>
          <w:t>Trauma during pregnancy, an analysis of maternal and</w:t>
        </w:r>
      </w:hyperlink>
      <w:hyperlink r:id="rId37">
        <w:r w:rsidRPr="00FE400C">
          <w:rPr>
            <w:rFonts w:asciiTheme="majorBidi" w:hAnsiTheme="majorBidi" w:cstheme="majorBidi"/>
            <w:sz w:val="32"/>
            <w:szCs w:val="32"/>
          </w:rPr>
          <w:t xml:space="preserve"> fetal outcomes in a large population.</w:t>
        </w:r>
      </w:hyperlink>
      <w:r w:rsidRPr="00FE400C">
        <w:rPr>
          <w:rFonts w:asciiTheme="majorBidi" w:hAnsiTheme="majorBidi" w:cstheme="majorBidi"/>
          <w:sz w:val="32"/>
          <w:szCs w:val="32"/>
        </w:rPr>
        <w:t xml:space="preserve"> Am J </w:t>
      </w:r>
      <w:proofErr w:type="spellStart"/>
      <w:r w:rsidRPr="00FE400C">
        <w:rPr>
          <w:rFonts w:asciiTheme="majorBidi" w:hAnsiTheme="majorBidi" w:cstheme="majorBidi"/>
          <w:sz w:val="32"/>
          <w:szCs w:val="32"/>
        </w:rPr>
        <w:t>Obstet</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Gynecol</w:t>
      </w:r>
      <w:proofErr w:type="spellEnd"/>
      <w:r w:rsidRPr="00FE400C">
        <w:rPr>
          <w:rFonts w:asciiTheme="majorBidi" w:hAnsiTheme="majorBidi" w:cstheme="majorBidi"/>
          <w:sz w:val="32"/>
          <w:szCs w:val="32"/>
        </w:rPr>
        <w:t xml:space="preserve"> 2004, 190(6):1661-1668.</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Kurdi</w:t>
      </w:r>
      <w:proofErr w:type="spellEnd"/>
      <w:r w:rsidRPr="00FE400C">
        <w:rPr>
          <w:rFonts w:asciiTheme="majorBidi" w:hAnsiTheme="majorBidi" w:cstheme="majorBidi"/>
          <w:sz w:val="32"/>
          <w:szCs w:val="32"/>
        </w:rPr>
        <w:t xml:space="preserve"> AM, </w:t>
      </w:r>
      <w:proofErr w:type="spellStart"/>
      <w:r w:rsidRPr="00FE400C">
        <w:rPr>
          <w:rFonts w:asciiTheme="majorBidi" w:hAnsiTheme="majorBidi" w:cstheme="majorBidi"/>
          <w:sz w:val="32"/>
          <w:szCs w:val="32"/>
        </w:rPr>
        <w:t>Mesleh</w:t>
      </w:r>
      <w:proofErr w:type="spellEnd"/>
      <w:r w:rsidRPr="00FE400C">
        <w:rPr>
          <w:rFonts w:asciiTheme="majorBidi" w:hAnsiTheme="majorBidi" w:cstheme="majorBidi"/>
          <w:sz w:val="32"/>
          <w:szCs w:val="32"/>
        </w:rPr>
        <w:t xml:space="preserve"> RA, Al-Hakeem MM, </w:t>
      </w:r>
      <w:proofErr w:type="spellStart"/>
      <w:r w:rsidRPr="00FE400C">
        <w:rPr>
          <w:rFonts w:asciiTheme="majorBidi" w:hAnsiTheme="majorBidi" w:cstheme="majorBidi"/>
          <w:sz w:val="32"/>
          <w:szCs w:val="32"/>
        </w:rPr>
        <w:t>Khashoggi</w:t>
      </w:r>
      <w:proofErr w:type="spellEnd"/>
      <w:r w:rsidRPr="00FE400C">
        <w:rPr>
          <w:rFonts w:asciiTheme="majorBidi" w:hAnsiTheme="majorBidi" w:cstheme="majorBidi"/>
          <w:sz w:val="32"/>
          <w:szCs w:val="32"/>
        </w:rPr>
        <w:t xml:space="preserve"> TY, </w:t>
      </w:r>
      <w:proofErr w:type="spellStart"/>
      <w:r w:rsidRPr="00FE400C">
        <w:rPr>
          <w:rFonts w:asciiTheme="majorBidi" w:hAnsiTheme="majorBidi" w:cstheme="majorBidi"/>
          <w:sz w:val="32"/>
          <w:szCs w:val="32"/>
        </w:rPr>
        <w:t>Khalifa</w:t>
      </w:r>
      <w:proofErr w:type="spellEnd"/>
      <w:r w:rsidRPr="00FE400C">
        <w:rPr>
          <w:rFonts w:asciiTheme="majorBidi" w:hAnsiTheme="majorBidi" w:cstheme="majorBidi"/>
          <w:sz w:val="32"/>
          <w:szCs w:val="32"/>
        </w:rPr>
        <w:t xml:space="preserve"> HM</w:t>
      </w:r>
      <w:hyperlink r:id="rId38">
        <w:r w:rsidRPr="00FE400C">
          <w:rPr>
            <w:rFonts w:asciiTheme="majorBidi" w:hAnsiTheme="majorBidi" w:cstheme="majorBidi"/>
            <w:sz w:val="32"/>
            <w:szCs w:val="32"/>
          </w:rPr>
          <w:t>:</w:t>
        </w:r>
      </w:hyperlink>
      <w:hyperlink r:id="rId39">
        <w:r w:rsidRPr="00FE400C">
          <w:rPr>
            <w:rFonts w:asciiTheme="majorBidi" w:hAnsiTheme="majorBidi" w:cstheme="majorBidi"/>
            <w:sz w:val="32"/>
            <w:szCs w:val="32"/>
          </w:rPr>
          <w:t xml:space="preserve"> Multiple pregnancy and preterm birth.</w:t>
        </w:r>
      </w:hyperlink>
      <w:r w:rsidRPr="00FE400C">
        <w:rPr>
          <w:rFonts w:asciiTheme="majorBidi" w:hAnsiTheme="majorBidi" w:cstheme="majorBidi"/>
          <w:sz w:val="32"/>
          <w:szCs w:val="32"/>
        </w:rPr>
        <w:t xml:space="preserve"> Saudi Med J 2004, 25(5):632-637.</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Althuisius</w:t>
      </w:r>
      <w:proofErr w:type="spellEnd"/>
      <w:r w:rsidRPr="00FE400C">
        <w:rPr>
          <w:rFonts w:asciiTheme="majorBidi" w:hAnsiTheme="majorBidi" w:cstheme="majorBidi"/>
          <w:sz w:val="32"/>
          <w:szCs w:val="32"/>
        </w:rPr>
        <w:t xml:space="preserve"> SM, Dekker GA: </w:t>
      </w:r>
      <w:hyperlink r:id="rId40">
        <w:r w:rsidRPr="00FE400C">
          <w:rPr>
            <w:rFonts w:asciiTheme="majorBidi" w:hAnsiTheme="majorBidi" w:cstheme="majorBidi"/>
            <w:sz w:val="32"/>
            <w:szCs w:val="32"/>
          </w:rPr>
          <w:t>Controversies regarding cervical</w:t>
        </w:r>
      </w:hyperlink>
      <w:hyperlink r:id="rId41">
        <w:r w:rsidRPr="00FE400C">
          <w:rPr>
            <w:rFonts w:asciiTheme="majorBidi" w:hAnsiTheme="majorBidi" w:cstheme="majorBidi"/>
            <w:sz w:val="32"/>
            <w:szCs w:val="32"/>
          </w:rPr>
          <w:t xml:space="preserve"> incompetence, short cervix and the need for </w:t>
        </w:r>
        <w:proofErr w:type="spellStart"/>
        <w:r w:rsidRPr="00FE400C">
          <w:rPr>
            <w:rFonts w:asciiTheme="majorBidi" w:hAnsiTheme="majorBidi" w:cstheme="majorBidi"/>
            <w:sz w:val="32"/>
            <w:szCs w:val="32"/>
          </w:rPr>
          <w:t>cerclage</w:t>
        </w:r>
        <w:proofErr w:type="spellEnd"/>
        <w:r w:rsidRPr="00FE400C">
          <w:rPr>
            <w:rFonts w:asciiTheme="majorBidi" w:hAnsiTheme="majorBidi" w:cstheme="majorBidi"/>
            <w:sz w:val="32"/>
            <w:szCs w:val="32"/>
          </w:rPr>
          <w:t>.</w:t>
        </w:r>
      </w:hyperlink>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Clin</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Perinatol</w:t>
      </w:r>
      <w:proofErr w:type="spellEnd"/>
      <w:r w:rsidRPr="00FE400C">
        <w:rPr>
          <w:rFonts w:asciiTheme="majorBidi" w:hAnsiTheme="majorBidi" w:cstheme="majorBidi"/>
          <w:sz w:val="32"/>
          <w:szCs w:val="32"/>
        </w:rPr>
        <w:t xml:space="preserve"> 2004,</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31(4):695-720.</w:t>
      </w:r>
    </w:p>
    <w:p w:rsidR="00784CBA" w:rsidRPr="00FE400C" w:rsidRDefault="00BF7037" w:rsidP="00FE400C">
      <w:pPr>
        <w:pStyle w:val="a4"/>
        <w:numPr>
          <w:ilvl w:val="0"/>
          <w:numId w:val="1"/>
        </w:numPr>
        <w:tabs>
          <w:tab w:val="left" w:pos="464"/>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 xml:space="preserve">Nguyen N, </w:t>
      </w:r>
      <w:proofErr w:type="spellStart"/>
      <w:r w:rsidRPr="00FE400C">
        <w:rPr>
          <w:rFonts w:asciiTheme="majorBidi" w:hAnsiTheme="majorBidi" w:cstheme="majorBidi"/>
          <w:sz w:val="32"/>
          <w:szCs w:val="32"/>
        </w:rPr>
        <w:t>Savitz</w:t>
      </w:r>
      <w:proofErr w:type="spellEnd"/>
      <w:r w:rsidRPr="00FE400C">
        <w:rPr>
          <w:rFonts w:asciiTheme="majorBidi" w:hAnsiTheme="majorBidi" w:cstheme="majorBidi"/>
          <w:sz w:val="32"/>
          <w:szCs w:val="32"/>
        </w:rPr>
        <w:t xml:space="preserve"> DA, Thorp JM: </w:t>
      </w:r>
      <w:hyperlink r:id="rId42">
        <w:r w:rsidRPr="00FE400C">
          <w:rPr>
            <w:rFonts w:asciiTheme="majorBidi" w:hAnsiTheme="majorBidi" w:cstheme="majorBidi"/>
            <w:sz w:val="32"/>
            <w:szCs w:val="32"/>
          </w:rPr>
          <w:t>Risk factors for preterm birth</w:t>
        </w:r>
      </w:hyperlink>
      <w:hyperlink r:id="rId43">
        <w:r w:rsidRPr="00FE400C">
          <w:rPr>
            <w:rFonts w:asciiTheme="majorBidi" w:hAnsiTheme="majorBidi" w:cstheme="majorBidi"/>
            <w:sz w:val="32"/>
            <w:szCs w:val="32"/>
          </w:rPr>
          <w:t xml:space="preserve"> in Vietnam.</w:t>
        </w:r>
      </w:hyperlink>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Int</w:t>
      </w:r>
      <w:proofErr w:type="spellEnd"/>
      <w:r w:rsidRPr="00FE400C">
        <w:rPr>
          <w:rFonts w:asciiTheme="majorBidi" w:hAnsiTheme="majorBidi" w:cstheme="majorBidi"/>
          <w:sz w:val="32"/>
          <w:szCs w:val="32"/>
        </w:rPr>
        <w:t xml:space="preserve"> J </w:t>
      </w:r>
      <w:proofErr w:type="spellStart"/>
      <w:r w:rsidRPr="00FE400C">
        <w:rPr>
          <w:rFonts w:asciiTheme="majorBidi" w:hAnsiTheme="majorBidi" w:cstheme="majorBidi"/>
          <w:sz w:val="32"/>
          <w:szCs w:val="32"/>
        </w:rPr>
        <w:t>Gynaecol</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Obstet</w:t>
      </w:r>
      <w:proofErr w:type="spellEnd"/>
      <w:r w:rsidRPr="00FE400C">
        <w:rPr>
          <w:rFonts w:asciiTheme="majorBidi" w:hAnsiTheme="majorBidi" w:cstheme="majorBidi"/>
          <w:sz w:val="32"/>
          <w:szCs w:val="32"/>
        </w:rPr>
        <w:t xml:space="preserve"> 2004,</w:t>
      </w:r>
      <w:r w:rsidRPr="00FE400C">
        <w:rPr>
          <w:rFonts w:asciiTheme="majorBidi" w:hAnsiTheme="majorBidi" w:cstheme="majorBidi"/>
          <w:spacing w:val="-8"/>
          <w:sz w:val="32"/>
          <w:szCs w:val="32"/>
        </w:rPr>
        <w:t xml:space="preserve"> </w:t>
      </w:r>
      <w:r w:rsidRPr="00FE400C">
        <w:rPr>
          <w:rFonts w:asciiTheme="majorBidi" w:hAnsiTheme="majorBidi" w:cstheme="majorBidi"/>
          <w:sz w:val="32"/>
          <w:szCs w:val="32"/>
        </w:rPr>
        <w:t>86(l):70-78.</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Wright</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SP,</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Mitchell</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EA,</w:t>
      </w:r>
      <w:r w:rsidRPr="00FE400C">
        <w:rPr>
          <w:rFonts w:asciiTheme="majorBidi" w:hAnsiTheme="majorBidi" w:cstheme="majorBidi"/>
          <w:spacing w:val="-2"/>
          <w:sz w:val="32"/>
          <w:szCs w:val="32"/>
        </w:rPr>
        <w:t xml:space="preserve"> </w:t>
      </w:r>
      <w:r w:rsidRPr="00FE400C">
        <w:rPr>
          <w:rFonts w:asciiTheme="majorBidi" w:hAnsiTheme="majorBidi" w:cstheme="majorBidi"/>
          <w:sz w:val="32"/>
          <w:szCs w:val="32"/>
        </w:rPr>
        <w:t>Thompson</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JM,</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Clements</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MS,</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Ford</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RP,</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Stew- art</w:t>
      </w:r>
      <w:r w:rsidRPr="00FE400C">
        <w:rPr>
          <w:rFonts w:asciiTheme="majorBidi" w:hAnsiTheme="majorBidi" w:cstheme="majorBidi"/>
          <w:spacing w:val="-6"/>
          <w:sz w:val="32"/>
          <w:szCs w:val="32"/>
        </w:rPr>
        <w:t xml:space="preserve"> </w:t>
      </w:r>
      <w:r w:rsidRPr="00FE400C">
        <w:rPr>
          <w:rFonts w:asciiTheme="majorBidi" w:hAnsiTheme="majorBidi" w:cstheme="majorBidi"/>
          <w:sz w:val="32"/>
          <w:szCs w:val="32"/>
        </w:rPr>
        <w:t>AW:</w:t>
      </w:r>
      <w:r w:rsidRPr="00FE400C">
        <w:rPr>
          <w:rFonts w:asciiTheme="majorBidi" w:hAnsiTheme="majorBidi" w:cstheme="majorBidi"/>
          <w:spacing w:val="-3"/>
          <w:sz w:val="32"/>
          <w:szCs w:val="32"/>
        </w:rPr>
        <w:t xml:space="preserve"> </w:t>
      </w:r>
      <w:hyperlink r:id="rId44">
        <w:r w:rsidRPr="00FE400C">
          <w:rPr>
            <w:rFonts w:asciiTheme="majorBidi" w:hAnsiTheme="majorBidi" w:cstheme="majorBidi"/>
            <w:sz w:val="32"/>
            <w:szCs w:val="32"/>
          </w:rPr>
          <w:t>Risk</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factors</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for</w:t>
        </w:r>
        <w:r w:rsidRPr="00FE400C">
          <w:rPr>
            <w:rFonts w:asciiTheme="majorBidi" w:hAnsiTheme="majorBidi" w:cstheme="majorBidi"/>
            <w:spacing w:val="-6"/>
            <w:sz w:val="32"/>
            <w:szCs w:val="32"/>
          </w:rPr>
          <w:t xml:space="preserve"> </w:t>
        </w:r>
        <w:r w:rsidRPr="00FE400C">
          <w:rPr>
            <w:rFonts w:asciiTheme="majorBidi" w:hAnsiTheme="majorBidi" w:cstheme="majorBidi"/>
            <w:sz w:val="32"/>
            <w:szCs w:val="32"/>
          </w:rPr>
          <w:t>preterm</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birth:</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a</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New</w:t>
        </w:r>
        <w:r w:rsidRPr="00FE400C">
          <w:rPr>
            <w:rFonts w:asciiTheme="majorBidi" w:hAnsiTheme="majorBidi" w:cstheme="majorBidi"/>
            <w:spacing w:val="-6"/>
            <w:sz w:val="32"/>
            <w:szCs w:val="32"/>
          </w:rPr>
          <w:t xml:space="preserve"> </w:t>
        </w:r>
        <w:r w:rsidRPr="00FE400C">
          <w:rPr>
            <w:rFonts w:asciiTheme="majorBidi" w:hAnsiTheme="majorBidi" w:cstheme="majorBidi"/>
            <w:sz w:val="32"/>
            <w:szCs w:val="32"/>
          </w:rPr>
          <w:t>Zealand</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study.</w:t>
        </w:r>
      </w:hyperlink>
      <w:r w:rsidRPr="00FE400C">
        <w:rPr>
          <w:rFonts w:asciiTheme="majorBidi" w:hAnsiTheme="majorBidi" w:cstheme="majorBidi"/>
          <w:sz w:val="32"/>
          <w:szCs w:val="32"/>
        </w:rPr>
        <w:t xml:space="preserve"> N Z Med J 1998,</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111(1058):14-6.</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 xml:space="preserve">Brown D </w:t>
      </w:r>
      <w:proofErr w:type="spellStart"/>
      <w:r w:rsidRPr="00FE400C">
        <w:rPr>
          <w:rFonts w:asciiTheme="majorBidi" w:hAnsiTheme="majorBidi" w:cstheme="majorBidi"/>
          <w:sz w:val="32"/>
          <w:szCs w:val="32"/>
        </w:rPr>
        <w:t>Jr</w:t>
      </w:r>
      <w:proofErr w:type="spellEnd"/>
      <w:r w:rsidRPr="00FE400C">
        <w:rPr>
          <w:rFonts w:asciiTheme="majorBidi" w:hAnsiTheme="majorBidi" w:cstheme="majorBidi"/>
          <w:sz w:val="32"/>
          <w:szCs w:val="32"/>
        </w:rPr>
        <w:t xml:space="preserve">: </w:t>
      </w:r>
      <w:hyperlink r:id="rId45">
        <w:r w:rsidRPr="00FE400C">
          <w:rPr>
            <w:rFonts w:asciiTheme="majorBidi" w:hAnsiTheme="majorBidi" w:cstheme="majorBidi"/>
            <w:sz w:val="32"/>
            <w:szCs w:val="32"/>
          </w:rPr>
          <w:t xml:space="preserve">Clinical variability of bacterial </w:t>
        </w:r>
        <w:proofErr w:type="spellStart"/>
        <w:r w:rsidRPr="00FE400C">
          <w:rPr>
            <w:rFonts w:asciiTheme="majorBidi" w:hAnsiTheme="majorBidi" w:cstheme="majorBidi"/>
            <w:sz w:val="32"/>
            <w:szCs w:val="32"/>
          </w:rPr>
          <w:t>vaginosis</w:t>
        </w:r>
        <w:proofErr w:type="spellEnd"/>
        <w:r w:rsidRPr="00FE400C">
          <w:rPr>
            <w:rFonts w:asciiTheme="majorBidi" w:hAnsiTheme="majorBidi" w:cstheme="majorBidi"/>
            <w:sz w:val="32"/>
            <w:szCs w:val="32"/>
          </w:rPr>
          <w:t xml:space="preserve"> and tri-</w:t>
        </w:r>
      </w:hyperlink>
      <w:hyperlink r:id="rId46">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chomoniasis</w:t>
        </w:r>
        <w:proofErr w:type="spellEnd"/>
        <w:r w:rsidRPr="00FE400C">
          <w:rPr>
            <w:rFonts w:asciiTheme="majorBidi" w:hAnsiTheme="majorBidi" w:cstheme="majorBidi"/>
            <w:sz w:val="32"/>
            <w:szCs w:val="32"/>
          </w:rPr>
          <w:t>.</w:t>
        </w:r>
      </w:hyperlink>
      <w:r w:rsidRPr="00FE400C">
        <w:rPr>
          <w:rFonts w:asciiTheme="majorBidi" w:hAnsiTheme="majorBidi" w:cstheme="majorBidi"/>
          <w:sz w:val="32"/>
          <w:szCs w:val="32"/>
        </w:rPr>
        <w:t xml:space="preserve"> J </w:t>
      </w:r>
      <w:proofErr w:type="spellStart"/>
      <w:r w:rsidRPr="00FE400C">
        <w:rPr>
          <w:rFonts w:asciiTheme="majorBidi" w:hAnsiTheme="majorBidi" w:cstheme="majorBidi"/>
          <w:sz w:val="32"/>
          <w:szCs w:val="32"/>
        </w:rPr>
        <w:t>Reprod</w:t>
      </w:r>
      <w:proofErr w:type="spellEnd"/>
      <w:r w:rsidRPr="00FE400C">
        <w:rPr>
          <w:rFonts w:asciiTheme="majorBidi" w:hAnsiTheme="majorBidi" w:cstheme="majorBidi"/>
          <w:sz w:val="32"/>
          <w:szCs w:val="32"/>
        </w:rPr>
        <w:t xml:space="preserve"> Med 2004,</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49(10):781-786.</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 xml:space="preserve">American Psychiatric Association: Diagnostic and Statistical Manual of Mental Disorders 4th edition. Washington DC; 2000:211. Text </w:t>
      </w:r>
      <w:proofErr w:type="spellStart"/>
      <w:r w:rsidRPr="00FE400C">
        <w:rPr>
          <w:rFonts w:asciiTheme="majorBidi" w:hAnsiTheme="majorBidi" w:cstheme="majorBidi"/>
          <w:sz w:val="32"/>
          <w:szCs w:val="32"/>
        </w:rPr>
        <w:t>revi</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sion</w:t>
      </w:r>
      <w:proofErr w:type="spellEnd"/>
      <w:r w:rsidRPr="00FE400C">
        <w:rPr>
          <w:rFonts w:asciiTheme="majorBidi" w:hAnsiTheme="majorBidi" w:cstheme="majorBidi"/>
          <w:sz w:val="32"/>
          <w:szCs w:val="32"/>
        </w:rPr>
        <w:t>,</w:t>
      </w:r>
      <w:r w:rsidRPr="00FE400C">
        <w:rPr>
          <w:rFonts w:asciiTheme="majorBidi" w:hAnsiTheme="majorBidi" w:cstheme="majorBidi"/>
          <w:spacing w:val="-1"/>
          <w:sz w:val="32"/>
          <w:szCs w:val="32"/>
        </w:rPr>
        <w:t xml:space="preserve"> </w:t>
      </w:r>
      <w:r w:rsidRPr="00FE400C">
        <w:rPr>
          <w:rFonts w:asciiTheme="majorBidi" w:hAnsiTheme="majorBidi" w:cstheme="majorBidi"/>
          <w:sz w:val="32"/>
          <w:szCs w:val="32"/>
        </w:rPr>
        <w:t>(DSM-IV-TR)</w:t>
      </w:r>
    </w:p>
    <w:p w:rsidR="00784CBA"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da</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Silva</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AA,</w:t>
      </w:r>
      <w:r w:rsidRPr="00FE400C">
        <w:rPr>
          <w:rFonts w:asciiTheme="majorBidi" w:hAnsiTheme="majorBidi" w:cstheme="majorBidi"/>
          <w:spacing w:val="-3"/>
          <w:sz w:val="32"/>
          <w:szCs w:val="32"/>
        </w:rPr>
        <w:t xml:space="preserve"> </w:t>
      </w:r>
      <w:proofErr w:type="spellStart"/>
      <w:r w:rsidRPr="00FE400C">
        <w:rPr>
          <w:rFonts w:asciiTheme="majorBidi" w:hAnsiTheme="majorBidi" w:cstheme="majorBidi"/>
          <w:sz w:val="32"/>
          <w:szCs w:val="32"/>
        </w:rPr>
        <w:t>Simoes</w:t>
      </w:r>
      <w:proofErr w:type="spellEnd"/>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VM,</w:t>
      </w:r>
      <w:r w:rsidRPr="00FE400C">
        <w:rPr>
          <w:rFonts w:asciiTheme="majorBidi" w:hAnsiTheme="majorBidi" w:cstheme="majorBidi"/>
          <w:spacing w:val="-4"/>
          <w:sz w:val="32"/>
          <w:szCs w:val="32"/>
        </w:rPr>
        <w:t xml:space="preserve"> </w:t>
      </w:r>
      <w:proofErr w:type="spellStart"/>
      <w:r w:rsidRPr="00FE400C">
        <w:rPr>
          <w:rFonts w:asciiTheme="majorBidi" w:hAnsiTheme="majorBidi" w:cstheme="majorBidi"/>
          <w:sz w:val="32"/>
          <w:szCs w:val="32"/>
        </w:rPr>
        <w:t>Barbieri</w:t>
      </w:r>
      <w:proofErr w:type="spellEnd"/>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MA,</w:t>
      </w:r>
      <w:r w:rsidRPr="00FE400C">
        <w:rPr>
          <w:rFonts w:asciiTheme="majorBidi" w:hAnsiTheme="majorBidi" w:cstheme="majorBidi"/>
          <w:spacing w:val="-4"/>
          <w:sz w:val="32"/>
          <w:szCs w:val="32"/>
        </w:rPr>
        <w:t xml:space="preserve"> </w:t>
      </w:r>
      <w:proofErr w:type="spellStart"/>
      <w:r w:rsidRPr="00FE400C">
        <w:rPr>
          <w:rFonts w:asciiTheme="majorBidi" w:hAnsiTheme="majorBidi" w:cstheme="majorBidi"/>
          <w:sz w:val="32"/>
          <w:szCs w:val="32"/>
        </w:rPr>
        <w:t>Bettiol</w:t>
      </w:r>
      <w:proofErr w:type="spellEnd"/>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H,</w:t>
      </w:r>
      <w:r w:rsidRPr="00FE400C">
        <w:rPr>
          <w:rFonts w:asciiTheme="majorBidi" w:hAnsiTheme="majorBidi" w:cstheme="majorBidi"/>
          <w:spacing w:val="-5"/>
          <w:sz w:val="32"/>
          <w:szCs w:val="32"/>
        </w:rPr>
        <w:t xml:space="preserve"> </w:t>
      </w:r>
      <w:proofErr w:type="spellStart"/>
      <w:r w:rsidRPr="00FE400C">
        <w:rPr>
          <w:rFonts w:asciiTheme="majorBidi" w:hAnsiTheme="majorBidi" w:cstheme="majorBidi"/>
          <w:sz w:val="32"/>
          <w:szCs w:val="32"/>
        </w:rPr>
        <w:t>Lamy-Filho</w:t>
      </w:r>
      <w:proofErr w:type="spellEnd"/>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F,</w:t>
      </w:r>
      <w:r w:rsidRPr="00FE400C">
        <w:rPr>
          <w:rFonts w:asciiTheme="majorBidi" w:hAnsiTheme="majorBidi" w:cstheme="majorBidi"/>
          <w:spacing w:val="-3"/>
          <w:sz w:val="32"/>
          <w:szCs w:val="32"/>
        </w:rPr>
        <w:t xml:space="preserve"> </w:t>
      </w:r>
      <w:proofErr w:type="spellStart"/>
      <w:r w:rsidRPr="00FE400C">
        <w:rPr>
          <w:rFonts w:asciiTheme="majorBidi" w:hAnsiTheme="majorBidi" w:cstheme="majorBidi"/>
          <w:sz w:val="32"/>
          <w:szCs w:val="32"/>
        </w:rPr>
        <w:t>Coim</w:t>
      </w:r>
      <w:proofErr w:type="spellEnd"/>
      <w:r w:rsidRPr="00FE400C">
        <w:rPr>
          <w:rFonts w:asciiTheme="majorBidi" w:hAnsiTheme="majorBidi" w:cstheme="majorBidi"/>
          <w:sz w:val="32"/>
          <w:szCs w:val="32"/>
        </w:rPr>
        <w:t>- bra</w:t>
      </w:r>
      <w:r w:rsidRPr="00FE400C">
        <w:rPr>
          <w:rFonts w:asciiTheme="majorBidi" w:hAnsiTheme="majorBidi" w:cstheme="majorBidi"/>
          <w:spacing w:val="-9"/>
          <w:sz w:val="32"/>
          <w:szCs w:val="32"/>
        </w:rPr>
        <w:t xml:space="preserve"> </w:t>
      </w:r>
      <w:r w:rsidRPr="00FE400C">
        <w:rPr>
          <w:rFonts w:asciiTheme="majorBidi" w:hAnsiTheme="majorBidi" w:cstheme="majorBidi"/>
          <w:sz w:val="32"/>
          <w:szCs w:val="32"/>
        </w:rPr>
        <w:t>LC,</w:t>
      </w:r>
      <w:r w:rsidRPr="00FE400C">
        <w:rPr>
          <w:rFonts w:asciiTheme="majorBidi" w:hAnsiTheme="majorBidi" w:cstheme="majorBidi"/>
          <w:spacing w:val="-9"/>
          <w:sz w:val="32"/>
          <w:szCs w:val="32"/>
        </w:rPr>
        <w:t xml:space="preserve"> </w:t>
      </w:r>
      <w:proofErr w:type="spellStart"/>
      <w:r w:rsidRPr="00FE400C">
        <w:rPr>
          <w:rFonts w:asciiTheme="majorBidi" w:hAnsiTheme="majorBidi" w:cstheme="majorBidi"/>
          <w:sz w:val="32"/>
          <w:szCs w:val="32"/>
        </w:rPr>
        <w:t>Alves</w:t>
      </w:r>
      <w:proofErr w:type="spellEnd"/>
      <w:r w:rsidRPr="00FE400C">
        <w:rPr>
          <w:rFonts w:asciiTheme="majorBidi" w:hAnsiTheme="majorBidi" w:cstheme="majorBidi"/>
          <w:spacing w:val="-9"/>
          <w:sz w:val="32"/>
          <w:szCs w:val="32"/>
        </w:rPr>
        <w:t xml:space="preserve"> </w:t>
      </w:r>
      <w:r w:rsidRPr="00FE400C">
        <w:rPr>
          <w:rFonts w:asciiTheme="majorBidi" w:hAnsiTheme="majorBidi" w:cstheme="majorBidi"/>
          <w:sz w:val="32"/>
          <w:szCs w:val="32"/>
        </w:rPr>
        <w:t>MT:</w:t>
      </w:r>
      <w:r w:rsidRPr="00FE400C">
        <w:rPr>
          <w:rFonts w:asciiTheme="majorBidi" w:hAnsiTheme="majorBidi" w:cstheme="majorBidi"/>
          <w:spacing w:val="-8"/>
          <w:sz w:val="32"/>
          <w:szCs w:val="32"/>
        </w:rPr>
        <w:t xml:space="preserve"> </w:t>
      </w:r>
      <w:hyperlink r:id="rId47">
        <w:r w:rsidRPr="00FE400C">
          <w:rPr>
            <w:rFonts w:asciiTheme="majorBidi" w:hAnsiTheme="majorBidi" w:cstheme="majorBidi"/>
            <w:sz w:val="32"/>
            <w:szCs w:val="32"/>
          </w:rPr>
          <w:t>Young</w:t>
        </w:r>
        <w:r w:rsidRPr="00FE400C">
          <w:rPr>
            <w:rFonts w:asciiTheme="majorBidi" w:hAnsiTheme="majorBidi" w:cstheme="majorBidi"/>
            <w:spacing w:val="-9"/>
            <w:sz w:val="32"/>
            <w:szCs w:val="32"/>
          </w:rPr>
          <w:t xml:space="preserve"> </w:t>
        </w:r>
        <w:r w:rsidRPr="00FE400C">
          <w:rPr>
            <w:rFonts w:asciiTheme="majorBidi" w:hAnsiTheme="majorBidi" w:cstheme="majorBidi"/>
            <w:sz w:val="32"/>
            <w:szCs w:val="32"/>
          </w:rPr>
          <w:t>maternal</w:t>
        </w:r>
        <w:r w:rsidRPr="00FE400C">
          <w:rPr>
            <w:rFonts w:asciiTheme="majorBidi" w:hAnsiTheme="majorBidi" w:cstheme="majorBidi"/>
            <w:spacing w:val="-8"/>
            <w:sz w:val="32"/>
            <w:szCs w:val="32"/>
          </w:rPr>
          <w:t xml:space="preserve"> </w:t>
        </w:r>
        <w:r w:rsidRPr="00FE400C">
          <w:rPr>
            <w:rFonts w:asciiTheme="majorBidi" w:hAnsiTheme="majorBidi" w:cstheme="majorBidi"/>
            <w:sz w:val="32"/>
            <w:szCs w:val="32"/>
          </w:rPr>
          <w:t>age</w:t>
        </w:r>
        <w:r w:rsidRPr="00FE400C">
          <w:rPr>
            <w:rFonts w:asciiTheme="majorBidi" w:hAnsiTheme="majorBidi" w:cstheme="majorBidi"/>
            <w:spacing w:val="-9"/>
            <w:sz w:val="32"/>
            <w:szCs w:val="32"/>
          </w:rPr>
          <w:t xml:space="preserve"> </w:t>
        </w:r>
        <w:r w:rsidRPr="00FE400C">
          <w:rPr>
            <w:rFonts w:asciiTheme="majorBidi" w:hAnsiTheme="majorBidi" w:cstheme="majorBidi"/>
            <w:sz w:val="32"/>
            <w:szCs w:val="32"/>
          </w:rPr>
          <w:t>and</w:t>
        </w:r>
        <w:r w:rsidRPr="00FE400C">
          <w:rPr>
            <w:rFonts w:asciiTheme="majorBidi" w:hAnsiTheme="majorBidi" w:cstheme="majorBidi"/>
            <w:spacing w:val="-8"/>
            <w:sz w:val="32"/>
            <w:szCs w:val="32"/>
          </w:rPr>
          <w:t xml:space="preserve"> </w:t>
        </w:r>
        <w:r w:rsidRPr="00FE400C">
          <w:rPr>
            <w:rFonts w:asciiTheme="majorBidi" w:hAnsiTheme="majorBidi" w:cstheme="majorBidi"/>
            <w:sz w:val="32"/>
            <w:szCs w:val="32"/>
          </w:rPr>
          <w:t>preterm</w:t>
        </w:r>
        <w:r w:rsidRPr="00FE400C">
          <w:rPr>
            <w:rFonts w:asciiTheme="majorBidi" w:hAnsiTheme="majorBidi" w:cstheme="majorBidi"/>
            <w:spacing w:val="-8"/>
            <w:sz w:val="32"/>
            <w:szCs w:val="32"/>
          </w:rPr>
          <w:t xml:space="preserve"> </w:t>
        </w:r>
        <w:r w:rsidRPr="00FE400C">
          <w:rPr>
            <w:rFonts w:asciiTheme="majorBidi" w:hAnsiTheme="majorBidi" w:cstheme="majorBidi"/>
            <w:sz w:val="32"/>
            <w:szCs w:val="32"/>
          </w:rPr>
          <w:t>birth.</w:t>
        </w:r>
      </w:hyperlink>
      <w:r w:rsidRPr="00FE400C">
        <w:rPr>
          <w:rFonts w:asciiTheme="majorBidi" w:hAnsiTheme="majorBidi" w:cstheme="majorBidi"/>
          <w:spacing w:val="27"/>
          <w:sz w:val="32"/>
          <w:szCs w:val="32"/>
        </w:rPr>
        <w:t xml:space="preserve"> </w:t>
      </w:r>
      <w:proofErr w:type="spellStart"/>
      <w:r w:rsidRPr="00FE400C">
        <w:rPr>
          <w:rFonts w:asciiTheme="majorBidi" w:hAnsiTheme="majorBidi" w:cstheme="majorBidi"/>
          <w:sz w:val="32"/>
          <w:szCs w:val="32"/>
        </w:rPr>
        <w:t>Pae</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diatr</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Perinat</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Epidemiol</w:t>
      </w:r>
      <w:proofErr w:type="spellEnd"/>
      <w:r w:rsidRPr="00FE400C">
        <w:rPr>
          <w:rFonts w:asciiTheme="majorBidi" w:hAnsiTheme="majorBidi" w:cstheme="majorBidi"/>
          <w:sz w:val="32"/>
          <w:szCs w:val="32"/>
        </w:rPr>
        <w:t xml:space="preserve"> 2003,</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17(4):332-339.</w:t>
      </w:r>
    </w:p>
    <w:p w:rsidR="00784CBA" w:rsidRPr="00FE400C" w:rsidRDefault="00BF7037" w:rsidP="00FE400C">
      <w:pPr>
        <w:pStyle w:val="a4"/>
        <w:numPr>
          <w:ilvl w:val="0"/>
          <w:numId w:val="1"/>
        </w:numPr>
        <w:tabs>
          <w:tab w:val="left" w:pos="464"/>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 xml:space="preserve">Main DM, </w:t>
      </w:r>
      <w:proofErr w:type="spellStart"/>
      <w:r w:rsidRPr="00FE400C">
        <w:rPr>
          <w:rFonts w:asciiTheme="majorBidi" w:hAnsiTheme="majorBidi" w:cstheme="majorBidi"/>
          <w:sz w:val="32"/>
          <w:szCs w:val="32"/>
        </w:rPr>
        <w:t>Grisso</w:t>
      </w:r>
      <w:proofErr w:type="spellEnd"/>
      <w:r w:rsidRPr="00FE400C">
        <w:rPr>
          <w:rFonts w:asciiTheme="majorBidi" w:hAnsiTheme="majorBidi" w:cstheme="majorBidi"/>
          <w:sz w:val="32"/>
          <w:szCs w:val="32"/>
        </w:rPr>
        <w:t xml:space="preserve"> JA, </w:t>
      </w:r>
      <w:proofErr w:type="spellStart"/>
      <w:r w:rsidRPr="00FE400C">
        <w:rPr>
          <w:rFonts w:asciiTheme="majorBidi" w:hAnsiTheme="majorBidi" w:cstheme="majorBidi"/>
          <w:sz w:val="32"/>
          <w:szCs w:val="32"/>
        </w:rPr>
        <w:t>Wold</w:t>
      </w:r>
      <w:proofErr w:type="spellEnd"/>
      <w:r w:rsidRPr="00FE400C">
        <w:rPr>
          <w:rFonts w:asciiTheme="majorBidi" w:hAnsiTheme="majorBidi" w:cstheme="majorBidi"/>
          <w:sz w:val="32"/>
          <w:szCs w:val="32"/>
        </w:rPr>
        <w:t xml:space="preserve"> T, Snyder ES, Holmes J, Chiu G</w:t>
      </w:r>
      <w:hyperlink r:id="rId48">
        <w:r w:rsidRPr="00FE400C">
          <w:rPr>
            <w:rFonts w:asciiTheme="majorBidi" w:hAnsiTheme="majorBidi" w:cstheme="majorBidi"/>
            <w:sz w:val="32"/>
            <w:szCs w:val="32"/>
          </w:rPr>
          <w:t>:</w:t>
        </w:r>
      </w:hyperlink>
      <w:hyperlink r:id="rId49">
        <w:r w:rsidRPr="00FE400C">
          <w:rPr>
            <w:rFonts w:asciiTheme="majorBidi" w:hAnsiTheme="majorBidi" w:cstheme="majorBidi"/>
            <w:sz w:val="32"/>
            <w:szCs w:val="32"/>
          </w:rPr>
          <w:t xml:space="preserve"> Extended longitudinal study of uterine activity among low</w:t>
        </w:r>
      </w:hyperlink>
      <w:hyperlink r:id="rId50">
        <w:r w:rsidRPr="00FE400C">
          <w:rPr>
            <w:rFonts w:asciiTheme="majorBidi" w:hAnsiTheme="majorBidi" w:cstheme="majorBidi"/>
            <w:sz w:val="32"/>
            <w:szCs w:val="32"/>
          </w:rPr>
          <w:t xml:space="preserve"> risk women.</w:t>
        </w:r>
      </w:hyperlink>
      <w:r w:rsidRPr="00FE400C">
        <w:rPr>
          <w:rFonts w:asciiTheme="majorBidi" w:hAnsiTheme="majorBidi" w:cstheme="majorBidi"/>
          <w:sz w:val="32"/>
          <w:szCs w:val="32"/>
        </w:rPr>
        <w:t xml:space="preserve"> Am J </w:t>
      </w:r>
      <w:proofErr w:type="spellStart"/>
      <w:r w:rsidRPr="00FE400C">
        <w:rPr>
          <w:rFonts w:asciiTheme="majorBidi" w:hAnsiTheme="majorBidi" w:cstheme="majorBidi"/>
          <w:sz w:val="32"/>
          <w:szCs w:val="32"/>
        </w:rPr>
        <w:t>Obstet</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Gynecol</w:t>
      </w:r>
      <w:proofErr w:type="spellEnd"/>
      <w:r w:rsidRPr="00FE400C">
        <w:rPr>
          <w:rFonts w:asciiTheme="majorBidi" w:hAnsiTheme="majorBidi" w:cstheme="majorBidi"/>
          <w:sz w:val="32"/>
          <w:szCs w:val="32"/>
        </w:rPr>
        <w:t xml:space="preserve"> 1991,</w:t>
      </w:r>
      <w:r w:rsidRPr="00FE400C">
        <w:rPr>
          <w:rFonts w:asciiTheme="majorBidi" w:hAnsiTheme="majorBidi" w:cstheme="majorBidi"/>
          <w:spacing w:val="-12"/>
          <w:sz w:val="32"/>
          <w:szCs w:val="32"/>
        </w:rPr>
        <w:t xml:space="preserve"> </w:t>
      </w:r>
      <w:r w:rsidRPr="00FE400C">
        <w:rPr>
          <w:rFonts w:asciiTheme="majorBidi" w:hAnsiTheme="majorBidi" w:cstheme="majorBidi"/>
          <w:sz w:val="32"/>
          <w:szCs w:val="32"/>
        </w:rPr>
        <w:t>165(5):1317-1322.</w:t>
      </w:r>
    </w:p>
    <w:p w:rsidR="00FE400C"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 xml:space="preserve">Little </w:t>
      </w:r>
      <w:proofErr w:type="spellStart"/>
      <w:r w:rsidRPr="00FE400C">
        <w:rPr>
          <w:rFonts w:asciiTheme="majorBidi" w:hAnsiTheme="majorBidi" w:cstheme="majorBidi"/>
          <w:sz w:val="32"/>
          <w:szCs w:val="32"/>
        </w:rPr>
        <w:t>Mp</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Brocard</w:t>
      </w:r>
      <w:proofErr w:type="spellEnd"/>
      <w:r w:rsidRPr="00FE400C">
        <w:rPr>
          <w:rFonts w:asciiTheme="majorBidi" w:hAnsiTheme="majorBidi" w:cstheme="majorBidi"/>
          <w:sz w:val="32"/>
          <w:szCs w:val="32"/>
        </w:rPr>
        <w:t xml:space="preserve"> P, Elliott P, Steer PJ: </w:t>
      </w:r>
      <w:hyperlink r:id="rId51">
        <w:r w:rsidRPr="00FE400C">
          <w:rPr>
            <w:rFonts w:asciiTheme="majorBidi" w:hAnsiTheme="majorBidi" w:cstheme="majorBidi"/>
            <w:sz w:val="32"/>
            <w:szCs w:val="32"/>
          </w:rPr>
          <w:t xml:space="preserve">Hemoglobin </w:t>
        </w:r>
        <w:proofErr w:type="spellStart"/>
        <w:r w:rsidRPr="00FE400C">
          <w:rPr>
            <w:rFonts w:asciiTheme="majorBidi" w:hAnsiTheme="majorBidi" w:cstheme="majorBidi"/>
            <w:sz w:val="32"/>
            <w:szCs w:val="32"/>
          </w:rPr>
          <w:t>concentra</w:t>
        </w:r>
        <w:proofErr w:type="spellEnd"/>
        <w:r w:rsidRPr="00FE400C">
          <w:rPr>
            <w:rFonts w:asciiTheme="majorBidi" w:hAnsiTheme="majorBidi" w:cstheme="majorBidi"/>
            <w:sz w:val="32"/>
            <w:szCs w:val="32"/>
          </w:rPr>
          <w:t>-</w:t>
        </w:r>
      </w:hyperlink>
      <w:hyperlink r:id="rId52">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tion</w:t>
        </w:r>
        <w:proofErr w:type="spellEnd"/>
        <w:r w:rsidRPr="00FE400C">
          <w:rPr>
            <w:rFonts w:asciiTheme="majorBidi" w:hAnsiTheme="majorBidi" w:cstheme="majorBidi"/>
            <w:sz w:val="32"/>
            <w:szCs w:val="32"/>
          </w:rPr>
          <w:t xml:space="preserve"> in pregnancy and prenatal mortality: a London based</w:t>
        </w:r>
      </w:hyperlink>
      <w:hyperlink r:id="rId53">
        <w:r w:rsidRPr="00FE400C">
          <w:rPr>
            <w:rFonts w:asciiTheme="majorBidi" w:hAnsiTheme="majorBidi" w:cstheme="majorBidi"/>
            <w:sz w:val="32"/>
            <w:szCs w:val="32"/>
          </w:rPr>
          <w:t xml:space="preserve"> cohort study.</w:t>
        </w:r>
      </w:hyperlink>
      <w:r w:rsidRPr="00FE400C">
        <w:rPr>
          <w:rFonts w:asciiTheme="majorBidi" w:hAnsiTheme="majorBidi" w:cstheme="majorBidi"/>
          <w:sz w:val="32"/>
          <w:szCs w:val="32"/>
        </w:rPr>
        <w:t xml:space="preserve"> Am J </w:t>
      </w:r>
      <w:proofErr w:type="spellStart"/>
      <w:r w:rsidRPr="00FE400C">
        <w:rPr>
          <w:rFonts w:asciiTheme="majorBidi" w:hAnsiTheme="majorBidi" w:cstheme="majorBidi"/>
          <w:sz w:val="32"/>
          <w:szCs w:val="32"/>
        </w:rPr>
        <w:t>Obstet</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Gynecol</w:t>
      </w:r>
      <w:proofErr w:type="spellEnd"/>
      <w:r w:rsidRPr="00FE400C">
        <w:rPr>
          <w:rFonts w:asciiTheme="majorBidi" w:hAnsiTheme="majorBidi" w:cstheme="majorBidi"/>
          <w:sz w:val="32"/>
          <w:szCs w:val="32"/>
        </w:rPr>
        <w:t xml:space="preserve"> 2005,</w:t>
      </w:r>
      <w:r w:rsidRPr="00FE400C">
        <w:rPr>
          <w:rFonts w:asciiTheme="majorBidi" w:hAnsiTheme="majorBidi" w:cstheme="majorBidi"/>
          <w:spacing w:val="-13"/>
          <w:sz w:val="32"/>
          <w:szCs w:val="32"/>
        </w:rPr>
        <w:t xml:space="preserve"> </w:t>
      </w:r>
      <w:r w:rsidRPr="00FE400C">
        <w:rPr>
          <w:rFonts w:asciiTheme="majorBidi" w:hAnsiTheme="majorBidi" w:cstheme="majorBidi"/>
          <w:sz w:val="32"/>
          <w:szCs w:val="32"/>
        </w:rPr>
        <w:t>193(1):</w:t>
      </w:r>
      <w:r w:rsidR="00FE400C" w:rsidRPr="00FE400C">
        <w:rPr>
          <w:rFonts w:asciiTheme="majorBidi" w:hAnsiTheme="majorBidi" w:cstheme="majorBidi"/>
          <w:sz w:val="32"/>
          <w:szCs w:val="32"/>
        </w:rPr>
        <w:t>220</w:t>
      </w:r>
    </w:p>
    <w:p w:rsidR="00FE400C"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Wasiela</w:t>
      </w:r>
      <w:proofErr w:type="spellEnd"/>
      <w:r w:rsidRPr="00FE400C">
        <w:rPr>
          <w:rFonts w:asciiTheme="majorBidi" w:hAnsiTheme="majorBidi" w:cstheme="majorBidi"/>
          <w:sz w:val="32"/>
          <w:szCs w:val="32"/>
        </w:rPr>
        <w:t xml:space="preserve"> M, </w:t>
      </w:r>
      <w:proofErr w:type="spellStart"/>
      <w:r w:rsidRPr="00FE400C">
        <w:rPr>
          <w:rFonts w:asciiTheme="majorBidi" w:hAnsiTheme="majorBidi" w:cstheme="majorBidi"/>
          <w:sz w:val="32"/>
          <w:szCs w:val="32"/>
        </w:rPr>
        <w:t>Krzeminski</w:t>
      </w:r>
      <w:proofErr w:type="spellEnd"/>
      <w:r w:rsidRPr="00FE400C">
        <w:rPr>
          <w:rFonts w:asciiTheme="majorBidi" w:hAnsiTheme="majorBidi" w:cstheme="majorBidi"/>
          <w:sz w:val="32"/>
          <w:szCs w:val="32"/>
        </w:rPr>
        <w:t xml:space="preserve"> Z, </w:t>
      </w:r>
      <w:proofErr w:type="spellStart"/>
      <w:r w:rsidRPr="00FE400C">
        <w:rPr>
          <w:rFonts w:asciiTheme="majorBidi" w:hAnsiTheme="majorBidi" w:cstheme="majorBidi"/>
          <w:sz w:val="32"/>
          <w:szCs w:val="32"/>
        </w:rPr>
        <w:t>Hanke</w:t>
      </w:r>
      <w:proofErr w:type="spellEnd"/>
      <w:r w:rsidRPr="00FE400C">
        <w:rPr>
          <w:rFonts w:asciiTheme="majorBidi" w:hAnsiTheme="majorBidi" w:cstheme="majorBidi"/>
          <w:sz w:val="32"/>
          <w:szCs w:val="32"/>
        </w:rPr>
        <w:t xml:space="preserve"> W, </w:t>
      </w:r>
      <w:proofErr w:type="spellStart"/>
      <w:r w:rsidRPr="00FE400C">
        <w:rPr>
          <w:rFonts w:asciiTheme="majorBidi" w:hAnsiTheme="majorBidi" w:cstheme="majorBidi"/>
          <w:sz w:val="32"/>
          <w:szCs w:val="32"/>
        </w:rPr>
        <w:t>Kalinka</w:t>
      </w:r>
      <w:proofErr w:type="spellEnd"/>
      <w:r w:rsidRPr="00FE400C">
        <w:rPr>
          <w:rFonts w:asciiTheme="majorBidi" w:hAnsiTheme="majorBidi" w:cstheme="majorBidi"/>
          <w:sz w:val="32"/>
          <w:szCs w:val="32"/>
        </w:rPr>
        <w:t xml:space="preserve"> J: </w:t>
      </w:r>
      <w:hyperlink r:id="rId54">
        <w:r w:rsidRPr="00FE400C">
          <w:rPr>
            <w:rFonts w:asciiTheme="majorBidi" w:hAnsiTheme="majorBidi" w:cstheme="majorBidi"/>
            <w:sz w:val="32"/>
            <w:szCs w:val="32"/>
          </w:rPr>
          <w:t>Association</w:t>
        </w:r>
      </w:hyperlink>
      <w:hyperlink r:id="rId55">
        <w:r w:rsidRPr="00FE400C">
          <w:rPr>
            <w:rFonts w:asciiTheme="majorBidi" w:hAnsiTheme="majorBidi" w:cstheme="majorBidi"/>
            <w:sz w:val="32"/>
            <w:szCs w:val="32"/>
          </w:rPr>
          <w:t xml:space="preserve"> between genital mycoplasmas and risk of preterm delivery.</w:t>
        </w:r>
      </w:hyperlink>
      <w:r w:rsidRPr="00FE400C">
        <w:rPr>
          <w:rFonts w:asciiTheme="majorBidi" w:hAnsiTheme="majorBidi" w:cstheme="majorBidi"/>
          <w:sz w:val="32"/>
          <w:szCs w:val="32"/>
        </w:rPr>
        <w:t xml:space="preserve"> Med </w:t>
      </w:r>
      <w:proofErr w:type="spellStart"/>
      <w:r w:rsidRPr="00FE400C">
        <w:rPr>
          <w:rFonts w:asciiTheme="majorBidi" w:hAnsiTheme="majorBidi" w:cstheme="majorBidi"/>
          <w:sz w:val="32"/>
          <w:szCs w:val="32"/>
        </w:rPr>
        <w:t>Wieku</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Rozwoj</w:t>
      </w:r>
      <w:proofErr w:type="spellEnd"/>
      <w:r w:rsidRPr="00FE400C">
        <w:rPr>
          <w:rFonts w:asciiTheme="majorBidi" w:hAnsiTheme="majorBidi" w:cstheme="majorBidi"/>
          <w:sz w:val="32"/>
          <w:szCs w:val="32"/>
        </w:rPr>
        <w:t xml:space="preserve"> 2003, 7(3 </w:t>
      </w:r>
      <w:proofErr w:type="spellStart"/>
      <w:r w:rsidRPr="00FE400C">
        <w:rPr>
          <w:rFonts w:asciiTheme="majorBidi" w:hAnsiTheme="majorBidi" w:cstheme="majorBidi"/>
          <w:sz w:val="32"/>
          <w:szCs w:val="32"/>
        </w:rPr>
        <w:t>suppl</w:t>
      </w:r>
      <w:proofErr w:type="spellEnd"/>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1):211-216.</w:t>
      </w:r>
    </w:p>
    <w:p w:rsidR="00FE400C"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Bader</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LK,</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Abdullah</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B,</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Mahmoud</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A:</w:t>
      </w:r>
      <w:r w:rsidRPr="00FE400C">
        <w:rPr>
          <w:rFonts w:asciiTheme="majorBidi" w:hAnsiTheme="majorBidi" w:cstheme="majorBidi"/>
          <w:spacing w:val="-4"/>
          <w:sz w:val="32"/>
          <w:szCs w:val="32"/>
        </w:rPr>
        <w:t xml:space="preserve"> </w:t>
      </w:r>
      <w:hyperlink r:id="rId56">
        <w:r w:rsidRPr="00FE400C">
          <w:rPr>
            <w:rFonts w:asciiTheme="majorBidi" w:hAnsiTheme="majorBidi" w:cstheme="majorBidi"/>
            <w:sz w:val="32"/>
            <w:szCs w:val="32"/>
          </w:rPr>
          <w:t>Precursors</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of</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preterm</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birth:</w:t>
        </w:r>
      </w:hyperlink>
      <w:hyperlink r:id="rId57">
        <w:r w:rsidRPr="00FE400C">
          <w:rPr>
            <w:rFonts w:asciiTheme="majorBidi" w:hAnsiTheme="majorBidi" w:cstheme="majorBidi"/>
            <w:sz w:val="32"/>
            <w:szCs w:val="32"/>
          </w:rPr>
          <w:t xml:space="preserve"> comparison of three ethnic groups in the middle East and</w:t>
        </w:r>
      </w:hyperlink>
      <w:hyperlink r:id="rId58">
        <w:r w:rsidRPr="00FE400C">
          <w:rPr>
            <w:rFonts w:asciiTheme="majorBidi" w:hAnsiTheme="majorBidi" w:cstheme="majorBidi"/>
            <w:sz w:val="32"/>
            <w:szCs w:val="32"/>
          </w:rPr>
          <w:t xml:space="preserve"> the United States.</w:t>
        </w:r>
      </w:hyperlink>
      <w:r w:rsidRPr="00FE400C">
        <w:rPr>
          <w:rFonts w:asciiTheme="majorBidi" w:hAnsiTheme="majorBidi" w:cstheme="majorBidi"/>
          <w:sz w:val="32"/>
          <w:szCs w:val="32"/>
        </w:rPr>
        <w:t xml:space="preserve"> J </w:t>
      </w:r>
      <w:proofErr w:type="spellStart"/>
      <w:r w:rsidRPr="00FE400C">
        <w:rPr>
          <w:rFonts w:asciiTheme="majorBidi" w:hAnsiTheme="majorBidi" w:cstheme="majorBidi"/>
          <w:sz w:val="32"/>
          <w:szCs w:val="32"/>
        </w:rPr>
        <w:t>Obstet</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Gynecol</w:t>
      </w:r>
      <w:proofErr w:type="spellEnd"/>
      <w:r w:rsidRPr="00FE400C">
        <w:rPr>
          <w:rFonts w:asciiTheme="majorBidi" w:hAnsiTheme="majorBidi" w:cstheme="majorBidi"/>
          <w:sz w:val="32"/>
          <w:szCs w:val="32"/>
        </w:rPr>
        <w:t xml:space="preserve"> Neonatal </w:t>
      </w:r>
      <w:proofErr w:type="spellStart"/>
      <w:r w:rsidRPr="00FE400C">
        <w:rPr>
          <w:rFonts w:asciiTheme="majorBidi" w:hAnsiTheme="majorBidi" w:cstheme="majorBidi"/>
          <w:sz w:val="32"/>
          <w:szCs w:val="32"/>
        </w:rPr>
        <w:t>Nurs</w:t>
      </w:r>
      <w:proofErr w:type="spellEnd"/>
      <w:r w:rsidRPr="00FE400C">
        <w:rPr>
          <w:rFonts w:asciiTheme="majorBidi" w:hAnsiTheme="majorBidi" w:cstheme="majorBidi"/>
          <w:sz w:val="32"/>
          <w:szCs w:val="32"/>
        </w:rPr>
        <w:t xml:space="preserve"> 2005, 34(4):444-452.</w:t>
      </w:r>
    </w:p>
    <w:p w:rsidR="00FE400C"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proofErr w:type="spellStart"/>
      <w:r w:rsidRPr="00FE400C">
        <w:rPr>
          <w:rFonts w:asciiTheme="majorBidi" w:hAnsiTheme="majorBidi" w:cstheme="majorBidi"/>
          <w:sz w:val="32"/>
          <w:szCs w:val="32"/>
        </w:rPr>
        <w:t>Schoeman</w:t>
      </w:r>
      <w:proofErr w:type="spellEnd"/>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J,</w:t>
      </w:r>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Grove</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DV,</w:t>
      </w:r>
      <w:r w:rsidRPr="00FE400C">
        <w:rPr>
          <w:rFonts w:asciiTheme="majorBidi" w:hAnsiTheme="majorBidi" w:cstheme="majorBidi"/>
          <w:spacing w:val="-4"/>
          <w:sz w:val="32"/>
          <w:szCs w:val="32"/>
        </w:rPr>
        <w:t xml:space="preserve"> </w:t>
      </w:r>
      <w:proofErr w:type="spellStart"/>
      <w:r w:rsidRPr="00FE400C">
        <w:rPr>
          <w:rFonts w:asciiTheme="majorBidi" w:hAnsiTheme="majorBidi" w:cstheme="majorBidi"/>
          <w:sz w:val="32"/>
          <w:szCs w:val="32"/>
        </w:rPr>
        <w:t>Odendaal</w:t>
      </w:r>
      <w:proofErr w:type="spellEnd"/>
      <w:r w:rsidRPr="00FE400C">
        <w:rPr>
          <w:rFonts w:asciiTheme="majorBidi" w:hAnsiTheme="majorBidi" w:cstheme="majorBidi"/>
          <w:spacing w:val="-4"/>
          <w:sz w:val="32"/>
          <w:szCs w:val="32"/>
        </w:rPr>
        <w:t xml:space="preserve"> </w:t>
      </w:r>
      <w:r w:rsidRPr="00FE400C">
        <w:rPr>
          <w:rFonts w:asciiTheme="majorBidi" w:hAnsiTheme="majorBidi" w:cstheme="majorBidi"/>
          <w:sz w:val="32"/>
          <w:szCs w:val="32"/>
        </w:rPr>
        <w:t>HJ:</w:t>
      </w:r>
      <w:r w:rsidRPr="00FE400C">
        <w:rPr>
          <w:rFonts w:asciiTheme="majorBidi" w:hAnsiTheme="majorBidi" w:cstheme="majorBidi"/>
          <w:spacing w:val="-4"/>
          <w:sz w:val="32"/>
          <w:szCs w:val="32"/>
        </w:rPr>
        <w:t xml:space="preserve"> </w:t>
      </w:r>
      <w:hyperlink r:id="rId59">
        <w:r w:rsidRPr="00FE400C">
          <w:rPr>
            <w:rFonts w:asciiTheme="majorBidi" w:hAnsiTheme="majorBidi" w:cstheme="majorBidi"/>
            <w:sz w:val="32"/>
            <w:szCs w:val="32"/>
          </w:rPr>
          <w:t>Are</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domestic</w:t>
        </w:r>
        <w:r w:rsidRPr="00FE400C">
          <w:rPr>
            <w:rFonts w:asciiTheme="majorBidi" w:hAnsiTheme="majorBidi" w:cstheme="majorBidi"/>
            <w:spacing w:val="-3"/>
            <w:sz w:val="32"/>
            <w:szCs w:val="32"/>
          </w:rPr>
          <w:t xml:space="preserve"> </w:t>
        </w:r>
        <w:r w:rsidRPr="00FE400C">
          <w:rPr>
            <w:rFonts w:asciiTheme="majorBidi" w:hAnsiTheme="majorBidi" w:cstheme="majorBidi"/>
            <w:sz w:val="32"/>
            <w:szCs w:val="32"/>
          </w:rPr>
          <w:t>violence</w:t>
        </w:r>
        <w:r w:rsidRPr="00FE400C">
          <w:rPr>
            <w:rFonts w:asciiTheme="majorBidi" w:hAnsiTheme="majorBidi" w:cstheme="majorBidi"/>
            <w:spacing w:val="-5"/>
            <w:sz w:val="32"/>
            <w:szCs w:val="32"/>
          </w:rPr>
          <w:t xml:space="preserve"> </w:t>
        </w:r>
        <w:r w:rsidRPr="00FE400C">
          <w:rPr>
            <w:rFonts w:asciiTheme="majorBidi" w:hAnsiTheme="majorBidi" w:cstheme="majorBidi"/>
            <w:sz w:val="32"/>
            <w:szCs w:val="32"/>
          </w:rPr>
          <w:t>and</w:t>
        </w:r>
      </w:hyperlink>
      <w:hyperlink r:id="rId60">
        <w:r w:rsidRPr="00FE400C">
          <w:rPr>
            <w:rFonts w:asciiTheme="majorBidi" w:hAnsiTheme="majorBidi" w:cstheme="majorBidi"/>
            <w:sz w:val="32"/>
            <w:szCs w:val="32"/>
          </w:rPr>
          <w:t xml:space="preserve"> excessive use of alcohol risk factors for preterm birth?</w:t>
        </w:r>
      </w:hyperlink>
      <w:r w:rsidRPr="00FE400C">
        <w:rPr>
          <w:rFonts w:asciiTheme="majorBidi" w:hAnsiTheme="majorBidi" w:cstheme="majorBidi"/>
          <w:sz w:val="32"/>
          <w:szCs w:val="32"/>
        </w:rPr>
        <w:t xml:space="preserve"> J Trop </w:t>
      </w:r>
      <w:proofErr w:type="spellStart"/>
      <w:r w:rsidRPr="00FE400C">
        <w:rPr>
          <w:rFonts w:asciiTheme="majorBidi" w:hAnsiTheme="majorBidi" w:cstheme="majorBidi"/>
          <w:sz w:val="32"/>
          <w:szCs w:val="32"/>
        </w:rPr>
        <w:t>Pediatr</w:t>
      </w:r>
      <w:proofErr w:type="spellEnd"/>
      <w:r w:rsidRPr="00FE400C">
        <w:rPr>
          <w:rFonts w:asciiTheme="majorBidi" w:hAnsiTheme="majorBidi" w:cstheme="majorBidi"/>
          <w:sz w:val="32"/>
          <w:szCs w:val="32"/>
        </w:rPr>
        <w:t xml:space="preserve"> 2005,</w:t>
      </w:r>
      <w:r w:rsidRPr="00FE400C">
        <w:rPr>
          <w:rFonts w:asciiTheme="majorBidi" w:hAnsiTheme="majorBidi" w:cstheme="majorBidi"/>
          <w:spacing w:val="-2"/>
          <w:sz w:val="32"/>
          <w:szCs w:val="32"/>
        </w:rPr>
        <w:t xml:space="preserve"> </w:t>
      </w:r>
      <w:r w:rsidRPr="00FE400C">
        <w:rPr>
          <w:rFonts w:asciiTheme="majorBidi" w:hAnsiTheme="majorBidi" w:cstheme="majorBidi"/>
          <w:sz w:val="32"/>
          <w:szCs w:val="32"/>
        </w:rPr>
        <w:t>51(1):49-50.</w:t>
      </w:r>
    </w:p>
    <w:p w:rsidR="00FE400C"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 xml:space="preserve">Maupin R </w:t>
      </w:r>
      <w:proofErr w:type="spellStart"/>
      <w:r w:rsidRPr="00FE400C">
        <w:rPr>
          <w:rFonts w:asciiTheme="majorBidi" w:hAnsiTheme="majorBidi" w:cstheme="majorBidi"/>
          <w:sz w:val="32"/>
          <w:szCs w:val="32"/>
        </w:rPr>
        <w:t>Jr</w:t>
      </w:r>
      <w:proofErr w:type="spellEnd"/>
      <w:r w:rsidRPr="00FE400C">
        <w:rPr>
          <w:rFonts w:asciiTheme="majorBidi" w:hAnsiTheme="majorBidi" w:cstheme="majorBidi"/>
          <w:sz w:val="32"/>
          <w:szCs w:val="32"/>
        </w:rPr>
        <w:t xml:space="preserve">, Lyman R, </w:t>
      </w:r>
      <w:proofErr w:type="spellStart"/>
      <w:r w:rsidRPr="00FE400C">
        <w:rPr>
          <w:rFonts w:asciiTheme="majorBidi" w:hAnsiTheme="majorBidi" w:cstheme="majorBidi"/>
          <w:sz w:val="32"/>
          <w:szCs w:val="32"/>
        </w:rPr>
        <w:t>Fatsis</w:t>
      </w:r>
      <w:proofErr w:type="spellEnd"/>
      <w:r w:rsidRPr="00FE400C">
        <w:rPr>
          <w:rFonts w:asciiTheme="majorBidi" w:hAnsiTheme="majorBidi" w:cstheme="majorBidi"/>
          <w:sz w:val="32"/>
          <w:szCs w:val="32"/>
        </w:rPr>
        <w:t xml:space="preserve"> J, </w:t>
      </w:r>
      <w:proofErr w:type="spellStart"/>
      <w:r w:rsidRPr="00FE400C">
        <w:rPr>
          <w:rFonts w:asciiTheme="majorBidi" w:hAnsiTheme="majorBidi" w:cstheme="majorBidi"/>
          <w:sz w:val="32"/>
          <w:szCs w:val="32"/>
        </w:rPr>
        <w:t>prystowiski</w:t>
      </w:r>
      <w:proofErr w:type="spellEnd"/>
      <w:r w:rsidRPr="00FE400C">
        <w:rPr>
          <w:rFonts w:asciiTheme="majorBidi" w:hAnsiTheme="majorBidi" w:cstheme="majorBidi"/>
          <w:sz w:val="32"/>
          <w:szCs w:val="32"/>
        </w:rPr>
        <w:t xml:space="preserve"> E, Nguyen A, Wright C, Kissinger P, Miller J </w:t>
      </w:r>
      <w:proofErr w:type="spellStart"/>
      <w:r w:rsidRPr="00FE400C">
        <w:rPr>
          <w:rFonts w:asciiTheme="majorBidi" w:hAnsiTheme="majorBidi" w:cstheme="majorBidi"/>
          <w:sz w:val="32"/>
          <w:szCs w:val="32"/>
        </w:rPr>
        <w:t>Jr</w:t>
      </w:r>
      <w:proofErr w:type="spellEnd"/>
      <w:r w:rsidRPr="00FE400C">
        <w:rPr>
          <w:rFonts w:asciiTheme="majorBidi" w:hAnsiTheme="majorBidi" w:cstheme="majorBidi"/>
          <w:sz w:val="32"/>
          <w:szCs w:val="32"/>
        </w:rPr>
        <w:t xml:space="preserve">: </w:t>
      </w:r>
      <w:hyperlink r:id="rId61">
        <w:r w:rsidRPr="00FE400C">
          <w:rPr>
            <w:rFonts w:asciiTheme="majorBidi" w:hAnsiTheme="majorBidi" w:cstheme="majorBidi"/>
            <w:sz w:val="32"/>
            <w:szCs w:val="32"/>
          </w:rPr>
          <w:t>Characteristics of women who deliver</w:t>
        </w:r>
      </w:hyperlink>
      <w:hyperlink r:id="rId62">
        <w:r w:rsidRPr="00FE400C">
          <w:rPr>
            <w:rFonts w:asciiTheme="majorBidi" w:hAnsiTheme="majorBidi" w:cstheme="majorBidi"/>
            <w:sz w:val="32"/>
            <w:szCs w:val="32"/>
          </w:rPr>
          <w:t xml:space="preserve"> with no prenatal care.</w:t>
        </w:r>
      </w:hyperlink>
      <w:r w:rsidRPr="00FE400C">
        <w:rPr>
          <w:rFonts w:asciiTheme="majorBidi" w:hAnsiTheme="majorBidi" w:cstheme="majorBidi"/>
          <w:sz w:val="32"/>
          <w:szCs w:val="32"/>
        </w:rPr>
        <w:t xml:space="preserve"> J </w:t>
      </w:r>
      <w:proofErr w:type="spellStart"/>
      <w:r w:rsidRPr="00FE400C">
        <w:rPr>
          <w:rFonts w:asciiTheme="majorBidi" w:hAnsiTheme="majorBidi" w:cstheme="majorBidi"/>
          <w:sz w:val="32"/>
          <w:szCs w:val="32"/>
        </w:rPr>
        <w:t>Matern</w:t>
      </w:r>
      <w:proofErr w:type="spellEnd"/>
      <w:r w:rsidRPr="00FE400C">
        <w:rPr>
          <w:rFonts w:asciiTheme="majorBidi" w:hAnsiTheme="majorBidi" w:cstheme="majorBidi"/>
          <w:sz w:val="32"/>
          <w:szCs w:val="32"/>
        </w:rPr>
        <w:t xml:space="preserve"> Fetal Neonatal Med 2004, 16(1):45-50.</w:t>
      </w:r>
    </w:p>
    <w:p w:rsidR="00FE400C" w:rsidRPr="00FE400C" w:rsidRDefault="00BF7037" w:rsidP="00FE400C">
      <w:pPr>
        <w:pStyle w:val="a4"/>
        <w:numPr>
          <w:ilvl w:val="0"/>
          <w:numId w:val="1"/>
        </w:numPr>
        <w:tabs>
          <w:tab w:val="left" w:pos="463"/>
        </w:tabs>
        <w:ind w:left="0" w:right="0" w:hanging="360"/>
        <w:jc w:val="both"/>
        <w:rPr>
          <w:rFonts w:asciiTheme="majorBidi" w:hAnsiTheme="majorBidi" w:cstheme="majorBidi"/>
          <w:sz w:val="32"/>
          <w:szCs w:val="32"/>
        </w:rPr>
      </w:pPr>
      <w:r w:rsidRPr="00FE400C">
        <w:rPr>
          <w:rFonts w:asciiTheme="majorBidi" w:hAnsiTheme="majorBidi" w:cstheme="majorBidi"/>
          <w:sz w:val="32"/>
          <w:szCs w:val="32"/>
        </w:rPr>
        <w:t>Al-</w:t>
      </w:r>
      <w:proofErr w:type="spellStart"/>
      <w:r w:rsidRPr="00FE400C">
        <w:rPr>
          <w:rFonts w:asciiTheme="majorBidi" w:hAnsiTheme="majorBidi" w:cstheme="majorBidi"/>
          <w:sz w:val="32"/>
          <w:szCs w:val="32"/>
        </w:rPr>
        <w:t>Getachi</w:t>
      </w:r>
      <w:proofErr w:type="spellEnd"/>
      <w:r w:rsidRPr="00FE400C">
        <w:rPr>
          <w:rFonts w:asciiTheme="majorBidi" w:hAnsiTheme="majorBidi" w:cstheme="majorBidi"/>
          <w:sz w:val="32"/>
          <w:szCs w:val="32"/>
        </w:rPr>
        <w:t xml:space="preserve"> WF, </w:t>
      </w:r>
      <w:proofErr w:type="spellStart"/>
      <w:r w:rsidRPr="00FE400C">
        <w:rPr>
          <w:rFonts w:asciiTheme="majorBidi" w:hAnsiTheme="majorBidi" w:cstheme="majorBidi"/>
          <w:sz w:val="32"/>
          <w:szCs w:val="32"/>
        </w:rPr>
        <w:t>Khattab</w:t>
      </w:r>
      <w:proofErr w:type="spellEnd"/>
      <w:r w:rsidRPr="00FE400C">
        <w:rPr>
          <w:rFonts w:asciiTheme="majorBidi" w:hAnsiTheme="majorBidi" w:cstheme="majorBidi"/>
          <w:sz w:val="32"/>
          <w:szCs w:val="32"/>
        </w:rPr>
        <w:t xml:space="preserve"> </w:t>
      </w:r>
      <w:proofErr w:type="spellStart"/>
      <w:r w:rsidRPr="00FE400C">
        <w:rPr>
          <w:rFonts w:asciiTheme="majorBidi" w:hAnsiTheme="majorBidi" w:cstheme="majorBidi"/>
          <w:sz w:val="32"/>
          <w:szCs w:val="32"/>
        </w:rPr>
        <w:t>Gh</w:t>
      </w:r>
      <w:proofErr w:type="spellEnd"/>
      <w:r w:rsidRPr="00FE400C">
        <w:rPr>
          <w:rFonts w:asciiTheme="majorBidi" w:hAnsiTheme="majorBidi" w:cstheme="majorBidi"/>
          <w:sz w:val="32"/>
          <w:szCs w:val="32"/>
        </w:rPr>
        <w:t xml:space="preserve">: Evaluation of maternal and child health services in a primary health care </w:t>
      </w:r>
      <w:proofErr w:type="spellStart"/>
      <w:r w:rsidRPr="00FE400C">
        <w:rPr>
          <w:rFonts w:asciiTheme="majorBidi" w:hAnsiTheme="majorBidi" w:cstheme="majorBidi"/>
          <w:sz w:val="32"/>
          <w:szCs w:val="32"/>
        </w:rPr>
        <w:t>centre</w:t>
      </w:r>
      <w:proofErr w:type="spellEnd"/>
      <w:r w:rsidRPr="00FE400C">
        <w:rPr>
          <w:rFonts w:asciiTheme="majorBidi" w:hAnsiTheme="majorBidi" w:cstheme="majorBidi"/>
          <w:sz w:val="32"/>
          <w:szCs w:val="32"/>
        </w:rPr>
        <w:t xml:space="preserve"> in Mosul. Ann </w:t>
      </w:r>
      <w:proofErr w:type="spellStart"/>
      <w:r w:rsidRPr="00FE400C">
        <w:rPr>
          <w:rFonts w:asciiTheme="majorBidi" w:hAnsiTheme="majorBidi" w:cstheme="majorBidi"/>
          <w:sz w:val="32"/>
          <w:szCs w:val="32"/>
        </w:rPr>
        <w:t>Coll</w:t>
      </w:r>
      <w:proofErr w:type="spellEnd"/>
      <w:r w:rsidRPr="00FE400C">
        <w:rPr>
          <w:rFonts w:asciiTheme="majorBidi" w:hAnsiTheme="majorBidi" w:cstheme="majorBidi"/>
          <w:sz w:val="32"/>
          <w:szCs w:val="32"/>
        </w:rPr>
        <w:t xml:space="preserve"> Med </w:t>
      </w:r>
      <w:bookmarkStart w:id="4" w:name="_GoBack"/>
      <w:r w:rsidRPr="00FE400C">
        <w:rPr>
          <w:rFonts w:asciiTheme="majorBidi" w:hAnsiTheme="majorBidi" w:cstheme="majorBidi"/>
          <w:sz w:val="32"/>
          <w:szCs w:val="32"/>
        </w:rPr>
        <w:t>Mosul</w:t>
      </w:r>
      <w:bookmarkEnd w:id="4"/>
      <w:r w:rsidRPr="00FE400C">
        <w:rPr>
          <w:rFonts w:asciiTheme="majorBidi" w:hAnsiTheme="majorBidi" w:cstheme="majorBidi"/>
          <w:sz w:val="32"/>
          <w:szCs w:val="32"/>
        </w:rPr>
        <w:t xml:space="preserve"> 2001,</w:t>
      </w:r>
      <w:r w:rsidRPr="00FE400C">
        <w:rPr>
          <w:rFonts w:asciiTheme="majorBidi" w:hAnsiTheme="majorBidi" w:cstheme="majorBidi"/>
          <w:spacing w:val="-6"/>
          <w:sz w:val="32"/>
          <w:szCs w:val="32"/>
        </w:rPr>
        <w:t xml:space="preserve"> </w:t>
      </w:r>
      <w:r w:rsidRPr="00FE400C">
        <w:rPr>
          <w:rFonts w:asciiTheme="majorBidi" w:hAnsiTheme="majorBidi" w:cstheme="majorBidi"/>
          <w:sz w:val="32"/>
          <w:szCs w:val="32"/>
        </w:rPr>
        <w:t>27(2):43-48.</w:t>
      </w:r>
    </w:p>
    <w:p w:rsidR="00FE400C" w:rsidRPr="00FE400C" w:rsidRDefault="00BF7037" w:rsidP="002D1700">
      <w:pPr>
        <w:pStyle w:val="a4"/>
        <w:numPr>
          <w:ilvl w:val="0"/>
          <w:numId w:val="1"/>
        </w:numPr>
        <w:tabs>
          <w:tab w:val="left" w:pos="463"/>
        </w:tabs>
        <w:ind w:left="0" w:right="0" w:hanging="360"/>
        <w:jc w:val="both"/>
        <w:rPr>
          <w:rFonts w:asciiTheme="majorBidi" w:hAnsiTheme="majorBidi" w:cstheme="majorBidi"/>
          <w:sz w:val="32"/>
          <w:szCs w:val="32"/>
        </w:rPr>
        <w:sectPr w:rsidR="00FE400C" w:rsidRPr="00FE400C" w:rsidSect="00FE400C">
          <w:pgSz w:w="12200" w:h="15840"/>
          <w:pgMar w:top="1000" w:right="500" w:bottom="700" w:left="980" w:header="819" w:footer="510" w:gutter="0"/>
          <w:cols w:space="720"/>
        </w:sectPr>
      </w:pPr>
      <w:proofErr w:type="spellStart"/>
      <w:r w:rsidRPr="00FE400C">
        <w:rPr>
          <w:rFonts w:asciiTheme="majorBidi" w:hAnsiTheme="majorBidi" w:cstheme="majorBidi"/>
          <w:sz w:val="32"/>
          <w:szCs w:val="32"/>
        </w:rPr>
        <w:t>Gennaros</w:t>
      </w:r>
      <w:proofErr w:type="spellEnd"/>
      <w:r w:rsidRPr="00FE400C">
        <w:rPr>
          <w:rFonts w:asciiTheme="majorBidi" w:hAnsiTheme="majorBidi" w:cstheme="majorBidi"/>
          <w:sz w:val="32"/>
          <w:szCs w:val="32"/>
        </w:rPr>
        <w:t xml:space="preserve"> S, Hennessy MD: </w:t>
      </w:r>
      <w:r w:rsidR="007C2057">
        <w:rPr>
          <w:rFonts w:asciiTheme="majorBidi" w:hAnsiTheme="majorBidi" w:cstheme="majorBidi"/>
          <w:sz w:val="32"/>
          <w:szCs w:val="32"/>
        </w:rPr>
        <w:t>Psychological an</w:t>
      </w:r>
    </w:p>
    <w:p w:rsidR="00784CBA" w:rsidRPr="00FE400C" w:rsidRDefault="00784CBA" w:rsidP="007C2057">
      <w:pPr>
        <w:pStyle w:val="a4"/>
        <w:tabs>
          <w:tab w:val="left" w:pos="463"/>
        </w:tabs>
        <w:ind w:left="0" w:right="0" w:firstLine="0"/>
        <w:rPr>
          <w:rFonts w:asciiTheme="majorBidi" w:hAnsiTheme="majorBidi" w:cstheme="majorBidi"/>
          <w:sz w:val="20"/>
          <w:szCs w:val="28"/>
        </w:rPr>
      </w:pPr>
    </w:p>
    <w:sectPr w:rsidR="00784CBA" w:rsidRPr="00FE400C" w:rsidSect="00827804">
      <w:type w:val="continuous"/>
      <w:pgSz w:w="12200" w:h="15840"/>
      <w:pgMar w:top="1000" w:right="500" w:bottom="700" w:left="980" w:header="819"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3F4" w:rsidRDefault="008F13F4">
      <w:r>
        <w:separator/>
      </w:r>
    </w:p>
  </w:endnote>
  <w:endnote w:type="continuationSeparator" w:id="0">
    <w:p w:rsidR="008F13F4" w:rsidRDefault="008F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ymbolMT">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388334"/>
      <w:docPartObj>
        <w:docPartGallery w:val="Page Numbers (Bottom of Page)"/>
        <w:docPartUnique/>
      </w:docPartObj>
    </w:sdtPr>
    <w:sdtEndPr/>
    <w:sdtContent>
      <w:p w:rsidR="00857141" w:rsidRDefault="00857141">
        <w:pPr>
          <w:pStyle w:val="a6"/>
          <w:jc w:val="center"/>
        </w:pPr>
        <w:r>
          <w:fldChar w:fldCharType="begin"/>
        </w:r>
        <w:r>
          <w:instrText>PAGE   \* MERGEFORMAT</w:instrText>
        </w:r>
        <w:r>
          <w:fldChar w:fldCharType="separate"/>
        </w:r>
        <w:r w:rsidR="000F652E" w:rsidRPr="000F652E">
          <w:rPr>
            <w:noProof/>
            <w:lang w:val="ar-SA" w:bidi="ar-SA"/>
          </w:rPr>
          <w:t>24</w:t>
        </w:r>
        <w:r>
          <w:fldChar w:fldCharType="end"/>
        </w:r>
      </w:p>
    </w:sdtContent>
  </w:sdt>
  <w:p w:rsidR="00857141" w:rsidRDefault="0085714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3F4" w:rsidRDefault="008F13F4">
      <w:r>
        <w:separator/>
      </w:r>
    </w:p>
  </w:footnote>
  <w:footnote w:type="continuationSeparator" w:id="0">
    <w:p w:rsidR="008F13F4" w:rsidRDefault="008F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41" w:rsidRDefault="00857141">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F5EA0"/>
    <w:multiLevelType w:val="hybridMultilevel"/>
    <w:tmpl w:val="72745E3A"/>
    <w:lvl w:ilvl="0" w:tplc="3E42F782">
      <w:start w:val="1"/>
      <w:numFmt w:val="decimal"/>
      <w:lvlText w:val="%1."/>
      <w:lvlJc w:val="left"/>
      <w:pPr>
        <w:ind w:left="361" w:hanging="361"/>
        <w:jc w:val="left"/>
      </w:pPr>
      <w:rPr>
        <w:rFonts w:asciiTheme="majorBidi" w:eastAsia="Gill Sans MT" w:hAnsiTheme="majorBidi" w:cstheme="majorBidi" w:hint="default"/>
        <w:b w:val="0"/>
        <w:bCs w:val="0"/>
        <w:spacing w:val="-1"/>
        <w:w w:val="99"/>
        <w:sz w:val="32"/>
        <w:szCs w:val="32"/>
        <w:lang w:val="en-US" w:eastAsia="en-US" w:bidi="en-US"/>
      </w:rPr>
    </w:lvl>
    <w:lvl w:ilvl="1" w:tplc="F83CCA24">
      <w:numFmt w:val="bullet"/>
      <w:lvlText w:val="•"/>
      <w:lvlJc w:val="left"/>
      <w:pPr>
        <w:ind w:left="869" w:hanging="361"/>
      </w:pPr>
      <w:rPr>
        <w:rFonts w:hint="default"/>
        <w:lang w:val="en-US" w:eastAsia="en-US" w:bidi="en-US"/>
      </w:rPr>
    </w:lvl>
    <w:lvl w:ilvl="2" w:tplc="661C9E18">
      <w:numFmt w:val="bullet"/>
      <w:lvlText w:val="•"/>
      <w:lvlJc w:val="left"/>
      <w:pPr>
        <w:ind w:left="1379" w:hanging="361"/>
      </w:pPr>
      <w:rPr>
        <w:rFonts w:hint="default"/>
        <w:lang w:val="en-US" w:eastAsia="en-US" w:bidi="en-US"/>
      </w:rPr>
    </w:lvl>
    <w:lvl w:ilvl="3" w:tplc="64B01162">
      <w:numFmt w:val="bullet"/>
      <w:lvlText w:val="•"/>
      <w:lvlJc w:val="left"/>
      <w:pPr>
        <w:ind w:left="1889" w:hanging="361"/>
      </w:pPr>
      <w:rPr>
        <w:rFonts w:hint="default"/>
        <w:lang w:val="en-US" w:eastAsia="en-US" w:bidi="en-US"/>
      </w:rPr>
    </w:lvl>
    <w:lvl w:ilvl="4" w:tplc="63983222">
      <w:numFmt w:val="bullet"/>
      <w:lvlText w:val="•"/>
      <w:lvlJc w:val="left"/>
      <w:pPr>
        <w:ind w:left="2399" w:hanging="361"/>
      </w:pPr>
      <w:rPr>
        <w:rFonts w:hint="default"/>
        <w:lang w:val="en-US" w:eastAsia="en-US" w:bidi="en-US"/>
      </w:rPr>
    </w:lvl>
    <w:lvl w:ilvl="5" w:tplc="A0186382">
      <w:numFmt w:val="bullet"/>
      <w:lvlText w:val="•"/>
      <w:lvlJc w:val="left"/>
      <w:pPr>
        <w:ind w:left="2909" w:hanging="361"/>
      </w:pPr>
      <w:rPr>
        <w:rFonts w:hint="default"/>
        <w:lang w:val="en-US" w:eastAsia="en-US" w:bidi="en-US"/>
      </w:rPr>
    </w:lvl>
    <w:lvl w:ilvl="6" w:tplc="0B1C9170">
      <w:numFmt w:val="bullet"/>
      <w:lvlText w:val="•"/>
      <w:lvlJc w:val="left"/>
      <w:pPr>
        <w:ind w:left="3419" w:hanging="361"/>
      </w:pPr>
      <w:rPr>
        <w:rFonts w:hint="default"/>
        <w:lang w:val="en-US" w:eastAsia="en-US" w:bidi="en-US"/>
      </w:rPr>
    </w:lvl>
    <w:lvl w:ilvl="7" w:tplc="F31870E2">
      <w:numFmt w:val="bullet"/>
      <w:lvlText w:val="•"/>
      <w:lvlJc w:val="left"/>
      <w:pPr>
        <w:ind w:left="3929" w:hanging="361"/>
      </w:pPr>
      <w:rPr>
        <w:rFonts w:hint="default"/>
        <w:lang w:val="en-US" w:eastAsia="en-US" w:bidi="en-US"/>
      </w:rPr>
    </w:lvl>
    <w:lvl w:ilvl="8" w:tplc="09A20CB8">
      <w:numFmt w:val="bullet"/>
      <w:lvlText w:val="•"/>
      <w:lvlJc w:val="left"/>
      <w:pPr>
        <w:ind w:left="444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84CBA"/>
    <w:rsid w:val="000F652E"/>
    <w:rsid w:val="00103361"/>
    <w:rsid w:val="00103F8A"/>
    <w:rsid w:val="0011181E"/>
    <w:rsid w:val="00113EC5"/>
    <w:rsid w:val="00126087"/>
    <w:rsid w:val="001A18B3"/>
    <w:rsid w:val="001D78C6"/>
    <w:rsid w:val="001E23C8"/>
    <w:rsid w:val="002026BD"/>
    <w:rsid w:val="00206363"/>
    <w:rsid w:val="00252000"/>
    <w:rsid w:val="002D1700"/>
    <w:rsid w:val="002F194C"/>
    <w:rsid w:val="003E7240"/>
    <w:rsid w:val="004964A7"/>
    <w:rsid w:val="005405BC"/>
    <w:rsid w:val="00567457"/>
    <w:rsid w:val="005A132A"/>
    <w:rsid w:val="005D7A8E"/>
    <w:rsid w:val="005E1080"/>
    <w:rsid w:val="005E3105"/>
    <w:rsid w:val="00651DA8"/>
    <w:rsid w:val="00663248"/>
    <w:rsid w:val="006633DC"/>
    <w:rsid w:val="006A2133"/>
    <w:rsid w:val="006C2246"/>
    <w:rsid w:val="00784CBA"/>
    <w:rsid w:val="007C2057"/>
    <w:rsid w:val="00827804"/>
    <w:rsid w:val="00857141"/>
    <w:rsid w:val="008F13F4"/>
    <w:rsid w:val="009433F2"/>
    <w:rsid w:val="00A16A47"/>
    <w:rsid w:val="00A3018A"/>
    <w:rsid w:val="00A451B2"/>
    <w:rsid w:val="00A64D67"/>
    <w:rsid w:val="00A91725"/>
    <w:rsid w:val="00AC17D6"/>
    <w:rsid w:val="00B47AC5"/>
    <w:rsid w:val="00B836E6"/>
    <w:rsid w:val="00BF7037"/>
    <w:rsid w:val="00C45704"/>
    <w:rsid w:val="00DA2641"/>
    <w:rsid w:val="00DC3639"/>
    <w:rsid w:val="00DD7021"/>
    <w:rsid w:val="00E37A7A"/>
    <w:rsid w:val="00EC3AD8"/>
    <w:rsid w:val="00F05C34"/>
    <w:rsid w:val="00F53252"/>
    <w:rsid w:val="00F8324A"/>
    <w:rsid w:val="00FE40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aramond" w:eastAsia="Garamond" w:hAnsi="Garamond" w:cs="Garamond"/>
      <w:lang w:bidi="en-US"/>
    </w:rPr>
  </w:style>
  <w:style w:type="paragraph" w:styleId="1">
    <w:name w:val="heading 1"/>
    <w:basedOn w:val="a"/>
    <w:uiPriority w:val="1"/>
    <w:qFormat/>
    <w:pPr>
      <w:ind w:left="102"/>
      <w:outlineLvl w:val="0"/>
    </w:pPr>
    <w:rPr>
      <w:rFonts w:ascii="Gill Sans MT" w:eastAsia="Gill Sans MT" w:hAnsi="Gill Sans MT" w:cs="Gill Sans MT"/>
      <w:b/>
      <w:bCs/>
      <w:sz w:val="21"/>
      <w:szCs w:val="21"/>
    </w:rPr>
  </w:style>
  <w:style w:type="paragraph" w:styleId="2">
    <w:name w:val="heading 2"/>
    <w:basedOn w:val="a"/>
    <w:next w:val="a"/>
    <w:link w:val="2Char"/>
    <w:uiPriority w:val="9"/>
    <w:unhideWhenUsed/>
    <w:qFormat/>
    <w:rsid w:val="00AC17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sz w:val="19"/>
      <w:szCs w:val="19"/>
    </w:rPr>
  </w:style>
  <w:style w:type="paragraph" w:styleId="a4">
    <w:name w:val="List Paragraph"/>
    <w:basedOn w:val="a"/>
    <w:uiPriority w:val="1"/>
    <w:qFormat/>
    <w:pPr>
      <w:ind w:left="462" w:right="636" w:hanging="360"/>
      <w:jc w:val="both"/>
    </w:pPr>
    <w:rPr>
      <w:rFonts w:ascii="Gill Sans MT" w:eastAsia="Gill Sans MT" w:hAnsi="Gill Sans MT" w:cs="Gill Sans MT"/>
    </w:rPr>
  </w:style>
  <w:style w:type="paragraph" w:customStyle="1" w:styleId="TableParagraph">
    <w:name w:val="Table Paragraph"/>
    <w:basedOn w:val="a"/>
    <w:uiPriority w:val="1"/>
    <w:qFormat/>
    <w:pPr>
      <w:spacing w:before="10"/>
    </w:pPr>
    <w:rPr>
      <w:rFonts w:ascii="Gill Sans MT" w:eastAsia="Gill Sans MT" w:hAnsi="Gill Sans MT" w:cs="Gill Sans MT"/>
    </w:rPr>
  </w:style>
  <w:style w:type="paragraph" w:styleId="a5">
    <w:name w:val="header"/>
    <w:basedOn w:val="a"/>
    <w:link w:val="Char0"/>
    <w:uiPriority w:val="99"/>
    <w:unhideWhenUsed/>
    <w:rsid w:val="00126087"/>
    <w:pPr>
      <w:tabs>
        <w:tab w:val="center" w:pos="4320"/>
        <w:tab w:val="right" w:pos="8640"/>
      </w:tabs>
    </w:pPr>
  </w:style>
  <w:style w:type="character" w:customStyle="1" w:styleId="Char0">
    <w:name w:val="رأس الصفحة Char"/>
    <w:basedOn w:val="a0"/>
    <w:link w:val="a5"/>
    <w:uiPriority w:val="99"/>
    <w:rsid w:val="00126087"/>
    <w:rPr>
      <w:rFonts w:ascii="Garamond" w:eastAsia="Garamond" w:hAnsi="Garamond" w:cs="Garamond"/>
      <w:lang w:bidi="en-US"/>
    </w:rPr>
  </w:style>
  <w:style w:type="paragraph" w:styleId="a6">
    <w:name w:val="footer"/>
    <w:basedOn w:val="a"/>
    <w:link w:val="Char1"/>
    <w:uiPriority w:val="99"/>
    <w:unhideWhenUsed/>
    <w:rsid w:val="00126087"/>
    <w:pPr>
      <w:tabs>
        <w:tab w:val="center" w:pos="4320"/>
        <w:tab w:val="right" w:pos="8640"/>
      </w:tabs>
    </w:pPr>
  </w:style>
  <w:style w:type="character" w:customStyle="1" w:styleId="Char1">
    <w:name w:val="تذييل الصفحة Char"/>
    <w:basedOn w:val="a0"/>
    <w:link w:val="a6"/>
    <w:uiPriority w:val="99"/>
    <w:rsid w:val="00126087"/>
    <w:rPr>
      <w:rFonts w:ascii="Garamond" w:eastAsia="Garamond" w:hAnsi="Garamond" w:cs="Garamond"/>
      <w:lang w:bidi="en-US"/>
    </w:rPr>
  </w:style>
  <w:style w:type="paragraph" w:styleId="a7">
    <w:name w:val="Title"/>
    <w:basedOn w:val="a"/>
    <w:next w:val="a"/>
    <w:link w:val="Char2"/>
    <w:uiPriority w:val="10"/>
    <w:qFormat/>
    <w:rsid w:val="002F194C"/>
    <w:pPr>
      <w:widowControl/>
      <w:pBdr>
        <w:bottom w:val="single" w:sz="8" w:space="4" w:color="4F81BD" w:themeColor="accent1"/>
      </w:pBdr>
      <w:autoSpaceDE/>
      <w:autoSpaceDN/>
      <w:bidi/>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Char2">
    <w:name w:val="العنوان Char"/>
    <w:basedOn w:val="a0"/>
    <w:link w:val="a7"/>
    <w:uiPriority w:val="10"/>
    <w:rsid w:val="002F194C"/>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AC17D6"/>
    <w:rPr>
      <w:rFonts w:ascii="Garamond" w:eastAsia="Garamond" w:hAnsi="Garamond" w:cs="Garamond"/>
      <w:lang w:bidi="en-US"/>
    </w:rPr>
  </w:style>
  <w:style w:type="character" w:customStyle="1" w:styleId="2Char">
    <w:name w:val="عنوان 2 Char"/>
    <w:basedOn w:val="a0"/>
    <w:link w:val="2"/>
    <w:uiPriority w:val="9"/>
    <w:rsid w:val="00AC17D6"/>
    <w:rPr>
      <w:rFonts w:asciiTheme="majorHAnsi" w:eastAsiaTheme="majorEastAsia" w:hAnsiTheme="majorHAnsi" w:cstheme="majorBidi"/>
      <w:b/>
      <w:bCs/>
      <w:color w:val="4F81BD" w:themeColor="accent1"/>
      <w:sz w:val="26"/>
      <w:szCs w:val="26"/>
      <w:lang w:bidi="en-US"/>
    </w:rPr>
  </w:style>
  <w:style w:type="character" w:customStyle="1" w:styleId="apple-style-span">
    <w:name w:val="apple-style-span"/>
    <w:basedOn w:val="a0"/>
    <w:rsid w:val="00A91725"/>
  </w:style>
  <w:style w:type="table" w:styleId="a9">
    <w:name w:val="Table Grid"/>
    <w:basedOn w:val="a1"/>
    <w:uiPriority w:val="59"/>
    <w:rsid w:val="00A91725"/>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نص أساسي Char"/>
    <w:basedOn w:val="a0"/>
    <w:link w:val="a3"/>
    <w:uiPriority w:val="1"/>
    <w:rsid w:val="00651DA8"/>
    <w:rPr>
      <w:rFonts w:ascii="Garamond" w:eastAsia="Garamond" w:hAnsi="Garamond" w:cs="Garamond"/>
      <w:sz w:val="19"/>
      <w:szCs w:val="19"/>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ncbi.nlm.nih.gov/entrez/query.fcgi?cmd=Retrieve&amp;amp;db=PubMed&amp;amp;dopt=Abstract&amp;amp;list_uids=15752534" TargetMode="External"/><Relationship Id="rId26" Type="http://schemas.openxmlformats.org/officeDocument/2006/relationships/hyperlink" Target="http://www.ncbi.nlm.nih.gov/entrez/query.fcgi?cmd=Retrieve&amp;amp;db=PubMed&amp;amp;dopt=Abstract&amp;amp;list_uids=15777440" TargetMode="External"/><Relationship Id="rId39" Type="http://schemas.openxmlformats.org/officeDocument/2006/relationships/hyperlink" Target="http://www.ncbi.nlm.nih.gov/entrez/query.fcgi?cmd=Retrieve&amp;amp;db=PubMed&amp;amp;dopt=Abstract&amp;amp;list_uids=15138532" TargetMode="External"/><Relationship Id="rId21" Type="http://schemas.openxmlformats.org/officeDocument/2006/relationships/hyperlink" Target="http://www.ncbi.nlm.nih.gov/entrez/query.fcgi?cmd=Retrieve&amp;amp;db=PubMed&amp;amp;dopt=Abstract&amp;amp;list_uids=15270935" TargetMode="External"/><Relationship Id="rId34" Type="http://schemas.openxmlformats.org/officeDocument/2006/relationships/hyperlink" Target="http://www.ncbi.nlm.nih.gov/entrez/query.fcgi?cmd=Retrieve&amp;amp;db=PubMed&amp;amp;dopt=Abstract&amp;amp;list_uids=10705857" TargetMode="External"/><Relationship Id="rId42" Type="http://schemas.openxmlformats.org/officeDocument/2006/relationships/hyperlink" Target="http://www.ncbi.nlm.nih.gov/entrez/query.fcgi?cmd=Retrieve&amp;amp;db=PubMed&amp;amp;dopt=Abstract&amp;amp;list_uids=15207686" TargetMode="External"/><Relationship Id="rId47" Type="http://schemas.openxmlformats.org/officeDocument/2006/relationships/hyperlink" Target="http://www.ncbi.nlm.nih.gov/entrez/query.fcgi?cmd=Retrieve&amp;amp;db=PubMed&amp;amp;dopt=Abstract&amp;amp;list_uids=14629314" TargetMode="External"/><Relationship Id="rId50" Type="http://schemas.openxmlformats.org/officeDocument/2006/relationships/hyperlink" Target="http://www.ncbi.nlm.nih.gov/entrez/query.fcgi?cmd=Retrieve&amp;amp;db=PubMed&amp;amp;dopt=Abstract&amp;amp;list_uids=1957855" TargetMode="External"/><Relationship Id="rId55" Type="http://schemas.openxmlformats.org/officeDocument/2006/relationships/hyperlink" Target="http://www.ncbi.nlm.nih.gov/entrez/query.fcgi?cmd=Retrieve&amp;amp;db=PubMed&amp;amp;dopt=Abstract&amp;amp;list_uids=1553726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ncbi.nlm.nih.gov/entrez/query.fcgi?cmd=Retrieve&amp;amp;db=PubMed&amp;amp;dopt=Abstract&amp;amp;list_uids=12763108" TargetMode="External"/><Relationship Id="rId20" Type="http://schemas.openxmlformats.org/officeDocument/2006/relationships/hyperlink" Target="http://www.ncbi.nlm.nih.gov/entrez/query.fcgi?cmd=Retrieve&amp;amp;db=PubMed&amp;amp;dopt=Abstract&amp;amp;list_uids=15691780" TargetMode="External"/><Relationship Id="rId29" Type="http://schemas.openxmlformats.org/officeDocument/2006/relationships/hyperlink" Target="http://www.ncbi.nlm.nih.gov/entrez/query.fcgi?cmd=Retrieve&amp;amp;db=PubMed&amp;amp;dopt=Abstract&amp;amp;list_uids=15458893" TargetMode="External"/><Relationship Id="rId41" Type="http://schemas.openxmlformats.org/officeDocument/2006/relationships/hyperlink" Target="http://www.ncbi.nlm.nih.gov/entrez/query.fcgi?cmd=Retrieve&amp;amp;db=PubMed&amp;amp;dopt=Abstract&amp;amp;list_uids=15519424" TargetMode="External"/><Relationship Id="rId54" Type="http://schemas.openxmlformats.org/officeDocument/2006/relationships/hyperlink" Target="http://www.ncbi.nlm.nih.gov/entrez/query.fcgi?cmd=Retrieve&amp;amp;db=PubMed&amp;amp;dopt=Abstract&amp;amp;list_uids=15537264" TargetMode="External"/><Relationship Id="rId62" Type="http://schemas.openxmlformats.org/officeDocument/2006/relationships/hyperlink" Target="http://www.ncbi.nlm.nih.gov/entrez/query.fcgi?cmd=Retrieve&amp;amp;db=PubMed&amp;amp;dopt=Abstract&amp;amp;list_uids=153700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indawi.com/journals/isrn/2014/935982/" TargetMode="External"/><Relationship Id="rId24" Type="http://schemas.openxmlformats.org/officeDocument/2006/relationships/hyperlink" Target="http://www.ncbi.nlm.nih.gov/entrez/query.fcgi?cmd=Retrieve&amp;amp;db=PubMed&amp;amp;dopt=Abstract&amp;amp;list_uids=15328932" TargetMode="External"/><Relationship Id="rId32" Type="http://schemas.openxmlformats.org/officeDocument/2006/relationships/hyperlink" Target="http://www.ncbi.nlm.nih.gov/entrez/query.fcgi?cmd=Retrieve&amp;amp;db=PubMed&amp;amp;dopt=Abstract&amp;amp;list_uids=12881078" TargetMode="External"/><Relationship Id="rId37" Type="http://schemas.openxmlformats.org/officeDocument/2006/relationships/hyperlink" Target="http://www.ncbi.nlm.nih.gov/entrez/query.fcgi?cmd=Retrieve&amp;amp;db=PubMed&amp;amp;dopt=Abstract&amp;amp;list_uids=15284764" TargetMode="External"/><Relationship Id="rId40" Type="http://schemas.openxmlformats.org/officeDocument/2006/relationships/hyperlink" Target="http://www.ncbi.nlm.nih.gov/entrez/query.fcgi?cmd=Retrieve&amp;amp;db=PubMed&amp;amp;dopt=Abstract&amp;amp;list_uids=15519424" TargetMode="External"/><Relationship Id="rId45" Type="http://schemas.openxmlformats.org/officeDocument/2006/relationships/hyperlink" Target="http://www.ncbi.nlm.nih.gov/entrez/query.fcgi?cmd=Retrieve&amp;amp;db=PubMed&amp;amp;dopt=Abstract&amp;amp;list_uids=15568400" TargetMode="External"/><Relationship Id="rId53" Type="http://schemas.openxmlformats.org/officeDocument/2006/relationships/hyperlink" Target="http://www.ncbi.nlm.nih.gov/entrez/query.fcgi?cmd=Retrieve&amp;amp;db=PubMed&amp;amp;dopt=Abstract&amp;amp;list_uids=16021083" TargetMode="External"/><Relationship Id="rId58" Type="http://schemas.openxmlformats.org/officeDocument/2006/relationships/hyperlink" Target="http://www.ncbi.nlm.nih.gov/entrez/query.fcgi?cmd=Retrieve&amp;amp;db=PubMed&amp;amp;dopt=Abstract&amp;amp;list_uids=16020412" TargetMode="External"/><Relationship Id="rId5" Type="http://schemas.openxmlformats.org/officeDocument/2006/relationships/webSettings" Target="webSettings.xml"/><Relationship Id="rId15" Type="http://schemas.openxmlformats.org/officeDocument/2006/relationships/hyperlink" Target="http://www.ncbi.nlm.nih.gov/entrez/query.fcgi?cmd=Retrieve&amp;amp;db=PubMed&amp;amp;dopt=Abstract&amp;amp;list_uids=12763104" TargetMode="External"/><Relationship Id="rId23" Type="http://schemas.openxmlformats.org/officeDocument/2006/relationships/hyperlink" Target="http://www.ncbi.nlm.nih.gov/entrez/query.fcgi?cmd=Retrieve&amp;amp;db=PubMed&amp;amp;dopt=Abstract&amp;amp;list_uids=15270935" TargetMode="External"/><Relationship Id="rId28" Type="http://schemas.openxmlformats.org/officeDocument/2006/relationships/hyperlink" Target="http://www.ncbi.nlm.nih.gov/entrez/query.fcgi?cmd=Retrieve&amp;amp;db=PubMed&amp;amp;dopt=Abstract&amp;amp;list_uids=15458893" TargetMode="External"/><Relationship Id="rId36" Type="http://schemas.openxmlformats.org/officeDocument/2006/relationships/hyperlink" Target="http://www.ncbi.nlm.nih.gov/entrez/query.fcgi?cmd=Retrieve&amp;amp;db=PubMed&amp;amp;dopt=Abstract&amp;amp;list_uids=15284764" TargetMode="External"/><Relationship Id="rId49" Type="http://schemas.openxmlformats.org/officeDocument/2006/relationships/hyperlink" Target="http://www.ncbi.nlm.nih.gov/entrez/query.fcgi?cmd=Retrieve&amp;amp;db=PubMed&amp;amp;dopt=Abstract&amp;amp;list_uids=1957855" TargetMode="External"/><Relationship Id="rId57" Type="http://schemas.openxmlformats.org/officeDocument/2006/relationships/hyperlink" Target="http://www.ncbi.nlm.nih.gov/entrez/query.fcgi?cmd=Retrieve&amp;amp;db=PubMed&amp;amp;dopt=Abstract&amp;amp;list_uids=16020412" TargetMode="External"/><Relationship Id="rId61" Type="http://schemas.openxmlformats.org/officeDocument/2006/relationships/hyperlink" Target="http://www.ncbi.nlm.nih.gov/entrez/query.fcgi?cmd=Retrieve&amp;amp;db=PubMed&amp;amp;dopt=Abstract&amp;amp;list_uids=15370082" TargetMode="External"/><Relationship Id="rId10" Type="http://schemas.openxmlformats.org/officeDocument/2006/relationships/hyperlink" Target="https://www.hindawi.com/journals/isrn/2014/935982/" TargetMode="External"/><Relationship Id="rId19" Type="http://schemas.openxmlformats.org/officeDocument/2006/relationships/hyperlink" Target="http://www.ncbi.nlm.nih.gov/entrez/query.fcgi?cmd=Retrieve&amp;amp;db=PubMed&amp;amp;dopt=Abstract&amp;amp;list_uids=15691780" TargetMode="External"/><Relationship Id="rId31" Type="http://schemas.openxmlformats.org/officeDocument/2006/relationships/hyperlink" Target="http://www.ncbi.nlm.nih.gov/entrez/query.fcgi?cmd=Retrieve&amp;amp;db=PubMed&amp;amp;dopt=Abstract&amp;amp;list_uids=15063953" TargetMode="External"/><Relationship Id="rId44" Type="http://schemas.openxmlformats.org/officeDocument/2006/relationships/hyperlink" Target="http://www.ncbi.nlm.nih.gov/entrez/query.fcgi?cmd=Retrieve&amp;amp;db=PubMed&amp;amp;dopt=Abstract&amp;amp;list_uids=9484428" TargetMode="External"/><Relationship Id="rId52" Type="http://schemas.openxmlformats.org/officeDocument/2006/relationships/hyperlink" Target="http://www.ncbi.nlm.nih.gov/entrez/query.fcgi?cmd=Retrieve&amp;amp;db=PubMed&amp;amp;dopt=Abstract&amp;amp;list_uids=16021083" TargetMode="External"/><Relationship Id="rId60" Type="http://schemas.openxmlformats.org/officeDocument/2006/relationships/hyperlink" Target="http://www.ncbi.nlm.nih.gov/entrez/query.fcgi?cmd=Retrieve&amp;amp;db=PubMed&amp;amp;dopt=Abstract&amp;amp;list_uids=15601648" TargetMode="External"/><Relationship Id="rId4" Type="http://schemas.openxmlformats.org/officeDocument/2006/relationships/settings" Target="settings.xml"/><Relationship Id="rId9" Type="http://schemas.openxmlformats.org/officeDocument/2006/relationships/hyperlink" Target="https://www.hindawi.com/journals/isrn/2014/935982/" TargetMode="External"/><Relationship Id="rId14" Type="http://schemas.openxmlformats.org/officeDocument/2006/relationships/hyperlink" Target="http://www.ncbi.nlm.nih.gov/entrez/query.fcgi?cmd=Retrieve&amp;amp;db=PubMed&amp;amp;dopt=Abstract&amp;amp;list_uids=12763104" TargetMode="External"/><Relationship Id="rId22" Type="http://schemas.openxmlformats.org/officeDocument/2006/relationships/hyperlink" Target="http://www.ncbi.nlm.nih.gov/entrez/query.fcgi?cmd=Retrieve&amp;amp;db=PubMed&amp;amp;dopt=Abstract&amp;amp;list_uids=15270935" TargetMode="External"/><Relationship Id="rId27" Type="http://schemas.openxmlformats.org/officeDocument/2006/relationships/hyperlink" Target="http://www.ncbi.nlm.nih.gov/entrez/query.fcgi?cmd=Retrieve&amp;amp;db=PubMed&amp;amp;dopt=Abstract&amp;amp;list_uids=15777440" TargetMode="External"/><Relationship Id="rId30" Type="http://schemas.openxmlformats.org/officeDocument/2006/relationships/hyperlink" Target="http://www.ncbi.nlm.nih.gov/entrez/query.fcgi?cmd=Retrieve&amp;amp;db=PubMed&amp;amp;dopt=Abstract&amp;amp;list_uids=15063953" TargetMode="External"/><Relationship Id="rId35" Type="http://schemas.openxmlformats.org/officeDocument/2006/relationships/hyperlink" Target="http://www.ncbi.nlm.nih.gov/entrez/query.fcgi?cmd=Retrieve&amp;amp;db=PubMed&amp;amp;dopt=Abstract&amp;amp;list_uids=10705857" TargetMode="External"/><Relationship Id="rId43" Type="http://schemas.openxmlformats.org/officeDocument/2006/relationships/hyperlink" Target="http://www.ncbi.nlm.nih.gov/entrez/query.fcgi?cmd=Retrieve&amp;amp;db=PubMed&amp;amp;dopt=Abstract&amp;amp;list_uids=15207686" TargetMode="External"/><Relationship Id="rId48" Type="http://schemas.openxmlformats.org/officeDocument/2006/relationships/hyperlink" Target="http://www.ncbi.nlm.nih.gov/entrez/query.fcgi?cmd=Retrieve&amp;amp;db=PubMed&amp;amp;dopt=Abstract&amp;amp;list_uids=1957855" TargetMode="External"/><Relationship Id="rId56" Type="http://schemas.openxmlformats.org/officeDocument/2006/relationships/hyperlink" Target="http://www.ncbi.nlm.nih.gov/entrez/query.fcgi?cmd=Retrieve&amp;amp;db=PubMed&amp;amp;dopt=Abstract&amp;amp;list_uids=16020412"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ncbi.nlm.nih.gov/entrez/query.fcgi?cmd=Retrieve&amp;amp;db=PubMed&amp;amp;dopt=Abstract&amp;amp;list_uids=16021083" TargetMode="External"/><Relationship Id="rId3" Type="http://schemas.microsoft.com/office/2007/relationships/stylesWithEffects" Target="stylesWithEffects.xml"/><Relationship Id="rId12" Type="http://schemas.openxmlformats.org/officeDocument/2006/relationships/hyperlink" Target="https://www.hindawi.com/journals/isrn/2014/935982/" TargetMode="External"/><Relationship Id="rId17" Type="http://schemas.openxmlformats.org/officeDocument/2006/relationships/hyperlink" Target="http://www.ncbi.nlm.nih.gov/entrez/query.fcgi?cmd=Retrieve&amp;amp;db=PubMed&amp;amp;dopt=Abstract&amp;amp;list_uids=15752534" TargetMode="External"/><Relationship Id="rId25" Type="http://schemas.openxmlformats.org/officeDocument/2006/relationships/hyperlink" Target="http://www.ncbi.nlm.nih.gov/entrez/query.fcgi?cmd=Retrieve&amp;amp;db=PubMed&amp;amp;dopt=Abstract&amp;amp;list_uids=15777440" TargetMode="External"/><Relationship Id="rId33" Type="http://schemas.openxmlformats.org/officeDocument/2006/relationships/hyperlink" Target="http://www.ncbi.nlm.nih.gov/entrez/query.fcgi?cmd=Retrieve&amp;amp;db=PubMed&amp;amp;dopt=Abstract&amp;amp;list_uids=12881078" TargetMode="External"/><Relationship Id="rId38" Type="http://schemas.openxmlformats.org/officeDocument/2006/relationships/hyperlink" Target="http://www.ncbi.nlm.nih.gov/entrez/query.fcgi?cmd=Retrieve&amp;amp;db=PubMed&amp;amp;dopt=Abstract&amp;amp;list_uids=15138532" TargetMode="External"/><Relationship Id="rId46" Type="http://schemas.openxmlformats.org/officeDocument/2006/relationships/hyperlink" Target="http://www.ncbi.nlm.nih.gov/entrez/query.fcgi?cmd=Retrieve&amp;amp;db=PubMed&amp;amp;dopt=Abstract&amp;amp;list_uids=15568400" TargetMode="External"/><Relationship Id="rId59" Type="http://schemas.openxmlformats.org/officeDocument/2006/relationships/hyperlink" Target="http://www.ncbi.nlm.nih.gov/entrez/query.fcgi?cmd=Retrieve&amp;amp;db=PubMed&amp;amp;dopt=Abstract&amp;amp;list_uids=15601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25</Pages>
  <Words>4851</Words>
  <Characters>27654</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1471-2393-6-13.fm</vt:lpstr>
    </vt:vector>
  </TitlesOfParts>
  <Company>Enjoy My Fine Releases.</Company>
  <LinksUpToDate>false</LinksUpToDate>
  <CharactersWithSpaces>32441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1471-2393-6-13.fm</dc:title>
  <dc:creator>csproduction</dc:creator>
  <cp:lastModifiedBy>DR.Ahmed Saker 2o1O</cp:lastModifiedBy>
  <cp:revision>40</cp:revision>
  <dcterms:created xsi:type="dcterms:W3CDTF">2019-04-21T22:53:00Z</dcterms:created>
  <dcterms:modified xsi:type="dcterms:W3CDTF">2019-04-22T02:18:00Z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2006-06-13T00:00:00Z</vt:filetime>
  </property>
  <property fmtid="{D5CDD505-2E9C-101B-9397-08002B2CF9AE}" pid="3" name="Creator">
    <vt:lpwstr>FrameMaker 7.0</vt:lpwstr>
  </property>
  <property fmtid="{D5CDD505-2E9C-101B-9397-08002B2CF9AE}" pid="4" name="LastSaved">
    <vt:filetime>2019-04-21T00:00:00Z</vt:filetime>
  </property>
</Properties>
</file>