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3B" w:rsidRDefault="00FE3B74" w:rsidP="00B63A5D">
      <w:pPr>
        <w:pStyle w:val="Heading2"/>
        <w:bidi w:val="0"/>
        <w:jc w:val="center"/>
        <w:rPr>
          <w:rFonts w:asciiTheme="minorHAnsi" w:hAnsiTheme="minorHAnsi"/>
          <w:i/>
          <w:iCs/>
          <w:sz w:val="56"/>
          <w:szCs w:val="56"/>
        </w:rPr>
      </w:pPr>
      <w:r w:rsidRPr="00FE3B74">
        <w:rPr>
          <w:rFonts w:asciiTheme="minorHAnsi" w:hAnsiTheme="minorHAnsi"/>
          <w:i/>
          <w:iCs/>
          <w:sz w:val="56"/>
          <w:szCs w:val="56"/>
        </w:rPr>
        <w:t>HEMOTHORAX</w:t>
      </w:r>
    </w:p>
    <w:p w:rsidR="001918AC" w:rsidRPr="001918AC" w:rsidRDefault="001918AC" w:rsidP="00253BE9">
      <w:pPr>
        <w:bidi w:val="0"/>
      </w:pPr>
      <w:proofErr w:type="gramStart"/>
      <w:r w:rsidRPr="001918AC">
        <w:rPr>
          <w:rFonts w:asciiTheme="minorHAnsi" w:hAnsiTheme="minorHAnsi" w:cstheme="minorHAnsi"/>
          <w:b/>
          <w:bCs/>
          <w:i/>
          <w:iCs/>
          <w:sz w:val="28"/>
          <w:szCs w:val="28"/>
        </w:rPr>
        <w:t>Objective</w:t>
      </w:r>
      <w:r w:rsidRPr="00D80E26">
        <w:rPr>
          <w:rFonts w:asciiTheme="minorHAnsi" w:hAnsiTheme="minorHAnsi" w:cstheme="minorHAnsi"/>
          <w:i/>
          <w:iCs/>
          <w:sz w:val="28"/>
          <w:szCs w:val="28"/>
        </w:rPr>
        <w:t xml:space="preserve"> :</w:t>
      </w:r>
      <w:proofErr w:type="gramEnd"/>
      <w:r>
        <w:rPr>
          <w:rFonts w:asciiTheme="minorHAnsi" w:hAnsiTheme="minorHAnsi" w:cstheme="minorHAnsi"/>
          <w:i/>
          <w:iCs/>
        </w:rPr>
        <w:t xml:space="preserve"> </w:t>
      </w:r>
      <w:r w:rsidR="00253BE9">
        <w:rPr>
          <w:rFonts w:asciiTheme="minorHAnsi" w:hAnsiTheme="minorHAnsi" w:cstheme="minorHAnsi"/>
          <w:i/>
          <w:iCs/>
        </w:rPr>
        <w:t>To show the d</w:t>
      </w:r>
      <w:r>
        <w:rPr>
          <w:rFonts w:asciiTheme="minorHAnsi" w:hAnsiTheme="minorHAnsi" w:cstheme="minorHAnsi"/>
          <w:i/>
          <w:iCs/>
        </w:rPr>
        <w:t xml:space="preserve">efinition, </w:t>
      </w:r>
      <w:r w:rsidRPr="00D80E26">
        <w:rPr>
          <w:rFonts w:asciiTheme="minorHAnsi" w:hAnsiTheme="minorHAnsi" w:cstheme="minorHAnsi"/>
          <w:i/>
          <w:iCs/>
        </w:rPr>
        <w:t xml:space="preserve"> causes and management of </w:t>
      </w:r>
      <w:proofErr w:type="spellStart"/>
      <w:r>
        <w:rPr>
          <w:rFonts w:asciiTheme="minorHAnsi" w:hAnsiTheme="minorHAnsi" w:cstheme="minorHAnsi"/>
          <w:i/>
          <w:iCs/>
          <w:imprint/>
        </w:rPr>
        <w:t>hemothorax</w:t>
      </w:r>
      <w:proofErr w:type="spellEnd"/>
      <w:r>
        <w:rPr>
          <w:rFonts w:asciiTheme="minorHAnsi" w:hAnsiTheme="minorHAnsi" w:cstheme="minorHAnsi"/>
          <w:i/>
          <w:iCs/>
          <w:imprint/>
        </w:rPr>
        <w:t xml:space="preserve"> &amp; </w:t>
      </w:r>
      <w:proofErr w:type="spellStart"/>
      <w:r>
        <w:rPr>
          <w:rFonts w:asciiTheme="minorHAnsi" w:hAnsiTheme="minorHAnsi" w:cstheme="minorHAnsi"/>
          <w:i/>
          <w:iCs/>
          <w:imprint/>
        </w:rPr>
        <w:t>chylothorax</w:t>
      </w:r>
      <w:proofErr w:type="spellEnd"/>
    </w:p>
    <w:p w:rsidR="00272B3B" w:rsidRPr="0095042C" w:rsidRDefault="00272B3B" w:rsidP="00262A8F">
      <w:pPr>
        <w:bidi w:val="0"/>
        <w:contextualSpacing/>
        <w:jc w:val="both"/>
        <w:rPr>
          <w:rFonts w:asciiTheme="minorHAnsi" w:hAnsiTheme="minorHAnsi"/>
          <w:i/>
          <w:iCs/>
          <w:sz w:val="16"/>
          <w:szCs w:val="16"/>
        </w:rPr>
      </w:pPr>
      <w:r>
        <w:rPr>
          <w:rFonts w:asciiTheme="minorHAnsi" w:hAnsiTheme="minorHAnsi"/>
          <w:i/>
          <w:iCs/>
        </w:rPr>
        <w:t xml:space="preserve"> </w:t>
      </w:r>
    </w:p>
    <w:p w:rsidR="00276923" w:rsidRPr="00276923" w:rsidRDefault="00276923" w:rsidP="00272B3B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sz w:val="36"/>
          <w:szCs w:val="36"/>
        </w:rPr>
      </w:pPr>
      <w:r w:rsidRPr="00276923">
        <w:rPr>
          <w:rFonts w:asciiTheme="minorHAnsi" w:hAnsiTheme="minorHAnsi"/>
          <w:b/>
          <w:bCs/>
          <w:i/>
          <w:iCs/>
          <w:sz w:val="36"/>
          <w:szCs w:val="36"/>
        </w:rPr>
        <w:t>Definition</w:t>
      </w:r>
    </w:p>
    <w:p w:rsidR="00272B3B" w:rsidRDefault="00FE3B74" w:rsidP="00276923">
      <w:pPr>
        <w:bidi w:val="0"/>
        <w:contextualSpacing/>
        <w:jc w:val="both"/>
        <w:rPr>
          <w:rFonts w:asciiTheme="minorHAnsi" w:hAnsiTheme="minorHAnsi"/>
          <w:i/>
          <w:iCs/>
        </w:rPr>
      </w:pPr>
      <w:proofErr w:type="spellStart"/>
      <w:r>
        <w:rPr>
          <w:rFonts w:asciiTheme="minorHAnsi" w:hAnsiTheme="minorHAnsi"/>
          <w:i/>
          <w:iCs/>
        </w:rPr>
        <w:t>H</w:t>
      </w:r>
      <w:r w:rsidR="00272B3B" w:rsidRPr="00E52327">
        <w:rPr>
          <w:rFonts w:asciiTheme="minorHAnsi" w:hAnsiTheme="minorHAnsi"/>
          <w:i/>
          <w:iCs/>
        </w:rPr>
        <w:t>emothorax</w:t>
      </w:r>
      <w:proofErr w:type="spellEnd"/>
      <w:r w:rsidR="00272B3B" w:rsidRPr="00E52327">
        <w:rPr>
          <w:rFonts w:asciiTheme="minorHAnsi" w:hAnsiTheme="minorHAnsi"/>
          <w:i/>
          <w:iCs/>
        </w:rPr>
        <w:t xml:space="preserve"> </w:t>
      </w:r>
      <w:r w:rsidR="00272B3B">
        <w:rPr>
          <w:rFonts w:asciiTheme="minorHAnsi" w:hAnsiTheme="minorHAnsi"/>
          <w:i/>
          <w:iCs/>
        </w:rPr>
        <w:t>is a</w:t>
      </w:r>
      <w:r w:rsidR="00272B3B" w:rsidRPr="00E52327">
        <w:rPr>
          <w:rFonts w:asciiTheme="minorHAnsi" w:hAnsiTheme="minorHAnsi"/>
          <w:i/>
          <w:iCs/>
        </w:rPr>
        <w:t>n accumulation of blood in the pleural cavities</w:t>
      </w:r>
      <w:r w:rsidR="0095042C">
        <w:rPr>
          <w:rFonts w:asciiTheme="minorHAnsi" w:hAnsiTheme="minorHAnsi"/>
          <w:i/>
          <w:iCs/>
        </w:rPr>
        <w:t>.</w:t>
      </w:r>
    </w:p>
    <w:p w:rsidR="001918AC" w:rsidRDefault="001918AC" w:rsidP="001918AC">
      <w:pPr>
        <w:bidi w:val="0"/>
        <w:contextualSpacing/>
        <w:jc w:val="both"/>
        <w:rPr>
          <w:rFonts w:asciiTheme="minorHAnsi" w:hAnsiTheme="minorHAnsi"/>
          <w:i/>
          <w:iCs/>
        </w:rPr>
      </w:pPr>
    </w:p>
    <w:p w:rsidR="00276923" w:rsidRDefault="00276923" w:rsidP="00276923">
      <w:pPr>
        <w:bidi w:val="0"/>
        <w:contextualSpacing/>
        <w:jc w:val="both"/>
        <w:rPr>
          <w:rFonts w:asciiTheme="minorHAnsi" w:hAnsiTheme="minorHAnsi"/>
          <w:i/>
          <w:iCs/>
        </w:rPr>
      </w:pPr>
    </w:p>
    <w:p w:rsidR="00EA786A" w:rsidRPr="00276923" w:rsidRDefault="00276923" w:rsidP="00EA786A">
      <w:pPr>
        <w:bidi w:val="0"/>
        <w:contextualSpacing/>
        <w:jc w:val="both"/>
        <w:rPr>
          <w:rFonts w:asciiTheme="minorHAnsi" w:hAnsiTheme="minorHAnsi" w:cstheme="minorHAnsi"/>
          <w:b/>
          <w:bCs/>
          <w:i/>
          <w:iCs/>
          <w:color w:val="002060"/>
          <w:sz w:val="36"/>
          <w:szCs w:val="36"/>
        </w:rPr>
      </w:pPr>
      <w:r w:rsidRPr="00276923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 w:bidi="ar-SA"/>
        </w:rPr>
        <w:t>Causes</w:t>
      </w:r>
    </w:p>
    <w:p w:rsidR="00EA786A" w:rsidRPr="009767A5" w:rsidRDefault="00EA786A" w:rsidP="00EA786A">
      <w:pPr>
        <w:pStyle w:val="ListParagraph"/>
        <w:numPr>
          <w:ilvl w:val="0"/>
          <w:numId w:val="19"/>
        </w:numPr>
        <w:bidi w:val="0"/>
        <w:rPr>
          <w:rFonts w:asciiTheme="minorHAnsi" w:eastAsia="Calibri" w:hAnsiTheme="minorHAnsi" w:cstheme="minorHAnsi"/>
          <w:i/>
          <w:iCs/>
          <w:lang w:eastAsia="en-US" w:bidi="ar-SA"/>
        </w:rPr>
      </w:pPr>
      <w:r w:rsidRPr="009767A5">
        <w:rPr>
          <w:rFonts w:asciiTheme="minorHAnsi" w:eastAsia="Calibri" w:hAnsiTheme="minorHAnsi" w:cstheme="minorHAnsi"/>
          <w:i/>
          <w:iCs/>
          <w:lang w:eastAsia="en-US" w:bidi="ar-SA"/>
        </w:rPr>
        <w:t xml:space="preserve">Traumatic: to the chest wall, the lung, the </w:t>
      </w:r>
      <w:proofErr w:type="spellStart"/>
      <w:r w:rsidRPr="009767A5">
        <w:rPr>
          <w:rFonts w:asciiTheme="minorHAnsi" w:eastAsia="Calibri" w:hAnsiTheme="minorHAnsi" w:cstheme="minorHAnsi"/>
          <w:i/>
          <w:iCs/>
          <w:lang w:eastAsia="en-US" w:bidi="ar-SA"/>
        </w:rPr>
        <w:t>mediastinal</w:t>
      </w:r>
      <w:proofErr w:type="spellEnd"/>
      <w:r w:rsidRPr="009767A5">
        <w:rPr>
          <w:rFonts w:asciiTheme="minorHAnsi" w:eastAsia="Calibri" w:hAnsiTheme="minorHAnsi" w:cstheme="minorHAnsi"/>
          <w:i/>
          <w:iCs/>
          <w:lang w:eastAsia="en-US" w:bidi="ar-SA"/>
        </w:rPr>
        <w:t xml:space="preserve"> structures, or the diaphragm (blunt or penet</w:t>
      </w:r>
      <w:r w:rsidRPr="009767A5">
        <w:rPr>
          <w:rFonts w:asciiTheme="minorHAnsi" w:hAnsiTheme="minorHAnsi" w:cstheme="minorHAnsi"/>
          <w:i/>
          <w:iCs/>
        </w:rPr>
        <w:t>rating).</w:t>
      </w:r>
    </w:p>
    <w:p w:rsidR="00EA786A" w:rsidRPr="009767A5" w:rsidRDefault="00EA786A" w:rsidP="00EA786A">
      <w:pPr>
        <w:pStyle w:val="ListParagraph"/>
        <w:numPr>
          <w:ilvl w:val="0"/>
          <w:numId w:val="19"/>
        </w:numPr>
        <w:bidi w:val="0"/>
        <w:rPr>
          <w:rFonts w:asciiTheme="minorHAnsi" w:eastAsia="Calibri" w:hAnsiTheme="minorHAnsi" w:cstheme="minorHAnsi"/>
          <w:i/>
          <w:iCs/>
          <w:lang w:eastAsia="en-US" w:bidi="ar-SA"/>
        </w:rPr>
      </w:pPr>
      <w:r w:rsidRPr="009767A5">
        <w:rPr>
          <w:rFonts w:asciiTheme="minorHAnsi" w:eastAsia="Calibri" w:hAnsiTheme="minorHAnsi" w:cstheme="minorHAnsi"/>
          <w:i/>
          <w:iCs/>
          <w:lang w:eastAsia="en-US" w:bidi="ar-SA"/>
        </w:rPr>
        <w:t>Iatrogenic (following thoracic surgery due to slipped ligature or</w:t>
      </w:r>
      <w:r w:rsidRPr="009767A5">
        <w:rPr>
          <w:rFonts w:asciiTheme="minorHAnsi" w:hAnsiTheme="minorHAnsi" w:cstheme="minorHAnsi"/>
          <w:i/>
          <w:iCs/>
        </w:rPr>
        <w:t xml:space="preserve"> </w:t>
      </w:r>
      <w:r w:rsidRPr="009767A5">
        <w:rPr>
          <w:rFonts w:asciiTheme="minorHAnsi" w:eastAsia="Calibri" w:hAnsiTheme="minorHAnsi" w:cstheme="minorHAnsi"/>
          <w:i/>
          <w:iCs/>
          <w:lang w:eastAsia="en-US" w:bidi="ar-SA"/>
        </w:rPr>
        <w:t xml:space="preserve">inadvertent attempted central venous </w:t>
      </w:r>
      <w:proofErr w:type="spellStart"/>
      <w:r w:rsidRPr="009767A5">
        <w:rPr>
          <w:rFonts w:asciiTheme="minorHAnsi" w:eastAsia="Calibri" w:hAnsiTheme="minorHAnsi" w:cstheme="minorHAnsi"/>
          <w:i/>
          <w:iCs/>
          <w:lang w:eastAsia="en-US" w:bidi="ar-SA"/>
        </w:rPr>
        <w:t>cannulation</w:t>
      </w:r>
      <w:proofErr w:type="spellEnd"/>
      <w:r w:rsidRPr="009767A5">
        <w:rPr>
          <w:rFonts w:asciiTheme="minorHAnsi" w:eastAsia="Calibri" w:hAnsiTheme="minorHAnsi" w:cstheme="minorHAnsi"/>
          <w:i/>
          <w:iCs/>
          <w:lang w:eastAsia="en-US" w:bidi="ar-SA"/>
        </w:rPr>
        <w:t>).</w:t>
      </w:r>
    </w:p>
    <w:p w:rsidR="00EA786A" w:rsidRPr="009767A5" w:rsidRDefault="00EA786A" w:rsidP="00727414">
      <w:pPr>
        <w:pStyle w:val="ListParagraph"/>
        <w:numPr>
          <w:ilvl w:val="0"/>
          <w:numId w:val="19"/>
        </w:numPr>
        <w:bidi w:val="0"/>
        <w:spacing w:line="276" w:lineRule="auto"/>
        <w:rPr>
          <w:rFonts w:asciiTheme="minorHAnsi" w:eastAsia="Calibri" w:hAnsiTheme="minorHAnsi" w:cstheme="minorHAnsi"/>
          <w:i/>
          <w:iCs/>
          <w:lang w:eastAsia="en-US" w:bidi="ar-SA"/>
        </w:rPr>
      </w:pPr>
      <w:r w:rsidRPr="009767A5">
        <w:rPr>
          <w:rFonts w:asciiTheme="minorHAnsi" w:eastAsia="Calibri" w:hAnsiTheme="minorHAnsi" w:cstheme="minorHAnsi"/>
          <w:i/>
          <w:iCs/>
          <w:lang w:eastAsia="en-US" w:bidi="ar-SA"/>
        </w:rPr>
        <w:t>Spontaneous: It is due to:</w:t>
      </w:r>
    </w:p>
    <w:p w:rsidR="00EA786A" w:rsidRPr="00EA786A" w:rsidRDefault="00EA786A" w:rsidP="00EA786A">
      <w:pPr>
        <w:numPr>
          <w:ilvl w:val="1"/>
          <w:numId w:val="16"/>
        </w:numPr>
        <w:bidi w:val="0"/>
        <w:spacing w:line="276" w:lineRule="auto"/>
        <w:ind w:left="1134"/>
        <w:contextualSpacing/>
        <w:rPr>
          <w:rFonts w:asciiTheme="minorHAnsi" w:eastAsia="Calibri" w:hAnsiTheme="minorHAnsi" w:cstheme="minorHAnsi"/>
          <w:i/>
          <w:iCs/>
          <w:lang w:eastAsia="en-US" w:bidi="ar-SA"/>
        </w:rPr>
      </w:pPr>
      <w:r w:rsidRPr="00EA786A">
        <w:rPr>
          <w:rFonts w:asciiTheme="minorHAnsi" w:eastAsia="Calibri" w:hAnsiTheme="minorHAnsi" w:cstheme="minorHAnsi"/>
          <w:i/>
          <w:iCs/>
          <w:lang w:eastAsia="en-US" w:bidi="ar-SA"/>
        </w:rPr>
        <w:t>Pulmonary:</w:t>
      </w:r>
    </w:p>
    <w:p w:rsidR="00EA786A" w:rsidRPr="00EA786A" w:rsidRDefault="00727414" w:rsidP="00EA786A">
      <w:pPr>
        <w:numPr>
          <w:ilvl w:val="2"/>
          <w:numId w:val="16"/>
        </w:numPr>
        <w:bidi w:val="0"/>
        <w:spacing w:line="276" w:lineRule="auto"/>
        <w:ind w:left="2127" w:hanging="426"/>
        <w:contextualSpacing/>
        <w:rPr>
          <w:rFonts w:asciiTheme="minorHAnsi" w:eastAsia="Calibri" w:hAnsiTheme="minorHAnsi" w:cstheme="minorHAnsi"/>
          <w:i/>
          <w:iCs/>
          <w:lang w:eastAsia="en-US" w:bidi="ar-SA"/>
        </w:rPr>
      </w:pPr>
      <w:r>
        <w:rPr>
          <w:rFonts w:asciiTheme="minorHAnsi" w:eastAsia="Calibri" w:hAnsiTheme="minorHAnsi" w:cstheme="minorHAnsi"/>
          <w:i/>
          <w:iCs/>
          <w:lang w:eastAsia="en-US" w:bidi="ar-SA"/>
        </w:rPr>
        <w:t>P</w:t>
      </w:r>
      <w:r w:rsidRPr="00727414">
        <w:rPr>
          <w:rFonts w:asciiTheme="minorHAnsi" w:eastAsia="Calibri" w:hAnsiTheme="minorHAnsi" w:cstheme="minorHAnsi"/>
          <w:i/>
          <w:iCs/>
          <w:lang w:eastAsia="en-US" w:bidi="ar-SA"/>
        </w:rPr>
        <w:t xml:space="preserve">neumothorax </w:t>
      </w:r>
      <w:r>
        <w:rPr>
          <w:rFonts w:asciiTheme="minorHAnsi" w:eastAsia="Calibri" w:hAnsiTheme="minorHAnsi" w:cstheme="minorHAnsi"/>
          <w:i/>
          <w:iCs/>
          <w:lang w:eastAsia="en-US" w:bidi="ar-SA"/>
        </w:rPr>
        <w:t>with torn adhesions.</w:t>
      </w:r>
    </w:p>
    <w:p w:rsidR="00EA786A" w:rsidRPr="00727414" w:rsidRDefault="00EA786A" w:rsidP="00727414">
      <w:pPr>
        <w:numPr>
          <w:ilvl w:val="2"/>
          <w:numId w:val="16"/>
        </w:numPr>
        <w:bidi w:val="0"/>
        <w:spacing w:line="276" w:lineRule="auto"/>
        <w:ind w:left="2127" w:hanging="426"/>
        <w:contextualSpacing/>
        <w:rPr>
          <w:rFonts w:asciiTheme="minorHAnsi" w:eastAsia="Calibri" w:hAnsiTheme="minorHAnsi" w:cstheme="minorHAnsi"/>
          <w:i/>
          <w:iCs/>
          <w:lang w:eastAsia="en-US" w:bidi="ar-SA"/>
        </w:rPr>
      </w:pPr>
      <w:r w:rsidRPr="00EA786A">
        <w:rPr>
          <w:rFonts w:asciiTheme="minorHAnsi" w:eastAsia="Calibri" w:hAnsiTheme="minorHAnsi" w:cstheme="minorHAnsi"/>
          <w:i/>
          <w:iCs/>
          <w:lang w:eastAsia="en-US" w:bidi="ar-SA"/>
        </w:rPr>
        <w:t>Pulmonary embolism with infarction</w:t>
      </w:r>
    </w:p>
    <w:p w:rsidR="00EA786A" w:rsidRPr="00727414" w:rsidRDefault="00EA786A" w:rsidP="00727414">
      <w:pPr>
        <w:numPr>
          <w:ilvl w:val="2"/>
          <w:numId w:val="16"/>
        </w:numPr>
        <w:bidi w:val="0"/>
        <w:spacing w:line="276" w:lineRule="auto"/>
        <w:ind w:left="2127" w:hanging="426"/>
        <w:contextualSpacing/>
        <w:rPr>
          <w:rFonts w:asciiTheme="minorHAnsi" w:eastAsia="Calibri" w:hAnsiTheme="minorHAnsi" w:cstheme="minorHAnsi"/>
          <w:i/>
          <w:iCs/>
          <w:lang w:eastAsia="en-US" w:bidi="ar-SA"/>
        </w:rPr>
      </w:pPr>
      <w:proofErr w:type="spellStart"/>
      <w:r w:rsidRPr="00EA786A">
        <w:rPr>
          <w:rFonts w:asciiTheme="minorHAnsi" w:eastAsia="Calibri" w:hAnsiTheme="minorHAnsi" w:cstheme="minorHAnsi"/>
          <w:i/>
          <w:iCs/>
          <w:lang w:eastAsia="en-US" w:bidi="ar-SA"/>
        </w:rPr>
        <w:t>Arterio</w:t>
      </w:r>
      <w:proofErr w:type="spellEnd"/>
      <w:r w:rsidRPr="00EA786A">
        <w:rPr>
          <w:rFonts w:asciiTheme="minorHAnsi" w:eastAsia="Calibri" w:hAnsiTheme="minorHAnsi" w:cstheme="minorHAnsi"/>
          <w:i/>
          <w:iCs/>
          <w:lang w:eastAsia="en-US" w:bidi="ar-SA"/>
        </w:rPr>
        <w:t>-venous malf</w:t>
      </w:r>
      <w:r w:rsidR="00727414">
        <w:rPr>
          <w:rFonts w:asciiTheme="minorHAnsi" w:eastAsia="Calibri" w:hAnsiTheme="minorHAnsi" w:cstheme="minorHAnsi"/>
          <w:i/>
          <w:iCs/>
          <w:lang w:eastAsia="en-US" w:bidi="ar-SA"/>
        </w:rPr>
        <w:t xml:space="preserve">ormation </w:t>
      </w:r>
    </w:p>
    <w:p w:rsidR="00EA786A" w:rsidRPr="00EA786A" w:rsidRDefault="00AA6482" w:rsidP="00EA786A">
      <w:pPr>
        <w:numPr>
          <w:ilvl w:val="1"/>
          <w:numId w:val="16"/>
        </w:numPr>
        <w:bidi w:val="0"/>
        <w:spacing w:line="276" w:lineRule="auto"/>
        <w:ind w:left="1134"/>
        <w:contextualSpacing/>
        <w:rPr>
          <w:rFonts w:asciiTheme="minorHAnsi" w:eastAsia="Calibri" w:hAnsiTheme="minorHAnsi" w:cstheme="minorHAnsi"/>
          <w:i/>
          <w:iCs/>
          <w:lang w:eastAsia="en-US" w:bidi="ar-SA"/>
        </w:rPr>
      </w:pPr>
      <w:r>
        <w:rPr>
          <w:rFonts w:asciiTheme="minorHAnsi" w:eastAsia="Calibri" w:hAnsiTheme="minorHAnsi" w:cstheme="minorHAnsi"/>
          <w:i/>
          <w:iCs/>
          <w:lang w:eastAsia="en-US" w:bidi="ar-SA"/>
        </w:rPr>
        <w:t>Pleura</w:t>
      </w:r>
      <w:r w:rsidR="00EA786A" w:rsidRPr="00EA786A">
        <w:rPr>
          <w:rFonts w:asciiTheme="minorHAnsi" w:eastAsia="Calibri" w:hAnsiTheme="minorHAnsi" w:cstheme="minorHAnsi"/>
          <w:i/>
          <w:iCs/>
          <w:lang w:eastAsia="en-US" w:bidi="ar-SA"/>
        </w:rPr>
        <w:t>:</w:t>
      </w:r>
    </w:p>
    <w:p w:rsidR="00EA786A" w:rsidRPr="00727414" w:rsidRDefault="00EA786A" w:rsidP="00727414">
      <w:pPr>
        <w:numPr>
          <w:ilvl w:val="2"/>
          <w:numId w:val="16"/>
        </w:numPr>
        <w:bidi w:val="0"/>
        <w:spacing w:line="276" w:lineRule="auto"/>
        <w:ind w:left="2127" w:hanging="426"/>
        <w:contextualSpacing/>
        <w:rPr>
          <w:rFonts w:asciiTheme="minorHAnsi" w:eastAsia="Calibri" w:hAnsiTheme="minorHAnsi" w:cstheme="minorHAnsi"/>
          <w:i/>
          <w:iCs/>
          <w:lang w:eastAsia="en-US" w:bidi="ar-SA"/>
        </w:rPr>
      </w:pPr>
      <w:r w:rsidRPr="00EA786A">
        <w:rPr>
          <w:rFonts w:asciiTheme="minorHAnsi" w:eastAsia="Calibri" w:hAnsiTheme="minorHAnsi" w:cstheme="minorHAnsi"/>
          <w:i/>
          <w:iCs/>
          <w:lang w:eastAsia="en-US" w:bidi="ar-SA"/>
        </w:rPr>
        <w:t>Torn pleural adhesions</w:t>
      </w:r>
    </w:p>
    <w:p w:rsidR="00EA786A" w:rsidRPr="00EA786A" w:rsidRDefault="00EA786A" w:rsidP="00EA786A">
      <w:pPr>
        <w:numPr>
          <w:ilvl w:val="2"/>
          <w:numId w:val="16"/>
        </w:numPr>
        <w:bidi w:val="0"/>
        <w:spacing w:line="276" w:lineRule="auto"/>
        <w:ind w:left="2127" w:hanging="426"/>
        <w:contextualSpacing/>
        <w:rPr>
          <w:rFonts w:asciiTheme="minorHAnsi" w:eastAsia="Calibri" w:hAnsiTheme="minorHAnsi" w:cstheme="minorHAnsi"/>
          <w:i/>
          <w:iCs/>
          <w:lang w:eastAsia="en-US" w:bidi="ar-SA"/>
        </w:rPr>
      </w:pPr>
      <w:r w:rsidRPr="00EA786A">
        <w:rPr>
          <w:rFonts w:asciiTheme="minorHAnsi" w:eastAsia="Calibri" w:hAnsiTheme="minorHAnsi" w:cstheme="minorHAnsi"/>
          <w:i/>
          <w:iCs/>
          <w:lang w:eastAsia="en-US" w:bidi="ar-SA"/>
        </w:rPr>
        <w:t xml:space="preserve">Endometriosis </w:t>
      </w:r>
    </w:p>
    <w:p w:rsidR="00EA786A" w:rsidRPr="00EA786A" w:rsidRDefault="00EA786A" w:rsidP="00EA786A">
      <w:pPr>
        <w:numPr>
          <w:ilvl w:val="1"/>
          <w:numId w:val="16"/>
        </w:numPr>
        <w:bidi w:val="0"/>
        <w:spacing w:line="276" w:lineRule="auto"/>
        <w:ind w:left="1134"/>
        <w:contextualSpacing/>
        <w:rPr>
          <w:rFonts w:asciiTheme="minorHAnsi" w:eastAsia="Calibri" w:hAnsiTheme="minorHAnsi" w:cstheme="minorHAnsi"/>
          <w:i/>
          <w:iCs/>
          <w:lang w:eastAsia="en-US" w:bidi="ar-SA"/>
        </w:rPr>
      </w:pPr>
      <w:r w:rsidRPr="00EA786A">
        <w:rPr>
          <w:rFonts w:asciiTheme="minorHAnsi" w:eastAsia="Calibri" w:hAnsiTheme="minorHAnsi" w:cstheme="minorHAnsi"/>
          <w:i/>
          <w:iCs/>
          <w:lang w:eastAsia="en-US" w:bidi="ar-SA"/>
        </w:rPr>
        <w:t>Neoplasm:</w:t>
      </w:r>
    </w:p>
    <w:p w:rsidR="00EA786A" w:rsidRPr="00EA786A" w:rsidRDefault="00EA786A" w:rsidP="00EA786A">
      <w:pPr>
        <w:numPr>
          <w:ilvl w:val="2"/>
          <w:numId w:val="16"/>
        </w:numPr>
        <w:bidi w:val="0"/>
        <w:spacing w:line="276" w:lineRule="auto"/>
        <w:ind w:left="2127" w:hanging="426"/>
        <w:contextualSpacing/>
        <w:rPr>
          <w:rFonts w:asciiTheme="minorHAnsi" w:eastAsia="Calibri" w:hAnsiTheme="minorHAnsi" w:cstheme="minorHAnsi"/>
          <w:i/>
          <w:iCs/>
          <w:lang w:eastAsia="en-US" w:bidi="ar-SA"/>
        </w:rPr>
      </w:pPr>
      <w:r w:rsidRPr="00EA786A">
        <w:rPr>
          <w:rFonts w:asciiTheme="minorHAnsi" w:eastAsia="Calibri" w:hAnsiTheme="minorHAnsi" w:cstheme="minorHAnsi"/>
          <w:i/>
          <w:iCs/>
          <w:lang w:eastAsia="en-US" w:bidi="ar-SA"/>
        </w:rPr>
        <w:t>Primary neoplasms</w:t>
      </w:r>
      <w:r w:rsidR="00727414">
        <w:rPr>
          <w:rFonts w:asciiTheme="minorHAnsi" w:eastAsia="Calibri" w:hAnsiTheme="minorHAnsi" w:cstheme="minorHAnsi"/>
          <w:i/>
          <w:iCs/>
          <w:lang w:eastAsia="en-US" w:bidi="ar-SA"/>
        </w:rPr>
        <w:t xml:space="preserve"> in the lung or pleura.</w:t>
      </w:r>
    </w:p>
    <w:p w:rsidR="00EA786A" w:rsidRPr="00EA786A" w:rsidRDefault="00727414" w:rsidP="00EA786A">
      <w:pPr>
        <w:numPr>
          <w:ilvl w:val="2"/>
          <w:numId w:val="16"/>
        </w:numPr>
        <w:bidi w:val="0"/>
        <w:spacing w:line="276" w:lineRule="auto"/>
        <w:ind w:left="2127" w:hanging="426"/>
        <w:contextualSpacing/>
        <w:rPr>
          <w:rFonts w:asciiTheme="minorHAnsi" w:eastAsia="Calibri" w:hAnsiTheme="minorHAnsi" w:cstheme="minorHAnsi"/>
          <w:i/>
          <w:iCs/>
          <w:lang w:eastAsia="en-US" w:bidi="ar-SA"/>
        </w:rPr>
      </w:pPr>
      <w:r>
        <w:rPr>
          <w:rFonts w:asciiTheme="minorHAnsi" w:eastAsia="Calibri" w:hAnsiTheme="minorHAnsi" w:cstheme="minorHAnsi"/>
          <w:i/>
          <w:iCs/>
          <w:lang w:eastAsia="en-US" w:bidi="ar-SA"/>
        </w:rPr>
        <w:t>Metastatic</w:t>
      </w:r>
    </w:p>
    <w:p w:rsidR="00EA786A" w:rsidRPr="00EA786A" w:rsidRDefault="00EA786A" w:rsidP="00EA786A">
      <w:pPr>
        <w:numPr>
          <w:ilvl w:val="1"/>
          <w:numId w:val="16"/>
        </w:numPr>
        <w:bidi w:val="0"/>
        <w:spacing w:line="276" w:lineRule="auto"/>
        <w:ind w:left="1134"/>
        <w:contextualSpacing/>
        <w:rPr>
          <w:rFonts w:asciiTheme="minorHAnsi" w:eastAsia="Calibri" w:hAnsiTheme="minorHAnsi" w:cstheme="minorHAnsi"/>
          <w:i/>
          <w:iCs/>
          <w:lang w:eastAsia="en-US" w:bidi="ar-SA"/>
        </w:rPr>
      </w:pPr>
      <w:r w:rsidRPr="00EA786A">
        <w:rPr>
          <w:rFonts w:asciiTheme="minorHAnsi" w:eastAsia="Calibri" w:hAnsiTheme="minorHAnsi" w:cstheme="minorHAnsi"/>
          <w:i/>
          <w:iCs/>
          <w:lang w:eastAsia="en-US" w:bidi="ar-SA"/>
        </w:rPr>
        <w:t xml:space="preserve">Blood </w:t>
      </w:r>
      <w:proofErr w:type="spellStart"/>
      <w:r w:rsidRPr="00EA786A">
        <w:rPr>
          <w:rFonts w:asciiTheme="minorHAnsi" w:eastAsia="Calibri" w:hAnsiTheme="minorHAnsi" w:cstheme="minorHAnsi"/>
          <w:i/>
          <w:iCs/>
          <w:lang w:eastAsia="en-US" w:bidi="ar-SA"/>
        </w:rPr>
        <w:t>dyscrasia</w:t>
      </w:r>
      <w:proofErr w:type="spellEnd"/>
      <w:r w:rsidRPr="00EA786A">
        <w:rPr>
          <w:rFonts w:asciiTheme="minorHAnsi" w:eastAsia="Calibri" w:hAnsiTheme="minorHAnsi" w:cstheme="minorHAnsi"/>
          <w:i/>
          <w:iCs/>
          <w:lang w:eastAsia="en-US" w:bidi="ar-SA"/>
        </w:rPr>
        <w:t>:</w:t>
      </w:r>
    </w:p>
    <w:p w:rsidR="00EA786A" w:rsidRPr="002C3131" w:rsidRDefault="00EA786A" w:rsidP="002C3131">
      <w:pPr>
        <w:numPr>
          <w:ilvl w:val="1"/>
          <w:numId w:val="16"/>
        </w:numPr>
        <w:bidi w:val="0"/>
        <w:spacing w:line="276" w:lineRule="auto"/>
        <w:ind w:left="1134"/>
        <w:contextualSpacing/>
        <w:rPr>
          <w:rFonts w:asciiTheme="minorHAnsi" w:eastAsia="Calibri" w:hAnsiTheme="minorHAnsi" w:cstheme="minorHAnsi"/>
          <w:i/>
          <w:iCs/>
          <w:lang w:eastAsia="en-US" w:bidi="ar-SA"/>
        </w:rPr>
      </w:pPr>
      <w:r w:rsidRPr="00EA786A">
        <w:rPr>
          <w:rFonts w:asciiTheme="minorHAnsi" w:eastAsia="Calibri" w:hAnsiTheme="minorHAnsi" w:cstheme="minorHAnsi"/>
          <w:i/>
          <w:iCs/>
          <w:lang w:eastAsia="en-US" w:bidi="ar-SA"/>
        </w:rPr>
        <w:t>Abdominal pathology:</w:t>
      </w:r>
    </w:p>
    <w:p w:rsidR="00EA786A" w:rsidRPr="00EA786A" w:rsidRDefault="00EA786A" w:rsidP="00EA786A">
      <w:pPr>
        <w:numPr>
          <w:ilvl w:val="2"/>
          <w:numId w:val="16"/>
        </w:numPr>
        <w:bidi w:val="0"/>
        <w:spacing w:line="276" w:lineRule="auto"/>
        <w:ind w:left="2127" w:hanging="426"/>
        <w:contextualSpacing/>
        <w:rPr>
          <w:rFonts w:asciiTheme="minorHAnsi" w:eastAsia="Calibri" w:hAnsiTheme="minorHAnsi" w:cstheme="minorHAnsi"/>
          <w:i/>
          <w:iCs/>
          <w:lang w:eastAsia="en-US" w:bidi="ar-SA"/>
        </w:rPr>
      </w:pPr>
      <w:proofErr w:type="spellStart"/>
      <w:r w:rsidRPr="00EA786A">
        <w:rPr>
          <w:rFonts w:asciiTheme="minorHAnsi" w:eastAsia="Calibri" w:hAnsiTheme="minorHAnsi" w:cstheme="minorHAnsi"/>
          <w:i/>
          <w:iCs/>
          <w:lang w:eastAsia="en-US" w:bidi="ar-SA"/>
        </w:rPr>
        <w:t>Hemoperitoneum</w:t>
      </w:r>
      <w:proofErr w:type="spellEnd"/>
      <w:r w:rsidRPr="00EA786A">
        <w:rPr>
          <w:rFonts w:asciiTheme="minorHAnsi" w:eastAsia="Calibri" w:hAnsiTheme="minorHAnsi" w:cstheme="minorHAnsi"/>
          <w:i/>
          <w:iCs/>
          <w:lang w:eastAsia="en-US" w:bidi="ar-SA"/>
        </w:rPr>
        <w:t>.</w:t>
      </w:r>
    </w:p>
    <w:p w:rsidR="00EA786A" w:rsidRPr="00EA786A" w:rsidRDefault="00EA786A" w:rsidP="00EA786A">
      <w:pPr>
        <w:numPr>
          <w:ilvl w:val="1"/>
          <w:numId w:val="16"/>
        </w:numPr>
        <w:bidi w:val="0"/>
        <w:spacing w:line="276" w:lineRule="auto"/>
        <w:ind w:left="1134"/>
        <w:contextualSpacing/>
        <w:rPr>
          <w:rFonts w:asciiTheme="minorHAnsi" w:eastAsia="Calibri" w:hAnsiTheme="minorHAnsi" w:cstheme="minorHAnsi"/>
          <w:i/>
          <w:iCs/>
          <w:lang w:eastAsia="en-US" w:bidi="ar-SA"/>
        </w:rPr>
      </w:pPr>
      <w:r w:rsidRPr="00EA786A">
        <w:rPr>
          <w:rFonts w:asciiTheme="minorHAnsi" w:eastAsia="Calibri" w:hAnsiTheme="minorHAnsi" w:cstheme="minorHAnsi"/>
          <w:i/>
          <w:iCs/>
          <w:lang w:eastAsia="en-US" w:bidi="ar-SA"/>
        </w:rPr>
        <w:t>Thoracic pathology → ruptured thoracic aortic aneurysm</w:t>
      </w:r>
    </w:p>
    <w:p w:rsidR="00727414" w:rsidRPr="005F26D2" w:rsidRDefault="00727414" w:rsidP="00727414">
      <w:pPr>
        <w:bidi w:val="0"/>
        <w:jc w:val="both"/>
        <w:rPr>
          <w:rFonts w:asciiTheme="minorHAnsi" w:hAnsiTheme="minorHAnsi"/>
          <w:i/>
          <w:iCs/>
          <w:sz w:val="28"/>
          <w:szCs w:val="28"/>
        </w:rPr>
      </w:pPr>
    </w:p>
    <w:p w:rsidR="00710C82" w:rsidRPr="002C3131" w:rsidRDefault="00276923" w:rsidP="002C3131">
      <w:pPr>
        <w:bidi w:val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  <w:t>Treatment</w:t>
      </w:r>
      <w:r w:rsidR="00F15C6F" w:rsidRPr="0095042C"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  <w:t xml:space="preserve"> of </w:t>
      </w:r>
      <w:proofErr w:type="spellStart"/>
      <w:r w:rsidR="00F15C6F" w:rsidRPr="0095042C"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  <w:t>hemothorax</w:t>
      </w:r>
      <w:proofErr w:type="spellEnd"/>
    </w:p>
    <w:p w:rsidR="00F15C6F" w:rsidRPr="00710C82" w:rsidRDefault="00F15C6F" w:rsidP="002C3131">
      <w:pPr>
        <w:pStyle w:val="ListParagraph"/>
        <w:numPr>
          <w:ilvl w:val="0"/>
          <w:numId w:val="10"/>
        </w:numPr>
        <w:bidi w:val="0"/>
        <w:jc w:val="both"/>
        <w:rPr>
          <w:rFonts w:asciiTheme="minorHAnsi" w:hAnsiTheme="minorHAnsi"/>
          <w:i/>
          <w:iCs/>
        </w:rPr>
      </w:pPr>
      <w:r w:rsidRPr="00710C82">
        <w:rPr>
          <w:rFonts w:asciiTheme="minorHAnsi" w:hAnsiTheme="minorHAnsi"/>
          <w:i/>
          <w:iCs/>
        </w:rPr>
        <w:t xml:space="preserve">If the </w:t>
      </w:r>
      <w:proofErr w:type="spellStart"/>
      <w:r w:rsidRPr="00710C82">
        <w:rPr>
          <w:rFonts w:asciiTheme="minorHAnsi" w:hAnsiTheme="minorHAnsi"/>
          <w:i/>
          <w:iCs/>
        </w:rPr>
        <w:t>hemothorax</w:t>
      </w:r>
      <w:proofErr w:type="spellEnd"/>
      <w:r w:rsidRPr="00710C82">
        <w:rPr>
          <w:rFonts w:asciiTheme="minorHAnsi" w:hAnsiTheme="minorHAnsi"/>
          <w:i/>
          <w:iCs/>
        </w:rPr>
        <w:t xml:space="preserve"> is small (</w:t>
      </w:r>
      <w:r w:rsidRPr="00710C82">
        <w:rPr>
          <w:rFonts w:asciiTheme="minorHAnsi" w:hAnsiTheme="minorHAnsi" w:cs="Arial"/>
          <w:i/>
          <w:iCs/>
        </w:rPr>
        <w:t xml:space="preserve">that produces </w:t>
      </w:r>
      <w:r w:rsidR="002C3131">
        <w:rPr>
          <w:rFonts w:asciiTheme="minorHAnsi" w:hAnsiTheme="minorHAnsi" w:cs="Arial"/>
          <w:i/>
          <w:iCs/>
        </w:rPr>
        <w:t>just obliteration</w:t>
      </w:r>
      <w:r w:rsidRPr="00710C82">
        <w:rPr>
          <w:rFonts w:asciiTheme="minorHAnsi" w:hAnsiTheme="minorHAnsi" w:cs="Arial"/>
          <w:i/>
          <w:iCs/>
        </w:rPr>
        <w:t xml:space="preserve"> of the </w:t>
      </w:r>
      <w:proofErr w:type="spellStart"/>
      <w:r w:rsidRPr="00710C82">
        <w:rPr>
          <w:rFonts w:asciiTheme="minorHAnsi" w:hAnsiTheme="minorHAnsi" w:cs="Arial"/>
          <w:i/>
          <w:iCs/>
        </w:rPr>
        <w:t>costop</w:t>
      </w:r>
      <w:r w:rsidR="0089455D">
        <w:rPr>
          <w:rFonts w:asciiTheme="minorHAnsi" w:hAnsiTheme="minorHAnsi" w:cs="Arial"/>
          <w:i/>
          <w:iCs/>
        </w:rPr>
        <w:t>hrenic</w:t>
      </w:r>
      <w:proofErr w:type="spellEnd"/>
      <w:r w:rsidR="0089455D">
        <w:rPr>
          <w:rFonts w:asciiTheme="minorHAnsi" w:hAnsiTheme="minorHAnsi" w:cs="Arial"/>
          <w:i/>
          <w:iCs/>
        </w:rPr>
        <w:t xml:space="preserve"> angle on the chest x-ray</w:t>
      </w:r>
      <w:r w:rsidRPr="00710C82">
        <w:rPr>
          <w:rFonts w:asciiTheme="minorHAnsi" w:hAnsiTheme="minorHAnsi"/>
          <w:i/>
          <w:iCs/>
        </w:rPr>
        <w:t xml:space="preserve"> and bleeding has ceased, only observation is required. </w:t>
      </w:r>
    </w:p>
    <w:p w:rsidR="00F15C6F" w:rsidRPr="005F26D2" w:rsidRDefault="00F15C6F" w:rsidP="003C362C">
      <w:pPr>
        <w:pStyle w:val="ListParagraph"/>
        <w:numPr>
          <w:ilvl w:val="0"/>
          <w:numId w:val="10"/>
        </w:numPr>
        <w:bidi w:val="0"/>
        <w:jc w:val="both"/>
        <w:rPr>
          <w:rFonts w:asciiTheme="minorHAnsi" w:hAnsiTheme="minorHAnsi"/>
          <w:i/>
          <w:iCs/>
        </w:rPr>
      </w:pPr>
      <w:r w:rsidRPr="005F26D2">
        <w:rPr>
          <w:rFonts w:asciiTheme="minorHAnsi" w:hAnsiTheme="minorHAnsi"/>
          <w:i/>
          <w:iCs/>
        </w:rPr>
        <w:t xml:space="preserve">For moderate amounts of estimated blood accumulation (500 ml. or more), a closed </w:t>
      </w:r>
      <w:proofErr w:type="spellStart"/>
      <w:r w:rsidRPr="005F26D2">
        <w:rPr>
          <w:rFonts w:asciiTheme="minorHAnsi" w:hAnsiTheme="minorHAnsi"/>
          <w:i/>
          <w:iCs/>
        </w:rPr>
        <w:t>thoracostomy</w:t>
      </w:r>
      <w:proofErr w:type="spellEnd"/>
      <w:r w:rsidRPr="005F26D2">
        <w:rPr>
          <w:rFonts w:asciiTheme="minorHAnsi" w:hAnsiTheme="minorHAnsi"/>
          <w:i/>
          <w:iCs/>
        </w:rPr>
        <w:t xml:space="preserve"> with </w:t>
      </w:r>
      <w:proofErr w:type="spellStart"/>
      <w:r w:rsidRPr="005F26D2">
        <w:rPr>
          <w:rFonts w:asciiTheme="minorHAnsi" w:hAnsiTheme="minorHAnsi"/>
          <w:i/>
          <w:iCs/>
        </w:rPr>
        <w:t>intercostal</w:t>
      </w:r>
      <w:proofErr w:type="spellEnd"/>
      <w:r w:rsidRPr="005F26D2">
        <w:rPr>
          <w:rFonts w:asciiTheme="minorHAnsi" w:hAnsiTheme="minorHAnsi"/>
          <w:i/>
          <w:iCs/>
        </w:rPr>
        <w:t xml:space="preserve"> tube drainage for complete evacuation of blood allows observation of its </w:t>
      </w:r>
      <w:proofErr w:type="spellStart"/>
      <w:r w:rsidRPr="005F26D2">
        <w:rPr>
          <w:rFonts w:asciiTheme="minorHAnsi" w:hAnsiTheme="minorHAnsi"/>
          <w:i/>
          <w:iCs/>
        </w:rPr>
        <w:t>reaccumulation</w:t>
      </w:r>
      <w:proofErr w:type="spellEnd"/>
      <w:r w:rsidRPr="005F26D2">
        <w:rPr>
          <w:rFonts w:asciiTheme="minorHAnsi" w:hAnsiTheme="minorHAnsi"/>
          <w:i/>
          <w:iCs/>
        </w:rPr>
        <w:t xml:space="preserve"> plus re-expansion of the </w:t>
      </w:r>
      <w:proofErr w:type="gramStart"/>
      <w:r w:rsidRPr="005F26D2">
        <w:rPr>
          <w:rFonts w:asciiTheme="minorHAnsi" w:hAnsiTheme="minorHAnsi"/>
          <w:i/>
          <w:iCs/>
        </w:rPr>
        <w:t xml:space="preserve">lung </w:t>
      </w:r>
      <w:r w:rsidR="003C362C">
        <w:rPr>
          <w:rFonts w:asciiTheme="minorHAnsi" w:hAnsiTheme="minorHAnsi"/>
          <w:i/>
          <w:iCs/>
        </w:rPr>
        <w:t>.</w:t>
      </w:r>
      <w:proofErr w:type="gramEnd"/>
    </w:p>
    <w:p w:rsidR="00B25E54" w:rsidRPr="003C362C" w:rsidRDefault="005F26D2" w:rsidP="003C362C">
      <w:pPr>
        <w:pStyle w:val="ListParagraph"/>
        <w:numPr>
          <w:ilvl w:val="0"/>
          <w:numId w:val="10"/>
        </w:numPr>
        <w:bidi w:val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If</w:t>
      </w:r>
      <w:r w:rsidR="00F15C6F" w:rsidRPr="005F26D2">
        <w:rPr>
          <w:rFonts w:asciiTheme="minorHAnsi" w:hAnsiTheme="minorHAnsi"/>
          <w:i/>
          <w:iCs/>
        </w:rPr>
        <w:t xml:space="preserve"> there is associated </w:t>
      </w:r>
      <w:proofErr w:type="spellStart"/>
      <w:r w:rsidR="00F15C6F" w:rsidRPr="005F26D2">
        <w:rPr>
          <w:rFonts w:asciiTheme="minorHAnsi" w:hAnsiTheme="minorHAnsi"/>
          <w:i/>
          <w:iCs/>
        </w:rPr>
        <w:t>pneumothorax</w:t>
      </w:r>
      <w:proofErr w:type="spellEnd"/>
      <w:r w:rsidR="00F15C6F" w:rsidRPr="005F26D2">
        <w:rPr>
          <w:rFonts w:asciiTheme="minorHAnsi" w:hAnsiTheme="minorHAnsi"/>
          <w:i/>
          <w:iCs/>
        </w:rPr>
        <w:t xml:space="preserve"> then tube </w:t>
      </w:r>
      <w:proofErr w:type="spellStart"/>
      <w:r w:rsidR="00F15C6F" w:rsidRPr="005F26D2">
        <w:rPr>
          <w:rFonts w:asciiTheme="minorHAnsi" w:hAnsiTheme="minorHAnsi"/>
          <w:i/>
          <w:iCs/>
        </w:rPr>
        <w:t>thoracostomy</w:t>
      </w:r>
      <w:proofErr w:type="spellEnd"/>
      <w:r w:rsidR="00F15C6F" w:rsidRPr="005F26D2">
        <w:rPr>
          <w:rFonts w:asciiTheme="minorHAnsi" w:hAnsiTheme="minorHAnsi"/>
          <w:i/>
          <w:iCs/>
        </w:rPr>
        <w:t xml:space="preserve"> is indicated.</w:t>
      </w:r>
    </w:p>
    <w:p w:rsidR="00F02D14" w:rsidRPr="00F02D14" w:rsidRDefault="00F02D14" w:rsidP="00F02D14">
      <w:pPr>
        <w:pStyle w:val="ListParagraph"/>
        <w:numPr>
          <w:ilvl w:val="0"/>
          <w:numId w:val="15"/>
        </w:numPr>
        <w:bidi w:val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lastRenderedPageBreak/>
        <w:t xml:space="preserve">Initial blood collection of 1500ml or more or a rate of bleeding </w:t>
      </w:r>
      <w:proofErr w:type="gramStart"/>
      <w:r>
        <w:rPr>
          <w:rFonts w:asciiTheme="minorHAnsi" w:hAnsiTheme="minorHAnsi"/>
          <w:i/>
          <w:iCs/>
        </w:rPr>
        <w:t>of(</w:t>
      </w:r>
      <w:proofErr w:type="gramEnd"/>
      <w:r>
        <w:rPr>
          <w:rFonts w:asciiTheme="minorHAnsi" w:hAnsiTheme="minorHAnsi"/>
          <w:i/>
          <w:iCs/>
        </w:rPr>
        <w:t xml:space="preserve">100-200)ml/hour for(2-4)hours due to penetrating or blunt trauma of the chest </w:t>
      </w:r>
      <w:r w:rsidR="00BC02CB">
        <w:rPr>
          <w:rFonts w:asciiTheme="minorHAnsi" w:hAnsiTheme="minorHAnsi"/>
          <w:i/>
          <w:iCs/>
        </w:rPr>
        <w:t>mandates thoracotomy to control the source of bleeding .</w:t>
      </w:r>
    </w:p>
    <w:p w:rsidR="00B25E54" w:rsidRPr="005F26D2" w:rsidRDefault="00B25E54" w:rsidP="00BC02CB">
      <w:pPr>
        <w:bidi w:val="0"/>
        <w:contextualSpacing/>
        <w:jc w:val="both"/>
        <w:rPr>
          <w:rFonts w:asciiTheme="minorHAnsi" w:hAnsiTheme="minorHAnsi" w:cstheme="minorHAnsi"/>
          <w:i/>
          <w:iCs/>
        </w:rPr>
      </w:pPr>
    </w:p>
    <w:p w:rsidR="00BD1146" w:rsidRDefault="00BD1146" w:rsidP="00BD1146">
      <w:pPr>
        <w:bidi w:val="0"/>
        <w:ind w:firstLine="170"/>
        <w:contextualSpacing/>
        <w:jc w:val="both"/>
        <w:rPr>
          <w:rFonts w:asciiTheme="minorHAnsi" w:hAnsiTheme="minorHAnsi"/>
          <w:i/>
          <w:iCs/>
        </w:rPr>
      </w:pPr>
    </w:p>
    <w:p w:rsidR="00C17265" w:rsidRPr="0089455D" w:rsidRDefault="00FF3DBF" w:rsidP="00B95182">
      <w:pPr>
        <w:bidi w:val="0"/>
        <w:ind w:firstLine="170"/>
        <w:contextualSpacing/>
        <w:jc w:val="center"/>
        <w:rPr>
          <w:rFonts w:asciiTheme="minorHAnsi" w:hAnsiTheme="minorHAnsi"/>
          <w:b/>
          <w:bCs/>
          <w:i/>
          <w:iCs/>
          <w:color w:val="FF0000"/>
          <w:sz w:val="56"/>
          <w:szCs w:val="56"/>
        </w:rPr>
      </w:pPr>
      <w:r w:rsidRPr="0089455D">
        <w:rPr>
          <w:rFonts w:asciiTheme="minorHAnsi" w:hAnsiTheme="minorHAnsi"/>
          <w:b/>
          <w:bCs/>
          <w:i/>
          <w:iCs/>
          <w:color w:val="FF0000"/>
          <w:sz w:val="56"/>
          <w:szCs w:val="56"/>
        </w:rPr>
        <w:t>CHYLOTHORAX</w:t>
      </w:r>
    </w:p>
    <w:p w:rsidR="00FF3DBF" w:rsidRPr="00FF3DBF" w:rsidRDefault="00FF3DBF" w:rsidP="00BD1146">
      <w:pPr>
        <w:bidi w:val="0"/>
        <w:ind w:firstLine="170"/>
        <w:contextualSpacing/>
        <w:jc w:val="both"/>
        <w:rPr>
          <w:rFonts w:asciiTheme="minorHAnsi" w:hAnsiTheme="minorHAnsi"/>
          <w:i/>
          <w:iCs/>
          <w:sz w:val="16"/>
          <w:szCs w:val="16"/>
        </w:rPr>
      </w:pPr>
    </w:p>
    <w:p w:rsidR="00C17265" w:rsidRDefault="00C17265" w:rsidP="00500720">
      <w:pPr>
        <w:bidi w:val="0"/>
        <w:ind w:firstLine="170"/>
        <w:contextualSpacing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I</w:t>
      </w:r>
      <w:r w:rsidR="00D23F80">
        <w:rPr>
          <w:rFonts w:asciiTheme="minorHAnsi" w:hAnsiTheme="minorHAnsi"/>
          <w:i/>
          <w:iCs/>
        </w:rPr>
        <w:t>t'</w:t>
      </w:r>
      <w:r>
        <w:rPr>
          <w:rFonts w:asciiTheme="minorHAnsi" w:hAnsiTheme="minorHAnsi"/>
          <w:i/>
          <w:iCs/>
        </w:rPr>
        <w:t xml:space="preserve">s the presence of </w:t>
      </w:r>
      <w:proofErr w:type="spellStart"/>
      <w:r>
        <w:rPr>
          <w:rFonts w:asciiTheme="minorHAnsi" w:hAnsiTheme="minorHAnsi"/>
          <w:i/>
          <w:iCs/>
        </w:rPr>
        <w:t>chyle</w:t>
      </w:r>
      <w:proofErr w:type="spellEnd"/>
      <w:r>
        <w:rPr>
          <w:rFonts w:asciiTheme="minorHAnsi" w:hAnsiTheme="minorHAnsi"/>
          <w:i/>
          <w:iCs/>
        </w:rPr>
        <w:t xml:space="preserve"> in the pleural cavity</w:t>
      </w:r>
      <w:r w:rsidR="00B461CC">
        <w:rPr>
          <w:rFonts w:asciiTheme="minorHAnsi" w:hAnsiTheme="minorHAnsi"/>
          <w:i/>
          <w:iCs/>
        </w:rPr>
        <w:t>.</w:t>
      </w:r>
    </w:p>
    <w:p w:rsidR="00C17265" w:rsidRPr="00FF3DBF" w:rsidRDefault="00C17265" w:rsidP="00C17265">
      <w:pPr>
        <w:bidi w:val="0"/>
        <w:ind w:firstLine="170"/>
        <w:contextualSpacing/>
        <w:jc w:val="both"/>
        <w:rPr>
          <w:rFonts w:asciiTheme="minorHAnsi" w:hAnsiTheme="minorHAnsi"/>
          <w:i/>
          <w:iCs/>
          <w:sz w:val="16"/>
          <w:szCs w:val="16"/>
        </w:rPr>
      </w:pPr>
    </w:p>
    <w:p w:rsidR="00C17265" w:rsidRPr="00FF3DBF" w:rsidRDefault="00C17265" w:rsidP="00C17265">
      <w:pPr>
        <w:bidi w:val="0"/>
        <w:ind w:firstLine="170"/>
        <w:contextualSpacing/>
        <w:jc w:val="both"/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</w:pPr>
      <w:r w:rsidRPr="00FF3DBF"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  <w:t>Etiology</w:t>
      </w:r>
    </w:p>
    <w:p w:rsidR="00C17265" w:rsidRPr="00FF3DBF" w:rsidRDefault="00C17265" w:rsidP="00E35330">
      <w:pPr>
        <w:bidi w:val="0"/>
        <w:ind w:firstLine="170"/>
        <w:contextualSpacing/>
        <w:jc w:val="both"/>
        <w:rPr>
          <w:rFonts w:asciiTheme="minorHAnsi" w:hAnsiTheme="minorHAnsi"/>
          <w:b/>
          <w:bCs/>
          <w:i/>
          <w:iCs/>
          <w:sz w:val="16"/>
          <w:szCs w:val="16"/>
        </w:rPr>
      </w:pPr>
    </w:p>
    <w:p w:rsidR="00C17265" w:rsidRPr="00FF3DBF" w:rsidRDefault="00C17265" w:rsidP="00E35330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C00000"/>
        </w:rPr>
      </w:pPr>
      <w:r w:rsidRPr="00FF3DBF">
        <w:rPr>
          <w:rFonts w:asciiTheme="minorHAnsi" w:hAnsiTheme="minorHAnsi"/>
          <w:b/>
          <w:bCs/>
          <w:i/>
          <w:iCs/>
          <w:color w:val="C00000"/>
        </w:rPr>
        <w:t>Congenital</w:t>
      </w:r>
    </w:p>
    <w:p w:rsidR="00C17265" w:rsidRPr="00C17265" w:rsidRDefault="00C17265" w:rsidP="00E35330">
      <w:pPr>
        <w:pStyle w:val="ListParagraph"/>
        <w:numPr>
          <w:ilvl w:val="0"/>
          <w:numId w:val="7"/>
        </w:numPr>
        <w:bidi w:val="0"/>
        <w:jc w:val="both"/>
        <w:rPr>
          <w:rFonts w:asciiTheme="minorHAnsi" w:hAnsiTheme="minorHAnsi"/>
          <w:i/>
          <w:iCs/>
        </w:rPr>
      </w:pPr>
      <w:r w:rsidRPr="00C17265">
        <w:rPr>
          <w:rFonts w:asciiTheme="minorHAnsi" w:hAnsiTheme="minorHAnsi"/>
          <w:i/>
          <w:iCs/>
        </w:rPr>
        <w:t>Atresia of thoracic duct</w:t>
      </w:r>
    </w:p>
    <w:p w:rsidR="00C17265" w:rsidRPr="00D23F80" w:rsidRDefault="00C17265" w:rsidP="00D23F80">
      <w:pPr>
        <w:pStyle w:val="ListParagraph"/>
        <w:numPr>
          <w:ilvl w:val="0"/>
          <w:numId w:val="7"/>
        </w:numPr>
        <w:bidi w:val="0"/>
        <w:jc w:val="both"/>
        <w:rPr>
          <w:rFonts w:asciiTheme="minorHAnsi" w:hAnsiTheme="minorHAnsi"/>
          <w:i/>
          <w:iCs/>
        </w:rPr>
      </w:pPr>
      <w:r w:rsidRPr="00C17265">
        <w:rPr>
          <w:rFonts w:asciiTheme="minorHAnsi" w:hAnsiTheme="minorHAnsi"/>
          <w:i/>
          <w:iCs/>
        </w:rPr>
        <w:t>Thoracic duct-pleural space fistula</w:t>
      </w:r>
    </w:p>
    <w:p w:rsidR="00C17265" w:rsidRPr="00FF3DBF" w:rsidRDefault="00C17265" w:rsidP="00E35330">
      <w:pPr>
        <w:bidi w:val="0"/>
        <w:jc w:val="both"/>
        <w:rPr>
          <w:rFonts w:asciiTheme="minorHAnsi" w:hAnsiTheme="minorHAnsi"/>
          <w:b/>
          <w:bCs/>
          <w:i/>
          <w:iCs/>
          <w:color w:val="C00000"/>
        </w:rPr>
      </w:pPr>
      <w:r w:rsidRPr="00FF3DBF">
        <w:rPr>
          <w:rFonts w:asciiTheme="minorHAnsi" w:hAnsiTheme="minorHAnsi"/>
          <w:b/>
          <w:bCs/>
          <w:i/>
          <w:iCs/>
          <w:color w:val="C00000"/>
        </w:rPr>
        <w:t>Traumatic</w:t>
      </w:r>
    </w:p>
    <w:p w:rsidR="00C17265" w:rsidRPr="00070817" w:rsidRDefault="00C17265" w:rsidP="00E35330">
      <w:pPr>
        <w:pStyle w:val="ListParagraph"/>
        <w:numPr>
          <w:ilvl w:val="0"/>
          <w:numId w:val="7"/>
        </w:numPr>
        <w:bidi w:val="0"/>
        <w:jc w:val="both"/>
        <w:rPr>
          <w:rFonts w:asciiTheme="minorHAnsi" w:hAnsiTheme="minorHAnsi"/>
          <w:i/>
          <w:iCs/>
        </w:rPr>
      </w:pPr>
      <w:r w:rsidRPr="00070817">
        <w:rPr>
          <w:rFonts w:asciiTheme="minorHAnsi" w:hAnsiTheme="minorHAnsi"/>
          <w:i/>
          <w:iCs/>
        </w:rPr>
        <w:t>Blunt</w:t>
      </w:r>
    </w:p>
    <w:p w:rsidR="00C17265" w:rsidRPr="00070817" w:rsidRDefault="00C17265" w:rsidP="00E35330">
      <w:pPr>
        <w:pStyle w:val="ListParagraph"/>
        <w:numPr>
          <w:ilvl w:val="0"/>
          <w:numId w:val="7"/>
        </w:numPr>
        <w:bidi w:val="0"/>
        <w:jc w:val="both"/>
        <w:rPr>
          <w:rFonts w:asciiTheme="minorHAnsi" w:hAnsiTheme="minorHAnsi"/>
          <w:i/>
          <w:iCs/>
        </w:rPr>
      </w:pPr>
      <w:r w:rsidRPr="00070817">
        <w:rPr>
          <w:rFonts w:asciiTheme="minorHAnsi" w:hAnsiTheme="minorHAnsi"/>
          <w:i/>
          <w:iCs/>
        </w:rPr>
        <w:t>Penetrating</w:t>
      </w:r>
    </w:p>
    <w:p w:rsidR="00C17265" w:rsidRPr="00FF3DBF" w:rsidRDefault="00070817" w:rsidP="00E35330">
      <w:pPr>
        <w:bidi w:val="0"/>
        <w:jc w:val="both"/>
        <w:rPr>
          <w:rFonts w:asciiTheme="minorHAnsi" w:hAnsiTheme="minorHAnsi"/>
          <w:b/>
          <w:bCs/>
          <w:i/>
          <w:iCs/>
          <w:color w:val="C00000"/>
        </w:rPr>
      </w:pPr>
      <w:r w:rsidRPr="00FF3DBF">
        <w:rPr>
          <w:rFonts w:asciiTheme="minorHAnsi" w:hAnsiTheme="minorHAnsi"/>
          <w:b/>
          <w:bCs/>
          <w:i/>
          <w:iCs/>
          <w:color w:val="C00000"/>
        </w:rPr>
        <w:t>Iatrogenic</w:t>
      </w:r>
    </w:p>
    <w:p w:rsidR="00070817" w:rsidRPr="00276923" w:rsidRDefault="00070817" w:rsidP="00D23F80">
      <w:pPr>
        <w:pStyle w:val="ListParagraph"/>
        <w:numPr>
          <w:ilvl w:val="0"/>
          <w:numId w:val="7"/>
        </w:numPr>
        <w:bidi w:val="0"/>
        <w:jc w:val="both"/>
        <w:rPr>
          <w:rFonts w:asciiTheme="minorHAnsi" w:hAnsiTheme="minorHAnsi"/>
          <w:b/>
          <w:bCs/>
          <w:i/>
          <w:iCs/>
          <w:color w:val="003300"/>
          <w:u w:val="single"/>
        </w:rPr>
      </w:pPr>
      <w:r w:rsidRPr="00276923">
        <w:rPr>
          <w:rFonts w:asciiTheme="minorHAnsi" w:hAnsiTheme="minorHAnsi"/>
          <w:b/>
          <w:bCs/>
          <w:i/>
          <w:iCs/>
          <w:color w:val="003300"/>
          <w:u w:val="single"/>
        </w:rPr>
        <w:t>Surgery</w:t>
      </w:r>
    </w:p>
    <w:p w:rsidR="00070817" w:rsidRPr="00276923" w:rsidRDefault="00070817" w:rsidP="00D23F80">
      <w:pPr>
        <w:pStyle w:val="ListParagraph"/>
        <w:bidi w:val="0"/>
        <w:ind w:left="540"/>
        <w:jc w:val="both"/>
        <w:rPr>
          <w:rFonts w:asciiTheme="minorHAnsi" w:hAnsiTheme="minorHAnsi"/>
          <w:b/>
          <w:bCs/>
          <w:i/>
          <w:iCs/>
          <w:u w:val="dotted"/>
        </w:rPr>
      </w:pPr>
      <w:r w:rsidRPr="00276923">
        <w:rPr>
          <w:rFonts w:asciiTheme="minorHAnsi" w:hAnsiTheme="minorHAnsi"/>
          <w:b/>
          <w:bCs/>
          <w:i/>
          <w:iCs/>
          <w:u w:val="dotted"/>
        </w:rPr>
        <w:t>Cervical</w:t>
      </w:r>
    </w:p>
    <w:p w:rsidR="00070817" w:rsidRPr="00C32816" w:rsidRDefault="00070817" w:rsidP="00D23F80">
      <w:pPr>
        <w:pStyle w:val="ListParagraph"/>
        <w:bidi w:val="0"/>
        <w:ind w:left="540"/>
        <w:jc w:val="both"/>
        <w:rPr>
          <w:rFonts w:asciiTheme="minorHAnsi" w:hAnsiTheme="minorHAnsi"/>
          <w:i/>
          <w:iCs/>
        </w:rPr>
      </w:pPr>
      <w:r w:rsidRPr="00C32816">
        <w:rPr>
          <w:rFonts w:asciiTheme="minorHAnsi" w:hAnsiTheme="minorHAnsi"/>
          <w:i/>
          <w:iCs/>
        </w:rPr>
        <w:t>Excision of lymph nodes</w:t>
      </w:r>
    </w:p>
    <w:p w:rsidR="00070817" w:rsidRPr="00C32816" w:rsidRDefault="001E6DF1" w:rsidP="00D23F80">
      <w:pPr>
        <w:pStyle w:val="ListParagraph"/>
        <w:bidi w:val="0"/>
        <w:ind w:left="540"/>
        <w:jc w:val="both"/>
        <w:rPr>
          <w:rFonts w:asciiTheme="minorHAnsi" w:hAnsiTheme="minorHAnsi"/>
          <w:i/>
          <w:iCs/>
        </w:rPr>
      </w:pPr>
      <w:r w:rsidRPr="00C32816">
        <w:rPr>
          <w:rFonts w:asciiTheme="minorHAnsi" w:hAnsiTheme="minorHAnsi"/>
          <w:i/>
          <w:iCs/>
        </w:rPr>
        <w:t>Radical</w:t>
      </w:r>
      <w:r w:rsidR="00070817" w:rsidRPr="00C32816">
        <w:rPr>
          <w:rFonts w:asciiTheme="minorHAnsi" w:hAnsiTheme="minorHAnsi"/>
          <w:i/>
          <w:iCs/>
        </w:rPr>
        <w:t xml:space="preserve"> neck dissection</w:t>
      </w:r>
    </w:p>
    <w:p w:rsidR="00070817" w:rsidRPr="00276923" w:rsidRDefault="00070817" w:rsidP="00D23F80">
      <w:pPr>
        <w:pStyle w:val="ListParagraph"/>
        <w:bidi w:val="0"/>
        <w:ind w:left="540"/>
        <w:jc w:val="both"/>
        <w:rPr>
          <w:rFonts w:asciiTheme="minorHAnsi" w:hAnsiTheme="minorHAnsi"/>
          <w:b/>
          <w:bCs/>
          <w:i/>
          <w:iCs/>
          <w:u w:val="dotted"/>
        </w:rPr>
      </w:pPr>
      <w:r w:rsidRPr="00276923">
        <w:rPr>
          <w:rFonts w:asciiTheme="minorHAnsi" w:hAnsiTheme="minorHAnsi"/>
          <w:b/>
          <w:bCs/>
          <w:i/>
          <w:iCs/>
          <w:u w:val="dotted"/>
        </w:rPr>
        <w:t>Thoracic</w:t>
      </w:r>
    </w:p>
    <w:p w:rsidR="00070817" w:rsidRDefault="00070817" w:rsidP="00E35330">
      <w:pPr>
        <w:pStyle w:val="ListParagraph"/>
        <w:bidi w:val="0"/>
        <w:ind w:left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         Patent </w:t>
      </w:r>
      <w:proofErr w:type="spellStart"/>
      <w:r>
        <w:rPr>
          <w:rFonts w:asciiTheme="minorHAnsi" w:hAnsiTheme="minorHAnsi"/>
          <w:i/>
          <w:iCs/>
        </w:rPr>
        <w:t>ductus</w:t>
      </w:r>
      <w:proofErr w:type="spellEnd"/>
      <w:r>
        <w:rPr>
          <w:rFonts w:asciiTheme="minorHAnsi" w:hAnsiTheme="minorHAnsi"/>
          <w:i/>
          <w:iCs/>
        </w:rPr>
        <w:t xml:space="preserve"> </w:t>
      </w:r>
      <w:proofErr w:type="spellStart"/>
      <w:r>
        <w:rPr>
          <w:rFonts w:asciiTheme="minorHAnsi" w:hAnsiTheme="minorHAnsi"/>
          <w:i/>
          <w:iCs/>
        </w:rPr>
        <w:t>arterioses</w:t>
      </w:r>
      <w:proofErr w:type="spellEnd"/>
    </w:p>
    <w:p w:rsidR="00070817" w:rsidRDefault="00070817" w:rsidP="00D23F80">
      <w:pPr>
        <w:pStyle w:val="ListParagraph"/>
        <w:bidi w:val="0"/>
        <w:ind w:left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         </w:t>
      </w:r>
      <w:proofErr w:type="spellStart"/>
      <w:r w:rsidR="001E6DF1">
        <w:rPr>
          <w:rFonts w:asciiTheme="minorHAnsi" w:hAnsiTheme="minorHAnsi"/>
          <w:i/>
          <w:iCs/>
        </w:rPr>
        <w:t>Coar</w:t>
      </w:r>
      <w:r>
        <w:rPr>
          <w:rFonts w:asciiTheme="minorHAnsi" w:hAnsiTheme="minorHAnsi"/>
          <w:i/>
          <w:iCs/>
        </w:rPr>
        <w:t>ctation</w:t>
      </w:r>
      <w:proofErr w:type="spellEnd"/>
      <w:r>
        <w:rPr>
          <w:rFonts w:asciiTheme="minorHAnsi" w:hAnsiTheme="minorHAnsi"/>
          <w:i/>
          <w:iCs/>
        </w:rPr>
        <w:t xml:space="preserve"> of </w:t>
      </w:r>
      <w:r w:rsidR="001E6DF1">
        <w:rPr>
          <w:rFonts w:asciiTheme="minorHAnsi" w:hAnsiTheme="minorHAnsi"/>
          <w:i/>
          <w:iCs/>
        </w:rPr>
        <w:t xml:space="preserve">the </w:t>
      </w:r>
      <w:r>
        <w:rPr>
          <w:rFonts w:asciiTheme="minorHAnsi" w:hAnsiTheme="minorHAnsi"/>
          <w:i/>
          <w:iCs/>
        </w:rPr>
        <w:t>aorta</w:t>
      </w:r>
    </w:p>
    <w:p w:rsidR="00070817" w:rsidRDefault="00070817" w:rsidP="00E35330">
      <w:pPr>
        <w:pStyle w:val="ListParagraph"/>
        <w:bidi w:val="0"/>
        <w:ind w:left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         </w:t>
      </w:r>
      <w:proofErr w:type="spellStart"/>
      <w:r>
        <w:rPr>
          <w:rFonts w:asciiTheme="minorHAnsi" w:hAnsiTheme="minorHAnsi"/>
          <w:i/>
          <w:iCs/>
        </w:rPr>
        <w:t>Esophagectomy</w:t>
      </w:r>
      <w:proofErr w:type="spellEnd"/>
      <w:r>
        <w:rPr>
          <w:rFonts w:asciiTheme="minorHAnsi" w:hAnsiTheme="minorHAnsi"/>
          <w:i/>
          <w:iCs/>
        </w:rPr>
        <w:t xml:space="preserve"> </w:t>
      </w:r>
    </w:p>
    <w:p w:rsidR="00070817" w:rsidRDefault="00070817" w:rsidP="00E35330">
      <w:pPr>
        <w:pStyle w:val="ListParagraph"/>
        <w:bidi w:val="0"/>
        <w:ind w:left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         </w:t>
      </w:r>
      <w:proofErr w:type="spellStart"/>
      <w:r>
        <w:rPr>
          <w:rFonts w:asciiTheme="minorHAnsi" w:hAnsiTheme="minorHAnsi"/>
          <w:i/>
          <w:iCs/>
        </w:rPr>
        <w:t>Sympathectomy</w:t>
      </w:r>
      <w:proofErr w:type="spellEnd"/>
    </w:p>
    <w:p w:rsidR="00070817" w:rsidRDefault="00070817" w:rsidP="00E35330">
      <w:pPr>
        <w:pStyle w:val="ListParagraph"/>
        <w:bidi w:val="0"/>
        <w:ind w:left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         Resection of thoracic aneurysm </w:t>
      </w:r>
    </w:p>
    <w:p w:rsidR="00070817" w:rsidRDefault="00070817" w:rsidP="00E35330">
      <w:pPr>
        <w:pStyle w:val="ListParagraph"/>
        <w:bidi w:val="0"/>
        <w:ind w:left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   </w:t>
      </w:r>
      <w:r w:rsidR="001E6DF1">
        <w:rPr>
          <w:rFonts w:asciiTheme="minorHAnsi" w:hAnsiTheme="minorHAnsi"/>
          <w:i/>
          <w:iCs/>
        </w:rPr>
        <w:t xml:space="preserve">      </w:t>
      </w:r>
      <w:r>
        <w:rPr>
          <w:rFonts w:asciiTheme="minorHAnsi" w:hAnsiTheme="minorHAnsi"/>
          <w:i/>
          <w:iCs/>
        </w:rPr>
        <w:t xml:space="preserve">Resection of </w:t>
      </w:r>
      <w:proofErr w:type="spellStart"/>
      <w:r>
        <w:rPr>
          <w:rFonts w:asciiTheme="minorHAnsi" w:hAnsiTheme="minorHAnsi"/>
          <w:i/>
          <w:iCs/>
        </w:rPr>
        <w:t>mediastinal</w:t>
      </w:r>
      <w:proofErr w:type="spellEnd"/>
      <w:r>
        <w:rPr>
          <w:rFonts w:asciiTheme="minorHAnsi" w:hAnsiTheme="minorHAnsi"/>
          <w:i/>
          <w:iCs/>
        </w:rPr>
        <w:t xml:space="preserve"> </w:t>
      </w:r>
      <w:r w:rsidR="008E1424">
        <w:rPr>
          <w:rFonts w:asciiTheme="minorHAnsi" w:hAnsiTheme="minorHAnsi"/>
          <w:i/>
          <w:iCs/>
        </w:rPr>
        <w:t>tumors</w:t>
      </w:r>
    </w:p>
    <w:p w:rsidR="001E6DF1" w:rsidRPr="001E6DF1" w:rsidRDefault="001E6DF1" w:rsidP="00E35330">
      <w:pPr>
        <w:pStyle w:val="ListParagraph"/>
        <w:bidi w:val="0"/>
        <w:ind w:left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         Left </w:t>
      </w:r>
      <w:proofErr w:type="spellStart"/>
      <w:r>
        <w:rPr>
          <w:rFonts w:asciiTheme="minorHAnsi" w:hAnsiTheme="minorHAnsi"/>
          <w:i/>
          <w:iCs/>
        </w:rPr>
        <w:t>Pneumonectomy</w:t>
      </w:r>
      <w:proofErr w:type="spellEnd"/>
      <w:r w:rsidR="00EE6168">
        <w:rPr>
          <w:rFonts w:asciiTheme="minorHAnsi" w:hAnsiTheme="minorHAnsi"/>
          <w:i/>
          <w:iCs/>
        </w:rPr>
        <w:t xml:space="preserve"> or </w:t>
      </w:r>
      <w:proofErr w:type="spellStart"/>
      <w:r w:rsidR="00EE6168">
        <w:rPr>
          <w:rFonts w:asciiTheme="minorHAnsi" w:hAnsiTheme="minorHAnsi"/>
          <w:i/>
          <w:iCs/>
        </w:rPr>
        <w:t>lobectomy</w:t>
      </w:r>
      <w:proofErr w:type="spellEnd"/>
    </w:p>
    <w:p w:rsidR="00896452" w:rsidRPr="00276923" w:rsidRDefault="00070817" w:rsidP="00D23F80">
      <w:pPr>
        <w:pStyle w:val="ListParagraph"/>
        <w:numPr>
          <w:ilvl w:val="0"/>
          <w:numId w:val="7"/>
        </w:numPr>
        <w:bidi w:val="0"/>
        <w:jc w:val="both"/>
        <w:rPr>
          <w:rFonts w:asciiTheme="minorHAnsi" w:hAnsiTheme="minorHAnsi"/>
          <w:b/>
          <w:bCs/>
          <w:i/>
          <w:iCs/>
          <w:color w:val="003300"/>
          <w:u w:val="single"/>
        </w:rPr>
      </w:pPr>
      <w:r w:rsidRPr="00276923">
        <w:rPr>
          <w:rFonts w:asciiTheme="minorHAnsi" w:hAnsiTheme="minorHAnsi"/>
          <w:b/>
          <w:bCs/>
          <w:i/>
          <w:iCs/>
          <w:color w:val="003300"/>
          <w:u w:val="single"/>
        </w:rPr>
        <w:t>Diagnostic procedures</w:t>
      </w:r>
    </w:p>
    <w:p w:rsidR="00896452" w:rsidRDefault="00994D35" w:rsidP="00D23F80">
      <w:pPr>
        <w:pStyle w:val="ListParagraph"/>
        <w:bidi w:val="0"/>
        <w:ind w:left="556"/>
        <w:jc w:val="both"/>
        <w:rPr>
          <w:rFonts w:asciiTheme="minorHAnsi" w:hAnsiTheme="minorHAnsi"/>
          <w:i/>
          <w:iCs/>
        </w:rPr>
      </w:pPr>
      <w:proofErr w:type="spellStart"/>
      <w:r w:rsidRPr="00896452">
        <w:rPr>
          <w:rFonts w:asciiTheme="minorHAnsi" w:hAnsiTheme="minorHAnsi"/>
          <w:i/>
          <w:iCs/>
        </w:rPr>
        <w:t>Subclavian</w:t>
      </w:r>
      <w:proofErr w:type="spellEnd"/>
      <w:r w:rsidRPr="00896452">
        <w:rPr>
          <w:rFonts w:asciiTheme="minorHAnsi" w:hAnsiTheme="minorHAnsi"/>
          <w:i/>
          <w:iCs/>
        </w:rPr>
        <w:t xml:space="preserve"> vein catheterization</w:t>
      </w:r>
    </w:p>
    <w:p w:rsidR="00070817" w:rsidRPr="00FF3DBF" w:rsidRDefault="008E1424" w:rsidP="00C32816">
      <w:pPr>
        <w:bidi w:val="0"/>
        <w:jc w:val="both"/>
        <w:rPr>
          <w:rFonts w:asciiTheme="minorHAnsi" w:hAnsiTheme="minorHAnsi"/>
          <w:b/>
          <w:bCs/>
          <w:i/>
          <w:iCs/>
          <w:color w:val="C00000"/>
        </w:rPr>
      </w:pPr>
      <w:r w:rsidRPr="00FF3DBF">
        <w:rPr>
          <w:rFonts w:asciiTheme="minorHAnsi" w:hAnsiTheme="minorHAnsi"/>
          <w:b/>
          <w:bCs/>
          <w:i/>
          <w:iCs/>
          <w:color w:val="C00000"/>
        </w:rPr>
        <w:t>Neoplasms</w:t>
      </w:r>
    </w:p>
    <w:p w:rsidR="008E1424" w:rsidRPr="008E1424" w:rsidRDefault="008E1424" w:rsidP="00E35330">
      <w:pPr>
        <w:pStyle w:val="ListParagraph"/>
        <w:numPr>
          <w:ilvl w:val="0"/>
          <w:numId w:val="7"/>
        </w:numPr>
        <w:bidi w:val="0"/>
        <w:jc w:val="both"/>
        <w:rPr>
          <w:rFonts w:asciiTheme="minorHAnsi" w:hAnsiTheme="minorHAnsi"/>
          <w:i/>
          <w:iCs/>
        </w:rPr>
      </w:pPr>
      <w:r w:rsidRPr="008E1424">
        <w:rPr>
          <w:rFonts w:asciiTheme="minorHAnsi" w:hAnsiTheme="minorHAnsi"/>
          <w:i/>
          <w:iCs/>
        </w:rPr>
        <w:t>Lymphoma</w:t>
      </w:r>
    </w:p>
    <w:p w:rsidR="008E1424" w:rsidRPr="002C3131" w:rsidRDefault="008E1424" w:rsidP="00E35330">
      <w:pPr>
        <w:pStyle w:val="ListParagraph"/>
        <w:numPr>
          <w:ilvl w:val="0"/>
          <w:numId w:val="7"/>
        </w:numPr>
        <w:bidi w:val="0"/>
        <w:jc w:val="both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8E1424">
        <w:rPr>
          <w:rFonts w:asciiTheme="minorHAnsi" w:hAnsiTheme="minorHAnsi"/>
          <w:i/>
          <w:iCs/>
        </w:rPr>
        <w:t>Metastatic carcinoma</w:t>
      </w:r>
      <w:r>
        <w:rPr>
          <w:rFonts w:asciiTheme="minorHAnsi" w:hAnsiTheme="minorHAnsi"/>
          <w:i/>
          <w:iCs/>
        </w:rPr>
        <w:t xml:space="preserve">s </w:t>
      </w:r>
    </w:p>
    <w:p w:rsidR="008E1424" w:rsidRPr="00FF3DBF" w:rsidRDefault="008E1424" w:rsidP="003E4DF4">
      <w:pPr>
        <w:bidi w:val="0"/>
        <w:jc w:val="both"/>
        <w:rPr>
          <w:rFonts w:asciiTheme="minorHAnsi" w:hAnsiTheme="minorHAnsi"/>
          <w:b/>
          <w:bCs/>
          <w:i/>
          <w:iCs/>
          <w:color w:val="C00000"/>
        </w:rPr>
      </w:pPr>
      <w:r w:rsidRPr="00FF3DBF">
        <w:rPr>
          <w:rFonts w:asciiTheme="minorHAnsi" w:hAnsiTheme="minorHAnsi"/>
          <w:b/>
          <w:bCs/>
          <w:i/>
          <w:iCs/>
          <w:color w:val="C00000"/>
        </w:rPr>
        <w:t>Infections</w:t>
      </w:r>
    </w:p>
    <w:p w:rsidR="008E1424" w:rsidRPr="008E1424" w:rsidRDefault="008E1424" w:rsidP="00E35330">
      <w:pPr>
        <w:pStyle w:val="ListParagraph"/>
        <w:numPr>
          <w:ilvl w:val="1"/>
          <w:numId w:val="7"/>
        </w:numPr>
        <w:bidi w:val="0"/>
        <w:jc w:val="both"/>
        <w:rPr>
          <w:rFonts w:asciiTheme="minorHAnsi" w:hAnsiTheme="minorHAnsi"/>
          <w:i/>
          <w:iCs/>
        </w:rPr>
      </w:pPr>
      <w:proofErr w:type="spellStart"/>
      <w:r w:rsidRPr="008E1424">
        <w:rPr>
          <w:rFonts w:asciiTheme="minorHAnsi" w:hAnsiTheme="minorHAnsi"/>
          <w:i/>
          <w:iCs/>
        </w:rPr>
        <w:t>Tuberculous</w:t>
      </w:r>
      <w:proofErr w:type="spellEnd"/>
      <w:r w:rsidRPr="008E1424">
        <w:rPr>
          <w:rFonts w:asciiTheme="minorHAnsi" w:hAnsiTheme="minorHAnsi"/>
          <w:i/>
          <w:iCs/>
        </w:rPr>
        <w:t xml:space="preserve"> lymphadenitis</w:t>
      </w:r>
    </w:p>
    <w:p w:rsidR="008E1424" w:rsidRPr="008E1424" w:rsidRDefault="008E1424" w:rsidP="00E35330">
      <w:pPr>
        <w:pStyle w:val="ListParagraph"/>
        <w:numPr>
          <w:ilvl w:val="1"/>
          <w:numId w:val="7"/>
        </w:numPr>
        <w:bidi w:val="0"/>
        <w:jc w:val="both"/>
        <w:rPr>
          <w:rFonts w:asciiTheme="minorHAnsi" w:hAnsiTheme="minorHAnsi"/>
          <w:i/>
          <w:iCs/>
        </w:rPr>
      </w:pPr>
      <w:proofErr w:type="spellStart"/>
      <w:r w:rsidRPr="008E1424">
        <w:rPr>
          <w:rFonts w:asciiTheme="minorHAnsi" w:hAnsiTheme="minorHAnsi"/>
          <w:i/>
          <w:iCs/>
        </w:rPr>
        <w:t>Filariasis</w:t>
      </w:r>
      <w:proofErr w:type="spellEnd"/>
    </w:p>
    <w:p w:rsidR="008E1424" w:rsidRPr="00FF3DBF" w:rsidRDefault="00DE5BC1" w:rsidP="00D23F80">
      <w:pPr>
        <w:bidi w:val="0"/>
        <w:jc w:val="both"/>
        <w:rPr>
          <w:rFonts w:asciiTheme="minorHAnsi" w:hAnsiTheme="minorHAnsi"/>
          <w:b/>
          <w:bCs/>
          <w:i/>
          <w:iCs/>
          <w:color w:val="C00000"/>
        </w:rPr>
      </w:pPr>
      <w:r w:rsidRPr="00FF3DBF">
        <w:rPr>
          <w:rFonts w:asciiTheme="minorHAnsi" w:hAnsiTheme="minorHAnsi"/>
          <w:b/>
          <w:bCs/>
          <w:i/>
          <w:iCs/>
          <w:color w:val="C00000"/>
        </w:rPr>
        <w:t>Miscellaneous</w:t>
      </w:r>
    </w:p>
    <w:p w:rsidR="00DE5BC1" w:rsidRPr="00DE5BC1" w:rsidRDefault="00DE5BC1" w:rsidP="00E35330">
      <w:pPr>
        <w:pStyle w:val="ListParagraph"/>
        <w:numPr>
          <w:ilvl w:val="0"/>
          <w:numId w:val="7"/>
        </w:numPr>
        <w:bidi w:val="0"/>
        <w:ind w:left="530"/>
        <w:jc w:val="both"/>
        <w:rPr>
          <w:rFonts w:asciiTheme="minorHAnsi" w:hAnsiTheme="minorHAnsi"/>
          <w:i/>
          <w:iCs/>
        </w:rPr>
      </w:pPr>
      <w:r w:rsidRPr="00DE5BC1">
        <w:rPr>
          <w:rFonts w:asciiTheme="minorHAnsi" w:hAnsiTheme="minorHAnsi"/>
          <w:i/>
          <w:iCs/>
        </w:rPr>
        <w:t>Venous thrombosis</w:t>
      </w:r>
    </w:p>
    <w:p w:rsidR="00DE5BC1" w:rsidRPr="00DE5BC1" w:rsidRDefault="00DE5BC1" w:rsidP="00E35330">
      <w:pPr>
        <w:pStyle w:val="ListParagraph"/>
        <w:bidi w:val="0"/>
        <w:ind w:left="530"/>
        <w:jc w:val="both"/>
        <w:rPr>
          <w:rFonts w:asciiTheme="minorHAnsi" w:hAnsiTheme="minorHAnsi"/>
          <w:i/>
          <w:iCs/>
        </w:rPr>
      </w:pPr>
      <w:proofErr w:type="spellStart"/>
      <w:r w:rsidRPr="00DE5BC1">
        <w:rPr>
          <w:rFonts w:asciiTheme="minorHAnsi" w:hAnsiTheme="minorHAnsi"/>
          <w:i/>
          <w:iCs/>
        </w:rPr>
        <w:t>Subclavian</w:t>
      </w:r>
      <w:proofErr w:type="spellEnd"/>
      <w:r w:rsidRPr="00DE5BC1">
        <w:rPr>
          <w:rFonts w:asciiTheme="minorHAnsi" w:hAnsiTheme="minorHAnsi"/>
          <w:i/>
          <w:iCs/>
        </w:rPr>
        <w:t xml:space="preserve"> </w:t>
      </w:r>
      <w:r>
        <w:rPr>
          <w:rFonts w:asciiTheme="minorHAnsi" w:hAnsiTheme="minorHAnsi"/>
          <w:i/>
          <w:iCs/>
        </w:rPr>
        <w:t>-</w:t>
      </w:r>
      <w:r w:rsidRPr="00DE5BC1">
        <w:rPr>
          <w:rFonts w:asciiTheme="minorHAnsi" w:hAnsiTheme="minorHAnsi"/>
          <w:i/>
          <w:iCs/>
        </w:rPr>
        <w:t xml:space="preserve"> jugular vein</w:t>
      </w:r>
    </w:p>
    <w:p w:rsidR="00700061" w:rsidRPr="00D23F80" w:rsidRDefault="00DE5BC1" w:rsidP="00D23F80">
      <w:pPr>
        <w:pStyle w:val="ListParagraph"/>
        <w:bidi w:val="0"/>
        <w:ind w:left="530"/>
        <w:jc w:val="both"/>
        <w:rPr>
          <w:rFonts w:asciiTheme="minorHAnsi" w:hAnsiTheme="minorHAnsi"/>
          <w:i/>
          <w:iCs/>
        </w:rPr>
      </w:pPr>
      <w:r w:rsidRPr="00DE5BC1">
        <w:rPr>
          <w:rFonts w:asciiTheme="minorHAnsi" w:hAnsiTheme="minorHAnsi"/>
          <w:i/>
          <w:iCs/>
        </w:rPr>
        <w:t>Superior vena cava</w:t>
      </w:r>
    </w:p>
    <w:p w:rsidR="00C1138F" w:rsidRPr="00C1138F" w:rsidRDefault="00C1138F" w:rsidP="00700061">
      <w:pPr>
        <w:bidi w:val="0"/>
        <w:jc w:val="both"/>
        <w:rPr>
          <w:rFonts w:asciiTheme="minorHAnsi" w:hAnsiTheme="minorHAnsi"/>
          <w:b/>
          <w:bCs/>
          <w:i/>
          <w:iCs/>
          <w:u w:val="single"/>
        </w:rPr>
      </w:pPr>
    </w:p>
    <w:p w:rsidR="00900F18" w:rsidRPr="00C1138F" w:rsidRDefault="00900F18" w:rsidP="00500720">
      <w:pPr>
        <w:bidi w:val="0"/>
        <w:jc w:val="both"/>
        <w:rPr>
          <w:rFonts w:asciiTheme="minorHAnsi" w:hAnsiTheme="minorHAnsi"/>
          <w:b/>
          <w:bCs/>
          <w:i/>
          <w:iCs/>
          <w:color w:val="002060"/>
        </w:rPr>
      </w:pPr>
      <w:r w:rsidRPr="00C1138F">
        <w:rPr>
          <w:rFonts w:asciiTheme="minorHAnsi" w:hAnsiTheme="minorHAnsi"/>
          <w:b/>
          <w:bCs/>
          <w:i/>
          <w:iCs/>
          <w:color w:val="002060"/>
        </w:rPr>
        <w:lastRenderedPageBreak/>
        <w:t>Diagnosis</w:t>
      </w:r>
    </w:p>
    <w:p w:rsidR="00900F18" w:rsidRPr="000C27C5" w:rsidRDefault="00900F18" w:rsidP="00500720">
      <w:pPr>
        <w:pStyle w:val="ListParagraph"/>
        <w:numPr>
          <w:ilvl w:val="0"/>
          <w:numId w:val="13"/>
        </w:numPr>
        <w:bidi w:val="0"/>
        <w:ind w:left="360"/>
        <w:jc w:val="both"/>
        <w:rPr>
          <w:rFonts w:asciiTheme="minorHAnsi" w:hAnsiTheme="minorHAnsi"/>
          <w:b/>
          <w:bCs/>
          <w:i/>
          <w:iCs/>
          <w:color w:val="C00000"/>
        </w:rPr>
      </w:pPr>
      <w:r w:rsidRPr="000C27C5">
        <w:rPr>
          <w:rFonts w:asciiTheme="minorHAnsi" w:hAnsiTheme="minorHAnsi"/>
          <w:b/>
          <w:bCs/>
          <w:i/>
          <w:iCs/>
          <w:color w:val="C00000"/>
        </w:rPr>
        <w:t xml:space="preserve">Pleural fluid analysis </w:t>
      </w:r>
    </w:p>
    <w:p w:rsidR="000C27C5" w:rsidRPr="000C27C5" w:rsidRDefault="008D68F7" w:rsidP="0039291F">
      <w:pPr>
        <w:pStyle w:val="ListParagraph"/>
        <w:bidi w:val="0"/>
        <w:ind w:left="0"/>
        <w:jc w:val="both"/>
        <w:rPr>
          <w:rFonts w:asciiTheme="minorHAnsi" w:hAnsiTheme="minorHAnsi"/>
          <w:b/>
          <w:bCs/>
          <w:i/>
          <w:iCs/>
          <w:sz w:val="16"/>
          <w:szCs w:val="16"/>
        </w:rPr>
      </w:pPr>
      <w:r>
        <w:rPr>
          <w:rFonts w:asciiTheme="minorHAnsi" w:hAnsiTheme="minorHAnsi"/>
          <w:i/>
          <w:iCs/>
        </w:rPr>
        <w:t xml:space="preserve"> </w:t>
      </w:r>
      <w:proofErr w:type="gramStart"/>
      <w:r>
        <w:rPr>
          <w:rFonts w:asciiTheme="minorHAnsi" w:hAnsiTheme="minorHAnsi"/>
          <w:i/>
          <w:iCs/>
        </w:rPr>
        <w:t xml:space="preserve">If </w:t>
      </w:r>
      <w:r w:rsidR="00900F18" w:rsidRPr="000C27C5">
        <w:rPr>
          <w:rFonts w:asciiTheme="minorHAnsi" w:hAnsiTheme="minorHAnsi"/>
          <w:i/>
          <w:iCs/>
        </w:rPr>
        <w:t xml:space="preserve"> lym</w:t>
      </w:r>
      <w:r w:rsidR="00900F18" w:rsidRPr="000C27C5">
        <w:rPr>
          <w:rFonts w:asciiTheme="minorHAnsi" w:hAnsiTheme="minorHAnsi"/>
          <w:i/>
          <w:iCs/>
        </w:rPr>
        <w:softHyphen/>
        <w:t>phocyte</w:t>
      </w:r>
      <w:proofErr w:type="gramEnd"/>
      <w:r w:rsidR="00900F18" w:rsidRPr="000C27C5">
        <w:rPr>
          <w:rFonts w:asciiTheme="minorHAnsi" w:hAnsiTheme="minorHAnsi"/>
          <w:i/>
          <w:iCs/>
        </w:rPr>
        <w:t xml:space="preserve"> count</w:t>
      </w:r>
      <w:r>
        <w:rPr>
          <w:rFonts w:asciiTheme="minorHAnsi" w:hAnsiTheme="minorHAnsi"/>
          <w:i/>
          <w:iCs/>
        </w:rPr>
        <w:t xml:space="preserve"> and</w:t>
      </w:r>
      <w:r w:rsidR="00900F18" w:rsidRPr="000C27C5">
        <w:rPr>
          <w:rFonts w:asciiTheme="minorHAnsi" w:hAnsiTheme="minorHAnsi"/>
          <w:i/>
          <w:iCs/>
        </w:rPr>
        <w:t xml:space="preserve"> triglyceride level is greater than 110mg/100ml</w:t>
      </w:r>
      <w:r>
        <w:rPr>
          <w:rFonts w:asciiTheme="minorHAnsi" w:hAnsiTheme="minorHAnsi"/>
          <w:i/>
          <w:iCs/>
        </w:rPr>
        <w:t xml:space="preserve"> with absent cholesterol crystals, </w:t>
      </w:r>
      <w:r w:rsidR="00900F18" w:rsidRPr="000C27C5">
        <w:rPr>
          <w:rFonts w:asciiTheme="minorHAnsi" w:hAnsiTheme="minorHAnsi"/>
          <w:i/>
          <w:iCs/>
        </w:rPr>
        <w:t xml:space="preserve">a </w:t>
      </w:r>
      <w:proofErr w:type="spellStart"/>
      <w:r w:rsidR="00900F18" w:rsidRPr="000C27C5">
        <w:rPr>
          <w:rFonts w:asciiTheme="minorHAnsi" w:hAnsiTheme="minorHAnsi"/>
          <w:i/>
          <w:iCs/>
        </w:rPr>
        <w:t>chylothorax</w:t>
      </w:r>
      <w:proofErr w:type="spellEnd"/>
      <w:r w:rsidR="00900F18" w:rsidRPr="000C27C5">
        <w:rPr>
          <w:rFonts w:asciiTheme="minorHAnsi" w:hAnsiTheme="minorHAnsi"/>
          <w:i/>
          <w:iCs/>
        </w:rPr>
        <w:t xml:space="preserve"> is almost certainl</w:t>
      </w:r>
      <w:r>
        <w:rPr>
          <w:rFonts w:asciiTheme="minorHAnsi" w:hAnsiTheme="minorHAnsi"/>
          <w:i/>
          <w:iCs/>
        </w:rPr>
        <w:t>y present.</w:t>
      </w:r>
    </w:p>
    <w:p w:rsidR="007E1789" w:rsidRPr="000C27C5" w:rsidRDefault="000C27C5" w:rsidP="00500720">
      <w:pPr>
        <w:pStyle w:val="ListParagraph"/>
        <w:numPr>
          <w:ilvl w:val="0"/>
          <w:numId w:val="13"/>
        </w:numPr>
        <w:bidi w:val="0"/>
        <w:ind w:left="360"/>
        <w:jc w:val="both"/>
        <w:rPr>
          <w:rFonts w:asciiTheme="minorHAnsi" w:hAnsiTheme="minorHAnsi"/>
          <w:b/>
          <w:bCs/>
          <w:i/>
          <w:iCs/>
          <w:color w:val="C00000"/>
        </w:rPr>
      </w:pPr>
      <w:r w:rsidRPr="000C27C5">
        <w:rPr>
          <w:rFonts w:asciiTheme="minorHAnsi" w:hAnsiTheme="minorHAnsi"/>
          <w:b/>
          <w:bCs/>
          <w:i/>
          <w:iCs/>
          <w:color w:val="C00000"/>
        </w:rPr>
        <w:t>Lymphangiography</w:t>
      </w:r>
    </w:p>
    <w:p w:rsidR="0025761B" w:rsidRPr="00620E49" w:rsidRDefault="0025761B" w:rsidP="00620E49">
      <w:pPr>
        <w:bidi w:val="0"/>
        <w:contextualSpacing/>
        <w:jc w:val="both"/>
        <w:rPr>
          <w:rFonts w:asciiTheme="minorHAnsi" w:hAnsiTheme="minorHAnsi" w:cs="Arial"/>
          <w:b/>
          <w:bCs/>
          <w:i/>
          <w:iCs/>
          <w:color w:val="002060"/>
          <w:sz w:val="28"/>
          <w:szCs w:val="28"/>
        </w:rPr>
      </w:pPr>
      <w:r w:rsidRPr="00620E49">
        <w:rPr>
          <w:rFonts w:asciiTheme="minorHAnsi" w:hAnsiTheme="minorHAnsi" w:cs="Arial"/>
          <w:b/>
          <w:bCs/>
          <w:i/>
          <w:iCs/>
          <w:color w:val="002060"/>
          <w:sz w:val="28"/>
          <w:szCs w:val="28"/>
        </w:rPr>
        <w:t xml:space="preserve">Treatment </w:t>
      </w:r>
    </w:p>
    <w:p w:rsidR="002F1FE5" w:rsidRPr="00620E49" w:rsidRDefault="002F1FE5" w:rsidP="0039291F">
      <w:pPr>
        <w:bidi w:val="0"/>
        <w:contextualSpacing/>
        <w:jc w:val="both"/>
        <w:rPr>
          <w:rFonts w:asciiTheme="minorHAnsi" w:hAnsiTheme="minorHAnsi" w:cs="Arial"/>
          <w:i/>
          <w:iCs/>
          <w:color w:val="C00000"/>
        </w:rPr>
      </w:pPr>
      <w:r w:rsidRPr="00620E49">
        <w:rPr>
          <w:rFonts w:asciiTheme="minorHAnsi" w:hAnsiTheme="minorHAnsi"/>
          <w:b/>
          <w:bCs/>
          <w:i/>
          <w:iCs/>
          <w:color w:val="C00000"/>
        </w:rPr>
        <w:t>Conservative treatment</w:t>
      </w:r>
    </w:p>
    <w:p w:rsidR="002F1FE5" w:rsidRPr="002F5513" w:rsidRDefault="00620E49" w:rsidP="008D68F7">
      <w:pPr>
        <w:pStyle w:val="ListParagraph"/>
        <w:numPr>
          <w:ilvl w:val="0"/>
          <w:numId w:val="13"/>
        </w:numPr>
        <w:bidi w:val="0"/>
        <w:ind w:left="360"/>
        <w:jc w:val="both"/>
        <w:rPr>
          <w:rFonts w:asciiTheme="minorHAnsi" w:hAnsiTheme="minorHAnsi" w:cs="Arial"/>
          <w:i/>
          <w:iCs/>
        </w:rPr>
      </w:pPr>
      <w:r w:rsidRPr="002F5513">
        <w:rPr>
          <w:rFonts w:asciiTheme="minorHAnsi" w:hAnsiTheme="minorHAnsi" w:cs="Arial"/>
          <w:i/>
          <w:iCs/>
        </w:rPr>
        <w:t>Decrease</w:t>
      </w:r>
      <w:r w:rsidR="002F1FE5" w:rsidRPr="002F5513">
        <w:rPr>
          <w:rFonts w:asciiTheme="minorHAnsi" w:hAnsiTheme="minorHAnsi" w:cs="Arial"/>
          <w:i/>
          <w:iCs/>
        </w:rPr>
        <w:t xml:space="preserve"> </w:t>
      </w:r>
      <w:proofErr w:type="spellStart"/>
      <w:r w:rsidR="002F1FE5" w:rsidRPr="002F5513">
        <w:rPr>
          <w:rFonts w:asciiTheme="minorHAnsi" w:hAnsiTheme="minorHAnsi" w:cs="Arial"/>
          <w:i/>
          <w:iCs/>
        </w:rPr>
        <w:t>chyle</w:t>
      </w:r>
      <w:proofErr w:type="spellEnd"/>
      <w:r w:rsidR="002F1FE5" w:rsidRPr="002F5513">
        <w:rPr>
          <w:rFonts w:asciiTheme="minorHAnsi" w:hAnsiTheme="minorHAnsi" w:cs="Arial"/>
          <w:i/>
          <w:iCs/>
        </w:rPr>
        <w:t xml:space="preserve"> production, is achieved by eliminating oral intake, while the patient is supported by total parenteral nutrition. </w:t>
      </w:r>
      <w:r w:rsidR="00293CB4" w:rsidRPr="002F5513">
        <w:rPr>
          <w:rFonts w:asciiTheme="minorHAnsi" w:hAnsiTheme="minorHAnsi" w:cs="Arial"/>
          <w:i/>
          <w:iCs/>
        </w:rPr>
        <w:t>Drainage</w:t>
      </w:r>
      <w:r w:rsidR="00340FAD" w:rsidRPr="002F5513">
        <w:rPr>
          <w:rFonts w:asciiTheme="minorHAnsi" w:hAnsiTheme="minorHAnsi" w:cs="Arial"/>
          <w:i/>
          <w:iCs/>
        </w:rPr>
        <w:t xml:space="preserve"> </w:t>
      </w:r>
      <w:r w:rsidR="007F1342" w:rsidRPr="002F5513">
        <w:rPr>
          <w:rFonts w:asciiTheme="minorHAnsi" w:hAnsiTheme="minorHAnsi" w:cs="Arial"/>
          <w:i/>
          <w:iCs/>
        </w:rPr>
        <w:t>of the</w:t>
      </w:r>
      <w:r w:rsidR="00340FAD" w:rsidRPr="002F5513">
        <w:rPr>
          <w:rFonts w:asciiTheme="minorHAnsi" w:hAnsiTheme="minorHAnsi" w:cs="Arial"/>
          <w:i/>
          <w:iCs/>
        </w:rPr>
        <w:t xml:space="preserve"> pleural cavity by </w:t>
      </w:r>
      <w:r w:rsidR="008D68F7">
        <w:rPr>
          <w:rFonts w:asciiTheme="minorHAnsi" w:hAnsiTheme="minorHAnsi" w:cs="Arial"/>
          <w:i/>
          <w:iCs/>
        </w:rPr>
        <w:t xml:space="preserve">intercostal </w:t>
      </w:r>
      <w:r w:rsidR="00340FAD" w:rsidRPr="002F5513">
        <w:rPr>
          <w:rFonts w:asciiTheme="minorHAnsi" w:hAnsiTheme="minorHAnsi" w:cs="Arial"/>
          <w:i/>
          <w:iCs/>
        </w:rPr>
        <w:t xml:space="preserve">tube </w:t>
      </w:r>
      <w:r w:rsidR="00F91C0F" w:rsidRPr="002F5513">
        <w:rPr>
          <w:rFonts w:asciiTheme="minorHAnsi" w:hAnsiTheme="minorHAnsi" w:cs="Arial"/>
          <w:i/>
          <w:iCs/>
        </w:rPr>
        <w:t>drainage must</w:t>
      </w:r>
      <w:r w:rsidR="007F1342" w:rsidRPr="002F5513">
        <w:rPr>
          <w:rFonts w:asciiTheme="minorHAnsi" w:hAnsiTheme="minorHAnsi" w:cs="Arial"/>
          <w:i/>
          <w:iCs/>
        </w:rPr>
        <w:t xml:space="preserve"> be adequate to allow complete lung expansion</w:t>
      </w:r>
      <w:r w:rsidR="00293CB4" w:rsidRPr="002F5513">
        <w:rPr>
          <w:rFonts w:asciiTheme="minorHAnsi" w:hAnsiTheme="minorHAnsi" w:cs="Arial"/>
          <w:i/>
          <w:iCs/>
        </w:rPr>
        <w:t>.</w:t>
      </w:r>
      <w:r w:rsidR="007F1342" w:rsidRPr="002F5513">
        <w:rPr>
          <w:rFonts w:asciiTheme="minorHAnsi" w:hAnsiTheme="minorHAnsi" w:cs="Arial"/>
          <w:i/>
          <w:iCs/>
        </w:rPr>
        <w:t xml:space="preserve"> </w:t>
      </w:r>
    </w:p>
    <w:p w:rsidR="003573E9" w:rsidRPr="002F5513" w:rsidRDefault="007F1342" w:rsidP="00205448">
      <w:pPr>
        <w:pStyle w:val="ListParagraph"/>
        <w:numPr>
          <w:ilvl w:val="0"/>
          <w:numId w:val="13"/>
        </w:numPr>
        <w:bidi w:val="0"/>
        <w:ind w:left="360"/>
        <w:jc w:val="both"/>
        <w:rPr>
          <w:rFonts w:asciiTheme="minorHAnsi" w:hAnsiTheme="minorHAnsi" w:cs="Arial"/>
          <w:i/>
          <w:iCs/>
        </w:rPr>
      </w:pPr>
      <w:proofErr w:type="spellStart"/>
      <w:r w:rsidRPr="00620E49">
        <w:rPr>
          <w:rFonts w:asciiTheme="minorHAnsi" w:hAnsiTheme="minorHAnsi"/>
          <w:b/>
          <w:bCs/>
          <w:i/>
          <w:iCs/>
        </w:rPr>
        <w:t>Somatostatin</w:t>
      </w:r>
      <w:proofErr w:type="spellEnd"/>
      <w:r w:rsidRPr="00620E49">
        <w:rPr>
          <w:rFonts w:asciiTheme="minorHAnsi" w:hAnsiTheme="minorHAnsi"/>
          <w:i/>
          <w:iCs/>
        </w:rPr>
        <w:t xml:space="preserve"> may be used with variable results.</w:t>
      </w:r>
    </w:p>
    <w:p w:rsidR="00D23F80" w:rsidRDefault="00D23F80" w:rsidP="00620E49">
      <w:pPr>
        <w:bidi w:val="0"/>
        <w:contextualSpacing/>
        <w:jc w:val="both"/>
        <w:rPr>
          <w:rFonts w:asciiTheme="minorHAnsi" w:hAnsiTheme="minorHAnsi" w:cs="Arial"/>
          <w:b/>
          <w:bCs/>
          <w:i/>
          <w:iCs/>
          <w:color w:val="C00000"/>
        </w:rPr>
      </w:pPr>
    </w:p>
    <w:p w:rsidR="003573E9" w:rsidRPr="00620E49" w:rsidRDefault="003573E9" w:rsidP="00D23F80">
      <w:pPr>
        <w:bidi w:val="0"/>
        <w:contextualSpacing/>
        <w:jc w:val="both"/>
        <w:rPr>
          <w:rFonts w:asciiTheme="minorHAnsi" w:hAnsiTheme="minorHAnsi" w:cs="Arial"/>
          <w:b/>
          <w:bCs/>
          <w:i/>
          <w:iCs/>
          <w:color w:val="C00000"/>
        </w:rPr>
      </w:pPr>
      <w:r w:rsidRPr="00620E49">
        <w:rPr>
          <w:rFonts w:asciiTheme="minorHAnsi" w:hAnsiTheme="minorHAnsi" w:cs="Arial"/>
          <w:b/>
          <w:bCs/>
          <w:i/>
          <w:iCs/>
          <w:color w:val="C00000"/>
        </w:rPr>
        <w:t>Surgical treatment</w:t>
      </w:r>
    </w:p>
    <w:p w:rsidR="003573E9" w:rsidRPr="00A73EBE" w:rsidRDefault="003573E9" w:rsidP="00620E49">
      <w:pPr>
        <w:bidi w:val="0"/>
        <w:contextualSpacing/>
        <w:jc w:val="both"/>
        <w:rPr>
          <w:rFonts w:asciiTheme="minorHAnsi" w:hAnsiTheme="minorHAnsi" w:cs="Arial"/>
          <w:b/>
          <w:bCs/>
          <w:i/>
          <w:iCs/>
          <w:color w:val="002060"/>
        </w:rPr>
      </w:pPr>
      <w:r w:rsidRPr="00A73EBE">
        <w:rPr>
          <w:rFonts w:asciiTheme="minorHAnsi" w:hAnsiTheme="minorHAnsi" w:cs="Arial"/>
          <w:b/>
          <w:bCs/>
          <w:i/>
          <w:iCs/>
          <w:color w:val="002060"/>
        </w:rPr>
        <w:t>Indication</w:t>
      </w:r>
    </w:p>
    <w:p w:rsidR="003573E9" w:rsidRPr="00620E49" w:rsidRDefault="00620E49" w:rsidP="00620E49">
      <w:pPr>
        <w:pStyle w:val="ListParagraph"/>
        <w:numPr>
          <w:ilvl w:val="0"/>
          <w:numId w:val="14"/>
        </w:numPr>
        <w:bidi w:val="0"/>
        <w:jc w:val="both"/>
        <w:rPr>
          <w:rFonts w:asciiTheme="minorHAnsi" w:hAnsiTheme="minorHAnsi"/>
          <w:i/>
          <w:iCs/>
        </w:rPr>
      </w:pPr>
      <w:r w:rsidRPr="00620E49">
        <w:rPr>
          <w:rFonts w:asciiTheme="minorHAnsi" w:hAnsiTheme="minorHAnsi" w:cs="Arial"/>
          <w:i/>
          <w:iCs/>
        </w:rPr>
        <w:t>If</w:t>
      </w:r>
      <w:r w:rsidR="00FE4DAC">
        <w:rPr>
          <w:rFonts w:asciiTheme="minorHAnsi" w:hAnsiTheme="minorHAnsi"/>
          <w:i/>
          <w:iCs/>
        </w:rPr>
        <w:t xml:space="preserve"> conservative treatment fails after 2 </w:t>
      </w:r>
      <w:proofErr w:type="gramStart"/>
      <w:r w:rsidR="00FE4DAC">
        <w:rPr>
          <w:rFonts w:asciiTheme="minorHAnsi" w:hAnsiTheme="minorHAnsi"/>
          <w:i/>
          <w:iCs/>
        </w:rPr>
        <w:t>weeks .</w:t>
      </w:r>
      <w:proofErr w:type="gramEnd"/>
    </w:p>
    <w:p w:rsidR="003573E9" w:rsidRDefault="00620E49" w:rsidP="00FE4DAC">
      <w:pPr>
        <w:pStyle w:val="ListParagraph"/>
        <w:numPr>
          <w:ilvl w:val="0"/>
          <w:numId w:val="14"/>
        </w:numPr>
        <w:bidi w:val="0"/>
        <w:jc w:val="both"/>
        <w:rPr>
          <w:rFonts w:asciiTheme="minorHAnsi" w:hAnsiTheme="minorHAnsi"/>
          <w:i/>
          <w:iCs/>
        </w:rPr>
      </w:pPr>
      <w:r w:rsidRPr="00620E49">
        <w:rPr>
          <w:rFonts w:asciiTheme="minorHAnsi" w:hAnsiTheme="minorHAnsi"/>
          <w:i/>
          <w:iCs/>
        </w:rPr>
        <w:t>Significant</w:t>
      </w:r>
      <w:r w:rsidR="003573E9" w:rsidRPr="00620E49">
        <w:rPr>
          <w:rFonts w:asciiTheme="minorHAnsi" w:hAnsiTheme="minorHAnsi"/>
          <w:i/>
          <w:iCs/>
        </w:rPr>
        <w:t xml:space="preserve"> </w:t>
      </w:r>
      <w:proofErr w:type="spellStart"/>
      <w:r w:rsidR="003573E9" w:rsidRPr="00620E49">
        <w:rPr>
          <w:rFonts w:asciiTheme="minorHAnsi" w:hAnsiTheme="minorHAnsi"/>
          <w:i/>
          <w:iCs/>
        </w:rPr>
        <w:t>chyle</w:t>
      </w:r>
      <w:proofErr w:type="spellEnd"/>
      <w:r w:rsidR="003573E9" w:rsidRPr="00620E49">
        <w:rPr>
          <w:rFonts w:asciiTheme="minorHAnsi" w:hAnsiTheme="minorHAnsi"/>
          <w:i/>
          <w:iCs/>
        </w:rPr>
        <w:t xml:space="preserve"> drainage (more than </w:t>
      </w:r>
      <w:r w:rsidR="00300B17">
        <w:rPr>
          <w:rFonts w:asciiTheme="minorHAnsi" w:hAnsiTheme="minorHAnsi"/>
          <w:i/>
          <w:iCs/>
        </w:rPr>
        <w:t>1</w:t>
      </w:r>
      <w:r w:rsidR="003573E9" w:rsidRPr="00620E49">
        <w:rPr>
          <w:rFonts w:asciiTheme="minorHAnsi" w:hAnsiTheme="minorHAnsi"/>
          <w:i/>
          <w:iCs/>
        </w:rPr>
        <w:t>500 ml per day or more than 100</w:t>
      </w:r>
      <w:r w:rsidR="007B5513">
        <w:rPr>
          <w:rFonts w:asciiTheme="minorHAnsi" w:hAnsiTheme="minorHAnsi"/>
          <w:i/>
          <w:iCs/>
        </w:rPr>
        <w:t>ml/</w:t>
      </w:r>
      <w:r w:rsidR="00FE4DAC">
        <w:rPr>
          <w:rFonts w:asciiTheme="minorHAnsi" w:hAnsiTheme="minorHAnsi"/>
          <w:i/>
          <w:iCs/>
        </w:rPr>
        <w:t>kg/day</w:t>
      </w:r>
      <w:proofErr w:type="gramStart"/>
      <w:r w:rsidR="003B3A91">
        <w:rPr>
          <w:rFonts w:asciiTheme="minorHAnsi" w:hAnsiTheme="minorHAnsi"/>
          <w:i/>
          <w:iCs/>
        </w:rPr>
        <w:t>)</w:t>
      </w:r>
      <w:r w:rsidR="00FE4DAC">
        <w:rPr>
          <w:rFonts w:asciiTheme="minorHAnsi" w:hAnsiTheme="minorHAnsi"/>
          <w:i/>
          <w:iCs/>
        </w:rPr>
        <w:t xml:space="preserve"> .</w:t>
      </w:r>
      <w:proofErr w:type="gramEnd"/>
    </w:p>
    <w:p w:rsidR="00FE4DAC" w:rsidRDefault="003B3A91" w:rsidP="00FE4DAC">
      <w:pPr>
        <w:pStyle w:val="ListParagraph"/>
        <w:numPr>
          <w:ilvl w:val="0"/>
          <w:numId w:val="14"/>
        </w:numPr>
        <w:bidi w:val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T</w:t>
      </w:r>
      <w:r w:rsidR="00FE4DAC">
        <w:rPr>
          <w:rFonts w:asciiTheme="minorHAnsi" w:hAnsiTheme="minorHAnsi"/>
          <w:i/>
          <w:iCs/>
        </w:rPr>
        <w:t>rapped lung syndrome</w:t>
      </w:r>
    </w:p>
    <w:p w:rsidR="00FE4DAC" w:rsidRDefault="00FE4DAC" w:rsidP="00FE4DAC">
      <w:pPr>
        <w:pStyle w:val="ListParagraph"/>
        <w:numPr>
          <w:ilvl w:val="0"/>
          <w:numId w:val="14"/>
        </w:numPr>
        <w:bidi w:val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Suspicion of malignancy</w:t>
      </w:r>
    </w:p>
    <w:p w:rsidR="008D68F7" w:rsidRDefault="00FE4DAC" w:rsidP="00FE4DAC">
      <w:pPr>
        <w:pStyle w:val="ListParagraph"/>
        <w:numPr>
          <w:ilvl w:val="0"/>
          <w:numId w:val="14"/>
        </w:numPr>
        <w:bidi w:val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Multiple </w:t>
      </w:r>
      <w:proofErr w:type="spellStart"/>
      <w:r>
        <w:rPr>
          <w:rFonts w:asciiTheme="minorHAnsi" w:hAnsiTheme="minorHAnsi"/>
          <w:i/>
          <w:iCs/>
        </w:rPr>
        <w:t>loculated</w:t>
      </w:r>
      <w:proofErr w:type="spellEnd"/>
      <w:r>
        <w:rPr>
          <w:rFonts w:asciiTheme="minorHAnsi" w:hAnsiTheme="minorHAnsi"/>
          <w:i/>
          <w:iCs/>
        </w:rPr>
        <w:t xml:space="preserve"> fluid collections</w:t>
      </w:r>
      <w:r w:rsidR="008D68F7">
        <w:rPr>
          <w:rFonts w:asciiTheme="minorHAnsi" w:hAnsiTheme="minorHAnsi"/>
          <w:i/>
          <w:iCs/>
        </w:rPr>
        <w:t>.</w:t>
      </w:r>
    </w:p>
    <w:p w:rsidR="00FE4DAC" w:rsidRPr="00620E49" w:rsidRDefault="00FE4DAC" w:rsidP="008D68F7">
      <w:pPr>
        <w:pStyle w:val="ListParagraph"/>
        <w:bidi w:val="0"/>
        <w:ind w:left="36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 </w:t>
      </w:r>
    </w:p>
    <w:p w:rsidR="007A407E" w:rsidRPr="00620E49" w:rsidRDefault="00293CB4" w:rsidP="002F5513">
      <w:pPr>
        <w:bidi w:val="0"/>
        <w:jc w:val="both"/>
        <w:rPr>
          <w:rFonts w:asciiTheme="minorHAnsi" w:hAnsiTheme="minorHAnsi" w:cs="Arial"/>
          <w:b/>
          <w:bCs/>
          <w:i/>
          <w:iCs/>
          <w:color w:val="002060"/>
        </w:rPr>
      </w:pPr>
      <w:r w:rsidRPr="00620E49">
        <w:rPr>
          <w:rFonts w:asciiTheme="minorHAnsi" w:hAnsiTheme="minorHAnsi" w:cs="Arial"/>
          <w:b/>
          <w:bCs/>
          <w:i/>
          <w:iCs/>
          <w:color w:val="002060"/>
        </w:rPr>
        <w:t>The</w:t>
      </w:r>
      <w:r w:rsidR="00FE4DAC">
        <w:rPr>
          <w:rFonts w:asciiTheme="minorHAnsi" w:hAnsiTheme="minorHAnsi" w:cs="Arial"/>
          <w:b/>
          <w:bCs/>
          <w:i/>
          <w:iCs/>
          <w:color w:val="002060"/>
        </w:rPr>
        <w:t xml:space="preserve"> surgical options (Thoracotomy or VATS</w:t>
      </w:r>
      <w:proofErr w:type="gramStart"/>
      <w:r w:rsidR="00FE4DAC">
        <w:rPr>
          <w:rFonts w:asciiTheme="minorHAnsi" w:hAnsiTheme="minorHAnsi" w:cs="Arial"/>
          <w:b/>
          <w:bCs/>
          <w:i/>
          <w:iCs/>
          <w:color w:val="002060"/>
        </w:rPr>
        <w:t>) :</w:t>
      </w:r>
      <w:proofErr w:type="gramEnd"/>
      <w:r w:rsidR="00FE4DAC">
        <w:rPr>
          <w:rFonts w:asciiTheme="minorHAnsi" w:hAnsiTheme="minorHAnsi" w:cs="Arial"/>
          <w:b/>
          <w:bCs/>
          <w:i/>
          <w:iCs/>
          <w:color w:val="002060"/>
        </w:rPr>
        <w:t>-</w:t>
      </w:r>
    </w:p>
    <w:p w:rsidR="007864B2" w:rsidRPr="00620E49" w:rsidRDefault="007864B2" w:rsidP="002F5513">
      <w:pPr>
        <w:bidi w:val="0"/>
        <w:jc w:val="both"/>
        <w:rPr>
          <w:rFonts w:asciiTheme="minorHAnsi" w:hAnsiTheme="minorHAnsi" w:cs="Arial"/>
          <w:i/>
          <w:iCs/>
          <w:sz w:val="16"/>
          <w:szCs w:val="16"/>
        </w:rPr>
      </w:pPr>
    </w:p>
    <w:p w:rsidR="007A407E" w:rsidRPr="00620E49" w:rsidRDefault="007864B2" w:rsidP="002F5513">
      <w:pPr>
        <w:pStyle w:val="ListParagraph"/>
        <w:numPr>
          <w:ilvl w:val="0"/>
          <w:numId w:val="7"/>
        </w:numPr>
        <w:bidi w:val="0"/>
        <w:jc w:val="both"/>
        <w:rPr>
          <w:rFonts w:asciiTheme="minorHAnsi" w:hAnsiTheme="minorHAnsi" w:cs="Arial"/>
          <w:b/>
          <w:bCs/>
          <w:i/>
          <w:iCs/>
          <w:color w:val="003300"/>
        </w:rPr>
      </w:pPr>
      <w:r w:rsidRPr="00620E49">
        <w:rPr>
          <w:rFonts w:asciiTheme="minorHAnsi" w:hAnsiTheme="minorHAnsi" w:cs="Arial"/>
          <w:b/>
          <w:bCs/>
          <w:i/>
          <w:iCs/>
          <w:color w:val="003300"/>
        </w:rPr>
        <w:t>Ligation of the thoracic duct</w:t>
      </w:r>
      <w:r w:rsidR="00B461CC" w:rsidRPr="00620E49">
        <w:rPr>
          <w:rFonts w:asciiTheme="minorHAnsi" w:hAnsiTheme="minorHAnsi" w:cs="Arial"/>
          <w:b/>
          <w:bCs/>
          <w:i/>
          <w:iCs/>
          <w:color w:val="003300"/>
        </w:rPr>
        <w:t xml:space="preserve"> or mass ligation of tissue</w:t>
      </w:r>
      <w:r w:rsidR="00D23F80">
        <w:rPr>
          <w:rFonts w:asciiTheme="minorHAnsi" w:hAnsiTheme="minorHAnsi" w:cs="Arial"/>
          <w:b/>
          <w:bCs/>
          <w:i/>
          <w:iCs/>
          <w:color w:val="003300"/>
        </w:rPr>
        <w:t xml:space="preserve">s at the diaphragmatic hiatus </w:t>
      </w:r>
    </w:p>
    <w:p w:rsidR="003B3A91" w:rsidRDefault="007A407E" w:rsidP="005560D4">
      <w:pPr>
        <w:pStyle w:val="ListParagraph"/>
        <w:bidi w:val="0"/>
        <w:ind w:left="0"/>
        <w:jc w:val="both"/>
        <w:rPr>
          <w:rFonts w:asciiTheme="minorHAnsi" w:hAnsiTheme="minorHAnsi"/>
          <w:i/>
          <w:iCs/>
        </w:rPr>
      </w:pPr>
      <w:r w:rsidRPr="00E52327">
        <w:rPr>
          <w:rFonts w:asciiTheme="minorHAnsi" w:hAnsiTheme="minorHAnsi" w:cs="Arial"/>
          <w:i/>
          <w:iCs/>
        </w:rPr>
        <w:t xml:space="preserve">If the </w:t>
      </w:r>
      <w:r w:rsidR="00FE4DAC">
        <w:rPr>
          <w:rFonts w:asciiTheme="minorHAnsi" w:hAnsiTheme="minorHAnsi" w:cs="Arial"/>
          <w:i/>
          <w:iCs/>
        </w:rPr>
        <w:t xml:space="preserve">patient has right or bilateral </w:t>
      </w:r>
      <w:proofErr w:type="spellStart"/>
      <w:r w:rsidR="00FE4DAC">
        <w:rPr>
          <w:rFonts w:asciiTheme="minorHAnsi" w:hAnsiTheme="minorHAnsi" w:cs="Arial"/>
          <w:i/>
          <w:iCs/>
        </w:rPr>
        <w:t>chylothorax</w:t>
      </w:r>
      <w:proofErr w:type="spellEnd"/>
      <w:r w:rsidRPr="00E52327">
        <w:rPr>
          <w:rFonts w:asciiTheme="minorHAnsi" w:hAnsiTheme="minorHAnsi" w:cs="Arial"/>
          <w:i/>
          <w:iCs/>
        </w:rPr>
        <w:t>, the right side is approached</w:t>
      </w:r>
      <w:r w:rsidR="00FE4DAC">
        <w:rPr>
          <w:rFonts w:asciiTheme="minorHAnsi" w:hAnsiTheme="minorHAnsi" w:cs="Arial"/>
          <w:i/>
          <w:iCs/>
        </w:rPr>
        <w:t xml:space="preserve">. If there is left </w:t>
      </w:r>
      <w:proofErr w:type="spellStart"/>
      <w:r w:rsidR="00FE4DAC">
        <w:rPr>
          <w:rFonts w:asciiTheme="minorHAnsi" w:hAnsiTheme="minorHAnsi" w:cs="Arial"/>
          <w:i/>
          <w:iCs/>
        </w:rPr>
        <w:t>chylothorax</w:t>
      </w:r>
      <w:proofErr w:type="spellEnd"/>
      <w:r w:rsidR="00FE4DAC">
        <w:rPr>
          <w:rFonts w:asciiTheme="minorHAnsi" w:hAnsiTheme="minorHAnsi" w:cs="Arial"/>
          <w:i/>
          <w:iCs/>
        </w:rPr>
        <w:t xml:space="preserve">, then left </w:t>
      </w:r>
      <w:proofErr w:type="spellStart"/>
      <w:r w:rsidR="00FE4DAC">
        <w:rPr>
          <w:rFonts w:asciiTheme="minorHAnsi" w:hAnsiTheme="minorHAnsi" w:cs="Arial"/>
          <w:i/>
          <w:iCs/>
        </w:rPr>
        <w:t>thoracotomy</w:t>
      </w:r>
      <w:proofErr w:type="spellEnd"/>
      <w:r w:rsidR="003B3A91">
        <w:rPr>
          <w:rFonts w:asciiTheme="minorHAnsi" w:hAnsiTheme="minorHAnsi" w:cs="Arial"/>
          <w:i/>
          <w:iCs/>
        </w:rPr>
        <w:t xml:space="preserve"> is </w:t>
      </w:r>
      <w:proofErr w:type="gramStart"/>
      <w:r w:rsidR="003B3A91">
        <w:rPr>
          <w:rFonts w:asciiTheme="minorHAnsi" w:hAnsiTheme="minorHAnsi" w:cs="Arial"/>
          <w:i/>
          <w:iCs/>
        </w:rPr>
        <w:t>done</w:t>
      </w:r>
      <w:r w:rsidR="00FE4DAC">
        <w:rPr>
          <w:rFonts w:asciiTheme="minorHAnsi" w:hAnsiTheme="minorHAnsi" w:cs="Arial"/>
          <w:i/>
          <w:iCs/>
        </w:rPr>
        <w:t xml:space="preserve"> </w:t>
      </w:r>
      <w:r w:rsidRPr="00E52327">
        <w:rPr>
          <w:rFonts w:asciiTheme="minorHAnsi" w:hAnsiTheme="minorHAnsi" w:cs="Arial"/>
          <w:i/>
          <w:iCs/>
        </w:rPr>
        <w:t>.</w:t>
      </w:r>
      <w:proofErr w:type="gramEnd"/>
      <w:r w:rsidRPr="00E52327">
        <w:rPr>
          <w:rFonts w:asciiTheme="minorHAnsi" w:hAnsiTheme="minorHAnsi" w:cs="Arial"/>
          <w:i/>
          <w:iCs/>
        </w:rPr>
        <w:t xml:space="preserve"> </w:t>
      </w:r>
      <w:r w:rsidR="003B3A91">
        <w:rPr>
          <w:rFonts w:asciiTheme="minorHAnsi" w:hAnsiTheme="minorHAnsi"/>
          <w:i/>
          <w:iCs/>
        </w:rPr>
        <w:t xml:space="preserve">The operation may be accompanied by </w:t>
      </w:r>
      <w:r w:rsidR="005560D4">
        <w:rPr>
          <w:rFonts w:asciiTheme="minorHAnsi" w:hAnsiTheme="minorHAnsi"/>
          <w:i/>
          <w:iCs/>
        </w:rPr>
        <w:t xml:space="preserve">mechanical </w:t>
      </w:r>
      <w:proofErr w:type="spellStart"/>
      <w:r w:rsidR="005560D4">
        <w:rPr>
          <w:rFonts w:asciiTheme="minorHAnsi" w:hAnsiTheme="minorHAnsi"/>
          <w:i/>
          <w:iCs/>
        </w:rPr>
        <w:t>pleurodesis</w:t>
      </w:r>
      <w:proofErr w:type="spellEnd"/>
      <w:r w:rsidR="005560D4">
        <w:rPr>
          <w:rFonts w:asciiTheme="minorHAnsi" w:hAnsiTheme="minorHAnsi"/>
          <w:i/>
          <w:iCs/>
        </w:rPr>
        <w:t xml:space="preserve"> and/or</w:t>
      </w:r>
      <w:r w:rsidR="003B3A91">
        <w:rPr>
          <w:rFonts w:asciiTheme="minorHAnsi" w:hAnsiTheme="minorHAnsi"/>
          <w:i/>
          <w:iCs/>
        </w:rPr>
        <w:t xml:space="preserve"> </w:t>
      </w:r>
      <w:proofErr w:type="spellStart"/>
      <w:r w:rsidR="003B3A91">
        <w:rPr>
          <w:rFonts w:asciiTheme="minorHAnsi" w:hAnsiTheme="minorHAnsi"/>
          <w:i/>
          <w:iCs/>
        </w:rPr>
        <w:t>decortication</w:t>
      </w:r>
      <w:proofErr w:type="spellEnd"/>
      <w:r w:rsidR="003B3A91">
        <w:rPr>
          <w:rFonts w:asciiTheme="minorHAnsi" w:hAnsiTheme="minorHAnsi"/>
          <w:i/>
          <w:iCs/>
        </w:rPr>
        <w:t xml:space="preserve"> of entrapped lung .</w:t>
      </w:r>
    </w:p>
    <w:p w:rsidR="008D68F7" w:rsidRDefault="008D68F7" w:rsidP="008D68F7">
      <w:pPr>
        <w:pStyle w:val="ListParagraph"/>
        <w:bidi w:val="0"/>
        <w:ind w:left="0"/>
        <w:jc w:val="both"/>
        <w:rPr>
          <w:rFonts w:asciiTheme="minorHAnsi" w:hAnsiTheme="minorHAnsi"/>
          <w:i/>
          <w:iCs/>
        </w:rPr>
      </w:pPr>
    </w:p>
    <w:p w:rsidR="00403ED9" w:rsidRDefault="00403ED9" w:rsidP="00403ED9">
      <w:pPr>
        <w:pStyle w:val="ListParagraph"/>
        <w:bidi w:val="0"/>
        <w:ind w:left="0"/>
        <w:jc w:val="both"/>
        <w:rPr>
          <w:rFonts w:asciiTheme="minorHAnsi" w:hAnsiTheme="minorHAnsi"/>
          <w:i/>
          <w:iCs/>
        </w:rPr>
      </w:pPr>
    </w:p>
    <w:p w:rsidR="00293CB4" w:rsidRPr="003B3A91" w:rsidRDefault="003B3A91" w:rsidP="008D68F7">
      <w:pPr>
        <w:pStyle w:val="ListParagraph"/>
        <w:numPr>
          <w:ilvl w:val="0"/>
          <w:numId w:val="7"/>
        </w:numPr>
        <w:bidi w:val="0"/>
        <w:jc w:val="both"/>
        <w:rPr>
          <w:rFonts w:asciiTheme="minorHAnsi" w:hAnsiTheme="minorHAnsi" w:cs="Arial"/>
          <w:b/>
          <w:bCs/>
          <w:i/>
          <w:iCs/>
          <w:color w:val="002060"/>
        </w:rPr>
      </w:pPr>
      <w:bookmarkStart w:id="0" w:name="_GoBack"/>
      <w:bookmarkEnd w:id="0"/>
      <w:r w:rsidRPr="0089455D">
        <w:rPr>
          <w:rFonts w:asciiTheme="minorHAnsi" w:hAnsiTheme="minorHAnsi"/>
          <w:b/>
          <w:bCs/>
          <w:i/>
          <w:iCs/>
          <w:color w:val="1D1B11" w:themeColor="background2" w:themeShade="1A"/>
        </w:rPr>
        <w:t xml:space="preserve">Direct </w:t>
      </w:r>
      <w:r w:rsidR="008D68F7">
        <w:rPr>
          <w:rFonts w:asciiTheme="minorHAnsi" w:hAnsiTheme="minorHAnsi"/>
          <w:b/>
          <w:bCs/>
          <w:i/>
          <w:iCs/>
          <w:color w:val="1D1B11" w:themeColor="background2" w:themeShade="1A"/>
        </w:rPr>
        <w:t>repair</w:t>
      </w:r>
      <w:r w:rsidRPr="0089455D">
        <w:rPr>
          <w:rFonts w:asciiTheme="minorHAnsi" w:hAnsiTheme="minorHAnsi"/>
          <w:b/>
          <w:bCs/>
          <w:i/>
          <w:iCs/>
          <w:color w:val="1D1B11" w:themeColor="background2" w:themeShade="1A"/>
        </w:rPr>
        <w:t xml:space="preserve"> of the duct injury</w:t>
      </w:r>
    </w:p>
    <w:p w:rsidR="00056813" w:rsidRDefault="00CB7503" w:rsidP="005560D4">
      <w:pPr>
        <w:bidi w:val="0"/>
        <w:contextualSpacing/>
        <w:jc w:val="both"/>
        <w:rPr>
          <w:rFonts w:asciiTheme="minorHAnsi" w:hAnsiTheme="minorHAnsi"/>
          <w:i/>
          <w:iCs/>
          <w:color w:val="000000" w:themeColor="text1"/>
        </w:rPr>
      </w:pPr>
      <w:r w:rsidRPr="00CB7503">
        <w:rPr>
          <w:rFonts w:asciiTheme="minorHAnsi" w:hAnsiTheme="minorHAnsi"/>
          <w:i/>
          <w:iCs/>
          <w:color w:val="000000" w:themeColor="text1"/>
        </w:rPr>
        <w:t xml:space="preserve">The operation may also be accompanied by </w:t>
      </w:r>
      <w:r w:rsidR="005560D4">
        <w:rPr>
          <w:rFonts w:asciiTheme="minorHAnsi" w:hAnsiTheme="minorHAnsi"/>
          <w:i/>
          <w:iCs/>
          <w:color w:val="000000" w:themeColor="text1"/>
        </w:rPr>
        <w:t xml:space="preserve">mechanical </w:t>
      </w:r>
      <w:proofErr w:type="spellStart"/>
      <w:r w:rsidR="005560D4">
        <w:rPr>
          <w:rFonts w:asciiTheme="minorHAnsi" w:hAnsiTheme="minorHAnsi"/>
          <w:i/>
          <w:iCs/>
          <w:color w:val="000000" w:themeColor="text1"/>
        </w:rPr>
        <w:t>pleurodesis</w:t>
      </w:r>
      <w:proofErr w:type="spellEnd"/>
      <w:r w:rsidRPr="00CB7503">
        <w:rPr>
          <w:rFonts w:asciiTheme="minorHAnsi" w:hAnsiTheme="minorHAnsi"/>
          <w:i/>
          <w:iCs/>
          <w:color w:val="000000" w:themeColor="text1"/>
        </w:rPr>
        <w:t xml:space="preserve"> and</w:t>
      </w:r>
      <w:r w:rsidR="005560D4">
        <w:rPr>
          <w:rFonts w:asciiTheme="minorHAnsi" w:hAnsiTheme="minorHAnsi"/>
          <w:i/>
          <w:iCs/>
          <w:color w:val="000000" w:themeColor="text1"/>
        </w:rPr>
        <w:t>/or</w:t>
      </w:r>
      <w:r w:rsidRPr="00CB7503">
        <w:rPr>
          <w:rFonts w:asciiTheme="minorHAnsi" w:hAnsiTheme="minorHAnsi"/>
          <w:i/>
          <w:iCs/>
          <w:color w:val="000000" w:themeColor="text1"/>
        </w:rPr>
        <w:t xml:space="preserve"> </w:t>
      </w:r>
      <w:proofErr w:type="spellStart"/>
      <w:r w:rsidRPr="00CB7503">
        <w:rPr>
          <w:rFonts w:asciiTheme="minorHAnsi" w:hAnsiTheme="minorHAnsi"/>
          <w:i/>
          <w:iCs/>
          <w:color w:val="000000" w:themeColor="text1"/>
        </w:rPr>
        <w:t>decortication</w:t>
      </w:r>
      <w:proofErr w:type="spellEnd"/>
      <w:r w:rsidRPr="00CB7503">
        <w:rPr>
          <w:rFonts w:asciiTheme="minorHAnsi" w:hAnsiTheme="minorHAnsi"/>
          <w:i/>
          <w:iCs/>
          <w:color w:val="000000" w:themeColor="text1"/>
        </w:rPr>
        <w:t xml:space="preserve"> of entrapped </w:t>
      </w:r>
      <w:proofErr w:type="gramStart"/>
      <w:r w:rsidRPr="00CB7503">
        <w:rPr>
          <w:rFonts w:asciiTheme="minorHAnsi" w:hAnsiTheme="minorHAnsi"/>
          <w:i/>
          <w:iCs/>
          <w:color w:val="000000" w:themeColor="text1"/>
        </w:rPr>
        <w:t>lung .</w:t>
      </w:r>
      <w:proofErr w:type="gramEnd"/>
    </w:p>
    <w:p w:rsidR="00403ED9" w:rsidRDefault="00403ED9" w:rsidP="00403ED9">
      <w:pPr>
        <w:bidi w:val="0"/>
        <w:contextualSpacing/>
        <w:jc w:val="both"/>
        <w:rPr>
          <w:rFonts w:asciiTheme="minorHAnsi" w:hAnsiTheme="minorHAnsi"/>
          <w:i/>
          <w:iCs/>
          <w:color w:val="000000" w:themeColor="text1"/>
        </w:rPr>
      </w:pPr>
    </w:p>
    <w:p w:rsidR="00CB7503" w:rsidRPr="009B71D4" w:rsidRDefault="00CB7503" w:rsidP="00CB7503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C00000"/>
          <w:u w:val="single"/>
        </w:rPr>
      </w:pPr>
      <w:r w:rsidRPr="009B71D4">
        <w:rPr>
          <w:rFonts w:asciiTheme="minorHAnsi" w:hAnsiTheme="minorHAnsi"/>
          <w:b/>
          <w:bCs/>
          <w:i/>
          <w:iCs/>
          <w:color w:val="C00000"/>
          <w:u w:val="single"/>
        </w:rPr>
        <w:t xml:space="preserve">Other options </w:t>
      </w:r>
      <w:proofErr w:type="gramStart"/>
      <w:r w:rsidRPr="009B71D4">
        <w:rPr>
          <w:rFonts w:asciiTheme="minorHAnsi" w:hAnsiTheme="minorHAnsi"/>
          <w:b/>
          <w:bCs/>
          <w:i/>
          <w:iCs/>
          <w:color w:val="C00000"/>
          <w:u w:val="single"/>
        </w:rPr>
        <w:t xml:space="preserve">are </w:t>
      </w:r>
      <w:r w:rsidR="009B71D4" w:rsidRPr="009B71D4">
        <w:rPr>
          <w:rFonts w:asciiTheme="minorHAnsi" w:hAnsiTheme="minorHAnsi"/>
          <w:b/>
          <w:bCs/>
          <w:i/>
          <w:iCs/>
          <w:color w:val="C00000"/>
          <w:u w:val="single"/>
        </w:rPr>
        <w:t>:</w:t>
      </w:r>
      <w:proofErr w:type="gramEnd"/>
      <w:r w:rsidR="009B71D4" w:rsidRPr="009B71D4">
        <w:rPr>
          <w:rFonts w:asciiTheme="minorHAnsi" w:hAnsiTheme="minorHAnsi"/>
          <w:b/>
          <w:bCs/>
          <w:i/>
          <w:iCs/>
          <w:color w:val="C00000"/>
          <w:u w:val="single"/>
        </w:rPr>
        <w:t>-</w:t>
      </w:r>
    </w:p>
    <w:p w:rsidR="00947270" w:rsidRPr="00403ED9" w:rsidRDefault="002821BA" w:rsidP="00403ED9">
      <w:pPr>
        <w:bidi w:val="0"/>
        <w:contextualSpacing/>
        <w:jc w:val="both"/>
        <w:rPr>
          <w:rFonts w:asciiTheme="minorHAnsi" w:hAnsiTheme="minorHAnsi" w:cs="Arial"/>
          <w:b/>
          <w:bCs/>
          <w:i/>
          <w:iCs/>
          <w:color w:val="C00000"/>
        </w:rPr>
      </w:pPr>
      <w:proofErr w:type="spellStart"/>
      <w:r w:rsidRPr="00374D3C">
        <w:rPr>
          <w:rFonts w:asciiTheme="minorHAnsi" w:hAnsiTheme="minorHAnsi" w:cs="Arial"/>
          <w:b/>
          <w:bCs/>
          <w:i/>
          <w:iCs/>
          <w:color w:val="C00000"/>
        </w:rPr>
        <w:t>P</w:t>
      </w:r>
      <w:r w:rsidR="007E4580" w:rsidRPr="00374D3C">
        <w:rPr>
          <w:rFonts w:asciiTheme="minorHAnsi" w:hAnsiTheme="minorHAnsi" w:cs="Arial"/>
          <w:b/>
          <w:bCs/>
          <w:i/>
          <w:iCs/>
          <w:color w:val="C00000"/>
        </w:rPr>
        <w:t>leuroperitoneal</w:t>
      </w:r>
      <w:proofErr w:type="spellEnd"/>
      <w:r w:rsidR="007E4580" w:rsidRPr="00374D3C">
        <w:rPr>
          <w:rFonts w:asciiTheme="minorHAnsi" w:hAnsiTheme="minorHAnsi" w:cs="Arial"/>
          <w:b/>
          <w:bCs/>
          <w:i/>
          <w:iCs/>
          <w:color w:val="C00000"/>
        </w:rPr>
        <w:t xml:space="preserve"> shunt</w:t>
      </w:r>
    </w:p>
    <w:p w:rsidR="00A73EBE" w:rsidRPr="00A73EBE" w:rsidRDefault="00A73EBE" w:rsidP="00A73EBE">
      <w:pPr>
        <w:bidi w:val="0"/>
        <w:contextualSpacing/>
        <w:jc w:val="both"/>
        <w:rPr>
          <w:rFonts w:asciiTheme="minorHAnsi" w:hAnsiTheme="minorHAnsi" w:cs="Arial"/>
          <w:i/>
          <w:iCs/>
          <w:sz w:val="16"/>
          <w:szCs w:val="16"/>
        </w:rPr>
      </w:pPr>
    </w:p>
    <w:p w:rsidR="007F2ABB" w:rsidRPr="00A73EBE" w:rsidRDefault="00B461CC" w:rsidP="007F2ABB">
      <w:pPr>
        <w:bidi w:val="0"/>
        <w:contextualSpacing/>
        <w:jc w:val="both"/>
        <w:rPr>
          <w:rFonts w:asciiTheme="minorHAnsi" w:hAnsiTheme="minorHAnsi" w:cs="Arial"/>
          <w:b/>
          <w:bCs/>
          <w:i/>
          <w:iCs/>
          <w:color w:val="C00000"/>
        </w:rPr>
      </w:pPr>
      <w:r w:rsidRPr="00A73EBE">
        <w:rPr>
          <w:rFonts w:asciiTheme="minorHAnsi" w:hAnsiTheme="minorHAnsi"/>
          <w:b/>
          <w:bCs/>
          <w:i/>
          <w:iCs/>
          <w:color w:val="C00000"/>
        </w:rPr>
        <w:t>Radiation</w:t>
      </w:r>
      <w:r w:rsidR="007F2ABB" w:rsidRPr="00A73EBE">
        <w:rPr>
          <w:rFonts w:asciiTheme="minorHAnsi" w:hAnsiTheme="minorHAnsi"/>
          <w:b/>
          <w:bCs/>
          <w:i/>
          <w:iCs/>
          <w:color w:val="C00000"/>
        </w:rPr>
        <w:t xml:space="preserve"> and/or chemotherapy</w:t>
      </w:r>
    </w:p>
    <w:p w:rsidR="00374D3C" w:rsidRPr="00374D3C" w:rsidRDefault="00374D3C" w:rsidP="00374D3C">
      <w:pPr>
        <w:bidi w:val="0"/>
        <w:contextualSpacing/>
        <w:jc w:val="both"/>
        <w:rPr>
          <w:rFonts w:asciiTheme="minorHAnsi" w:hAnsiTheme="minorHAnsi"/>
          <w:i/>
          <w:iCs/>
          <w:sz w:val="16"/>
          <w:szCs w:val="16"/>
        </w:rPr>
      </w:pPr>
    </w:p>
    <w:p w:rsidR="00374D3C" w:rsidRPr="00374D3C" w:rsidRDefault="00374D3C" w:rsidP="00374D3C">
      <w:pPr>
        <w:bidi w:val="0"/>
        <w:contextualSpacing/>
        <w:jc w:val="both"/>
        <w:rPr>
          <w:rFonts w:asciiTheme="minorHAnsi" w:hAnsiTheme="minorHAnsi" w:cstheme="minorHAnsi"/>
          <w:b/>
          <w:bCs/>
          <w:i/>
          <w:iCs/>
          <w:color w:val="C00000"/>
        </w:rPr>
      </w:pPr>
      <w:proofErr w:type="spellStart"/>
      <w:r w:rsidRPr="00374D3C">
        <w:rPr>
          <w:rFonts w:asciiTheme="minorHAnsi" w:hAnsiTheme="minorHAnsi" w:cstheme="minorHAnsi"/>
          <w:b/>
          <w:bCs/>
          <w:i/>
          <w:iCs/>
          <w:color w:val="C00000"/>
        </w:rPr>
        <w:t>Percutaneous</w:t>
      </w:r>
      <w:proofErr w:type="spellEnd"/>
      <w:r w:rsidRPr="00374D3C">
        <w:rPr>
          <w:rFonts w:asciiTheme="minorHAnsi" w:hAnsiTheme="minorHAnsi" w:cstheme="minorHAnsi"/>
          <w:b/>
          <w:bCs/>
          <w:i/>
          <w:iCs/>
          <w:color w:val="C00000"/>
        </w:rPr>
        <w:t xml:space="preserve"> </w:t>
      </w:r>
      <w:proofErr w:type="spellStart"/>
      <w:r w:rsidRPr="00374D3C">
        <w:rPr>
          <w:rFonts w:asciiTheme="minorHAnsi" w:hAnsiTheme="minorHAnsi" w:cstheme="minorHAnsi"/>
          <w:b/>
          <w:bCs/>
          <w:i/>
          <w:iCs/>
          <w:color w:val="C00000"/>
        </w:rPr>
        <w:t>transabdominal</w:t>
      </w:r>
      <w:proofErr w:type="spellEnd"/>
      <w:r w:rsidRPr="00374D3C">
        <w:rPr>
          <w:rFonts w:asciiTheme="minorHAnsi" w:hAnsiTheme="minorHAnsi" w:cstheme="minorHAnsi"/>
          <w:b/>
          <w:bCs/>
          <w:i/>
          <w:iCs/>
          <w:color w:val="C00000"/>
        </w:rPr>
        <w:t xml:space="preserve"> duct catheterization and embolization </w:t>
      </w:r>
    </w:p>
    <w:p w:rsidR="00374D3C" w:rsidRPr="00374D3C" w:rsidRDefault="00374D3C" w:rsidP="00403ED9">
      <w:pPr>
        <w:bidi w:val="0"/>
        <w:contextualSpacing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 </w:t>
      </w:r>
    </w:p>
    <w:p w:rsidR="007F2ABB" w:rsidRPr="00374D3C" w:rsidRDefault="007F2ABB" w:rsidP="00A73EBE">
      <w:pPr>
        <w:bidi w:val="0"/>
        <w:contextualSpacing/>
        <w:jc w:val="both"/>
        <w:rPr>
          <w:rFonts w:asciiTheme="minorHAnsi" w:hAnsiTheme="minorHAnsi" w:cs="Arial"/>
          <w:i/>
          <w:iCs/>
          <w:sz w:val="16"/>
          <w:szCs w:val="16"/>
        </w:rPr>
      </w:pPr>
    </w:p>
    <w:p w:rsidR="008F4975" w:rsidRDefault="008F4975" w:rsidP="008F4975">
      <w:pPr>
        <w:bidi w:val="0"/>
        <w:contextualSpacing/>
        <w:jc w:val="both"/>
        <w:rPr>
          <w:rFonts w:asciiTheme="minorHAnsi" w:hAnsiTheme="minorHAnsi" w:cs="Arial"/>
          <w:i/>
          <w:iCs/>
        </w:rPr>
      </w:pPr>
    </w:p>
    <w:p w:rsidR="00D22FAD" w:rsidRPr="00403ED9" w:rsidRDefault="00D22FAD" w:rsidP="00403ED9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</w:pPr>
    </w:p>
    <w:sectPr w:rsidR="00D22FAD" w:rsidRPr="00403ED9" w:rsidSect="00374D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F90" w:rsidRDefault="00601F90" w:rsidP="00B36741">
      <w:r>
        <w:separator/>
      </w:r>
    </w:p>
  </w:endnote>
  <w:endnote w:type="continuationSeparator" w:id="0">
    <w:p w:rsidR="00601F90" w:rsidRDefault="00601F90" w:rsidP="00B36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B2" w:rsidRDefault="002548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B2" w:rsidRDefault="002548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B2" w:rsidRDefault="002548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F90" w:rsidRDefault="00601F90" w:rsidP="00B36741">
      <w:r>
        <w:separator/>
      </w:r>
    </w:p>
  </w:footnote>
  <w:footnote w:type="continuationSeparator" w:id="0">
    <w:p w:rsidR="00601F90" w:rsidRDefault="00601F90" w:rsidP="00B36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B2" w:rsidRDefault="002548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B2" w:rsidRDefault="007A5E14" w:rsidP="002548B2">
    <w:pPr>
      <w:pStyle w:val="Header"/>
      <w:ind w:left="-1333"/>
      <w:jc w:val="both"/>
    </w:pPr>
    <w:sdt>
      <w:sdtPr>
        <w:rPr>
          <w:rtl/>
        </w:rPr>
        <w:id w:val="9771529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55" style="position:absolute;left:0;text-align:left;margin-left:520.05pt;margin-top:-85.75pt;width:64.75pt;height:34.15pt;z-index:251660288;mso-width-percent:900;mso-top-percent:100;mso-position-horizontal:right;mso-position-horizontal-relative:right-margin-area;mso-position-vertical-relative:margin;mso-width-percent:900;mso-top-percent:100;mso-width-relative:right-margin-area" o:allowincell="f" stroked="f">
              <v:textbox style="mso-next-textbox:#_x0000_s2055;mso-fit-shape-to-text:t" inset="0,,0">
                <w:txbxContent>
                  <w:p w:rsidR="00262A8F" w:rsidRPr="00262A8F" w:rsidRDefault="007A5E14" w:rsidP="00262A8F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color w:val="4F81BD" w:themeColor="accent1"/>
                      </w:rPr>
                    </w:pPr>
                    <w:r w:rsidRPr="00262A8F">
                      <w:rPr>
                        <w:color w:val="4F81BD" w:themeColor="accent1"/>
                      </w:rPr>
                      <w:fldChar w:fldCharType="begin"/>
                    </w:r>
                    <w:r w:rsidR="00262A8F" w:rsidRPr="00262A8F">
                      <w:rPr>
                        <w:color w:val="4F81BD" w:themeColor="accent1"/>
                      </w:rPr>
                      <w:instrText xml:space="preserve"> PAGE   \* MERGEFORMAT </w:instrText>
                    </w:r>
                    <w:r w:rsidRPr="00262A8F">
                      <w:rPr>
                        <w:color w:val="4F81BD" w:themeColor="accent1"/>
                      </w:rPr>
                      <w:fldChar w:fldCharType="separate"/>
                    </w:r>
                    <w:r w:rsidR="00253BE9">
                      <w:rPr>
                        <w:noProof/>
                        <w:color w:val="4F81BD" w:themeColor="accent1"/>
                        <w:rtl/>
                      </w:rPr>
                      <w:t>1</w:t>
                    </w:r>
                    <w:r w:rsidRPr="00262A8F">
                      <w:rPr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2548B2">
      <w:rPr>
        <w:rFonts w:hint="cs"/>
        <w:rtl/>
      </w:rPr>
      <w:t>أ.م.د. احمد عبدالامير دفار ( اختصاصي جراحة الصدر و القلب و الاوعية الدموية )</w:t>
    </w:r>
  </w:p>
  <w:p w:rsidR="00070817" w:rsidRPr="002548B2" w:rsidRDefault="000708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B2" w:rsidRDefault="002548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A8D"/>
    <w:multiLevelType w:val="hybridMultilevel"/>
    <w:tmpl w:val="9E40A702"/>
    <w:lvl w:ilvl="0" w:tplc="EEACEB08">
      <w:start w:val="1"/>
      <w:numFmt w:val="upperRoman"/>
      <w:lvlText w:val="%1-"/>
      <w:lvlJc w:val="left"/>
      <w:pPr>
        <w:ind w:left="81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1">
      <w:start w:val="1"/>
      <w:numFmt w:val="decimal"/>
      <w:lvlText w:val="%3)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50F6A"/>
    <w:multiLevelType w:val="hybridMultilevel"/>
    <w:tmpl w:val="0E0C5C64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>
    <w:nsid w:val="08CB16E3"/>
    <w:multiLevelType w:val="hybridMultilevel"/>
    <w:tmpl w:val="4E7A2D7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F91F7F"/>
    <w:multiLevelType w:val="hybridMultilevel"/>
    <w:tmpl w:val="12F24BB0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>
    <w:nsid w:val="1EC94D9A"/>
    <w:multiLevelType w:val="hybridMultilevel"/>
    <w:tmpl w:val="F7ECA21A"/>
    <w:lvl w:ilvl="0" w:tplc="2E40DBA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B1DB4"/>
    <w:multiLevelType w:val="hybridMultilevel"/>
    <w:tmpl w:val="2D3CB186"/>
    <w:lvl w:ilvl="0" w:tplc="DBD882BE">
      <w:numFmt w:val="bullet"/>
      <w:lvlText w:val="-"/>
      <w:lvlJc w:val="left"/>
      <w:pPr>
        <w:ind w:left="530" w:hanging="360"/>
      </w:pPr>
      <w:rPr>
        <w:rFonts w:ascii="Calibri" w:eastAsia="SimSun" w:hAnsi="Calibri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>
    <w:nsid w:val="28F3333E"/>
    <w:multiLevelType w:val="hybridMultilevel"/>
    <w:tmpl w:val="23748E64"/>
    <w:lvl w:ilvl="0" w:tplc="31C0F100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894ABA"/>
    <w:multiLevelType w:val="hybridMultilevel"/>
    <w:tmpl w:val="A22A9F2C"/>
    <w:lvl w:ilvl="0" w:tplc="C8CE2D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29714D"/>
    <w:multiLevelType w:val="hybridMultilevel"/>
    <w:tmpl w:val="623E6DA8"/>
    <w:lvl w:ilvl="0" w:tplc="4814A68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0033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02756F"/>
    <w:multiLevelType w:val="hybridMultilevel"/>
    <w:tmpl w:val="9FD42F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60FA3"/>
    <w:multiLevelType w:val="hybridMultilevel"/>
    <w:tmpl w:val="88B05ECC"/>
    <w:lvl w:ilvl="0" w:tplc="7640E6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BA19A7"/>
    <w:multiLevelType w:val="hybridMultilevel"/>
    <w:tmpl w:val="A8D224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34665"/>
    <w:multiLevelType w:val="hybridMultilevel"/>
    <w:tmpl w:val="84543248"/>
    <w:lvl w:ilvl="0" w:tplc="0409000F">
      <w:start w:val="1"/>
      <w:numFmt w:val="decimal"/>
      <w:lvlText w:val="%1."/>
      <w:lvlJc w:val="left"/>
      <w:pPr>
        <w:ind w:left="1610" w:hanging="360"/>
      </w:pPr>
    </w:lvl>
    <w:lvl w:ilvl="1" w:tplc="04090019" w:tentative="1">
      <w:start w:val="1"/>
      <w:numFmt w:val="lowerLetter"/>
      <w:lvlText w:val="%2."/>
      <w:lvlJc w:val="left"/>
      <w:pPr>
        <w:ind w:left="2330" w:hanging="360"/>
      </w:pPr>
    </w:lvl>
    <w:lvl w:ilvl="2" w:tplc="0409001B" w:tentative="1">
      <w:start w:val="1"/>
      <w:numFmt w:val="lowerRoman"/>
      <w:lvlText w:val="%3."/>
      <w:lvlJc w:val="right"/>
      <w:pPr>
        <w:ind w:left="3050" w:hanging="180"/>
      </w:pPr>
    </w:lvl>
    <w:lvl w:ilvl="3" w:tplc="0409000F" w:tentative="1">
      <w:start w:val="1"/>
      <w:numFmt w:val="decimal"/>
      <w:lvlText w:val="%4."/>
      <w:lvlJc w:val="left"/>
      <w:pPr>
        <w:ind w:left="3770" w:hanging="360"/>
      </w:pPr>
    </w:lvl>
    <w:lvl w:ilvl="4" w:tplc="04090019" w:tentative="1">
      <w:start w:val="1"/>
      <w:numFmt w:val="lowerLetter"/>
      <w:lvlText w:val="%5."/>
      <w:lvlJc w:val="left"/>
      <w:pPr>
        <w:ind w:left="4490" w:hanging="360"/>
      </w:pPr>
    </w:lvl>
    <w:lvl w:ilvl="5" w:tplc="0409001B" w:tentative="1">
      <w:start w:val="1"/>
      <w:numFmt w:val="lowerRoman"/>
      <w:lvlText w:val="%6."/>
      <w:lvlJc w:val="right"/>
      <w:pPr>
        <w:ind w:left="5210" w:hanging="180"/>
      </w:pPr>
    </w:lvl>
    <w:lvl w:ilvl="6" w:tplc="0409000F" w:tentative="1">
      <w:start w:val="1"/>
      <w:numFmt w:val="decimal"/>
      <w:lvlText w:val="%7."/>
      <w:lvlJc w:val="left"/>
      <w:pPr>
        <w:ind w:left="5930" w:hanging="360"/>
      </w:pPr>
    </w:lvl>
    <w:lvl w:ilvl="7" w:tplc="04090019" w:tentative="1">
      <w:start w:val="1"/>
      <w:numFmt w:val="lowerLetter"/>
      <w:lvlText w:val="%8."/>
      <w:lvlJc w:val="left"/>
      <w:pPr>
        <w:ind w:left="6650" w:hanging="360"/>
      </w:pPr>
    </w:lvl>
    <w:lvl w:ilvl="8" w:tplc="04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13">
    <w:nsid w:val="4F244ED5"/>
    <w:multiLevelType w:val="hybridMultilevel"/>
    <w:tmpl w:val="26BC4FDE"/>
    <w:lvl w:ilvl="0" w:tplc="83B42F52">
      <w:start w:val="1"/>
      <w:numFmt w:val="bullet"/>
      <w:lvlText w:val="-"/>
      <w:lvlJc w:val="left"/>
      <w:pPr>
        <w:ind w:left="540" w:hanging="360"/>
      </w:pPr>
      <w:rPr>
        <w:rFonts w:ascii="Calibri" w:eastAsia="SimSun" w:hAnsi="Calibri" w:cs="Times New Roman" w:hint="default"/>
        <w:b/>
        <w:bCs/>
      </w:rPr>
    </w:lvl>
    <w:lvl w:ilvl="1" w:tplc="2E40DBAC">
      <w:start w:val="2"/>
      <w:numFmt w:val="bullet"/>
      <w:lvlText w:val="-"/>
      <w:lvlJc w:val="left"/>
      <w:pPr>
        <w:ind w:left="540" w:hanging="360"/>
      </w:pPr>
      <w:rPr>
        <w:rFonts w:ascii="Calibri" w:eastAsia="SimSu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8649F0"/>
    <w:multiLevelType w:val="hybridMultilevel"/>
    <w:tmpl w:val="684A7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B0526"/>
    <w:multiLevelType w:val="hybridMultilevel"/>
    <w:tmpl w:val="22880B26"/>
    <w:lvl w:ilvl="0" w:tplc="4814A68A">
      <w:start w:val="1"/>
      <w:numFmt w:val="bullet"/>
      <w:lvlText w:val=""/>
      <w:lvlJc w:val="left"/>
      <w:pPr>
        <w:ind w:left="1250" w:hanging="360"/>
      </w:pPr>
      <w:rPr>
        <w:rFonts w:ascii="Wingdings" w:hAnsi="Wingdings" w:hint="default"/>
        <w:b/>
        <w:bCs/>
        <w:color w:val="003300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6">
    <w:nsid w:val="63190EB6"/>
    <w:multiLevelType w:val="hybridMultilevel"/>
    <w:tmpl w:val="EB3E299E"/>
    <w:lvl w:ilvl="0" w:tplc="F98E47AE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5F2863"/>
    <w:multiLevelType w:val="hybridMultilevel"/>
    <w:tmpl w:val="0834EC86"/>
    <w:lvl w:ilvl="0" w:tplc="2E40DBA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  <w:bCs/>
        <w:color w:val="0033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9D3074"/>
    <w:multiLevelType w:val="hybridMultilevel"/>
    <w:tmpl w:val="71A42496"/>
    <w:lvl w:ilvl="0" w:tplc="405469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1"/>
  </w:num>
  <w:num w:numId="5">
    <w:abstractNumId w:val="12"/>
  </w:num>
  <w:num w:numId="6">
    <w:abstractNumId w:val="16"/>
  </w:num>
  <w:num w:numId="7">
    <w:abstractNumId w:val="13"/>
  </w:num>
  <w:num w:numId="8">
    <w:abstractNumId w:val="6"/>
  </w:num>
  <w:num w:numId="9">
    <w:abstractNumId w:val="3"/>
  </w:num>
  <w:num w:numId="10">
    <w:abstractNumId w:val="8"/>
  </w:num>
  <w:num w:numId="11">
    <w:abstractNumId w:val="15"/>
  </w:num>
  <w:num w:numId="12">
    <w:abstractNumId w:val="17"/>
  </w:num>
  <w:num w:numId="13">
    <w:abstractNumId w:val="4"/>
  </w:num>
  <w:num w:numId="14">
    <w:abstractNumId w:val="10"/>
  </w:num>
  <w:num w:numId="15">
    <w:abstractNumId w:val="2"/>
  </w:num>
  <w:num w:numId="16">
    <w:abstractNumId w:val="0"/>
  </w:num>
  <w:num w:numId="17">
    <w:abstractNumId w:val="14"/>
  </w:num>
  <w:num w:numId="18">
    <w:abstractNumId w:val="1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6741"/>
    <w:rsid w:val="00033339"/>
    <w:rsid w:val="00056813"/>
    <w:rsid w:val="00062BF4"/>
    <w:rsid w:val="00070817"/>
    <w:rsid w:val="00073F3F"/>
    <w:rsid w:val="00074EC4"/>
    <w:rsid w:val="000A0732"/>
    <w:rsid w:val="000B4D37"/>
    <w:rsid w:val="000B5B35"/>
    <w:rsid w:val="000B79EB"/>
    <w:rsid w:val="000C27C5"/>
    <w:rsid w:val="000C5C05"/>
    <w:rsid w:val="000D57B7"/>
    <w:rsid w:val="001411F1"/>
    <w:rsid w:val="00146978"/>
    <w:rsid w:val="001809E9"/>
    <w:rsid w:val="00190CBD"/>
    <w:rsid w:val="001918AC"/>
    <w:rsid w:val="001956F3"/>
    <w:rsid w:val="001B35EC"/>
    <w:rsid w:val="001C0F75"/>
    <w:rsid w:val="001D795A"/>
    <w:rsid w:val="001E4116"/>
    <w:rsid w:val="001E6DF1"/>
    <w:rsid w:val="00205448"/>
    <w:rsid w:val="00216969"/>
    <w:rsid w:val="00233DDD"/>
    <w:rsid w:val="002404A1"/>
    <w:rsid w:val="00253BE9"/>
    <w:rsid w:val="002548B2"/>
    <w:rsid w:val="0025761B"/>
    <w:rsid w:val="00262A8F"/>
    <w:rsid w:val="00272B3B"/>
    <w:rsid w:val="00276923"/>
    <w:rsid w:val="002821BA"/>
    <w:rsid w:val="00287771"/>
    <w:rsid w:val="00293CB4"/>
    <w:rsid w:val="002A3D3A"/>
    <w:rsid w:val="002B4629"/>
    <w:rsid w:val="002C3131"/>
    <w:rsid w:val="002C786C"/>
    <w:rsid w:val="002E31D3"/>
    <w:rsid w:val="002F1FE5"/>
    <w:rsid w:val="002F5513"/>
    <w:rsid w:val="00300B17"/>
    <w:rsid w:val="00303C1B"/>
    <w:rsid w:val="00305F04"/>
    <w:rsid w:val="00340FAD"/>
    <w:rsid w:val="003573E9"/>
    <w:rsid w:val="003722ED"/>
    <w:rsid w:val="00374D3C"/>
    <w:rsid w:val="0039291F"/>
    <w:rsid w:val="003A5381"/>
    <w:rsid w:val="003B3A91"/>
    <w:rsid w:val="003C362C"/>
    <w:rsid w:val="003D2EAF"/>
    <w:rsid w:val="003E2548"/>
    <w:rsid w:val="003E479A"/>
    <w:rsid w:val="003E4DF4"/>
    <w:rsid w:val="003E6A78"/>
    <w:rsid w:val="00403ED9"/>
    <w:rsid w:val="00421BBA"/>
    <w:rsid w:val="004255A1"/>
    <w:rsid w:val="0044243A"/>
    <w:rsid w:val="00452A2D"/>
    <w:rsid w:val="00454DFD"/>
    <w:rsid w:val="004606D6"/>
    <w:rsid w:val="00491878"/>
    <w:rsid w:val="00496972"/>
    <w:rsid w:val="004D2D05"/>
    <w:rsid w:val="00500720"/>
    <w:rsid w:val="005560D4"/>
    <w:rsid w:val="00556597"/>
    <w:rsid w:val="00560A8C"/>
    <w:rsid w:val="00570235"/>
    <w:rsid w:val="005C337A"/>
    <w:rsid w:val="005F26D2"/>
    <w:rsid w:val="005F75E2"/>
    <w:rsid w:val="00601F90"/>
    <w:rsid w:val="00607917"/>
    <w:rsid w:val="00620E49"/>
    <w:rsid w:val="0062699F"/>
    <w:rsid w:val="0066577C"/>
    <w:rsid w:val="006668B8"/>
    <w:rsid w:val="006815A1"/>
    <w:rsid w:val="006A1BDA"/>
    <w:rsid w:val="006A54C9"/>
    <w:rsid w:val="006C60B2"/>
    <w:rsid w:val="006F385A"/>
    <w:rsid w:val="00700061"/>
    <w:rsid w:val="007016EE"/>
    <w:rsid w:val="00710C82"/>
    <w:rsid w:val="007127A5"/>
    <w:rsid w:val="00727414"/>
    <w:rsid w:val="007672EB"/>
    <w:rsid w:val="00781A19"/>
    <w:rsid w:val="00785F39"/>
    <w:rsid w:val="007864B2"/>
    <w:rsid w:val="007A20DE"/>
    <w:rsid w:val="007A407E"/>
    <w:rsid w:val="007A5E14"/>
    <w:rsid w:val="007B5513"/>
    <w:rsid w:val="007E1789"/>
    <w:rsid w:val="007E4580"/>
    <w:rsid w:val="007F1342"/>
    <w:rsid w:val="007F2ABB"/>
    <w:rsid w:val="007F4ADC"/>
    <w:rsid w:val="00816CD5"/>
    <w:rsid w:val="008276D4"/>
    <w:rsid w:val="0085790C"/>
    <w:rsid w:val="00862673"/>
    <w:rsid w:val="0087559D"/>
    <w:rsid w:val="00893F7A"/>
    <w:rsid w:val="0089455D"/>
    <w:rsid w:val="00896452"/>
    <w:rsid w:val="008D15A0"/>
    <w:rsid w:val="008D68F7"/>
    <w:rsid w:val="008E1424"/>
    <w:rsid w:val="008F4975"/>
    <w:rsid w:val="00900F18"/>
    <w:rsid w:val="00902B9A"/>
    <w:rsid w:val="00925FF9"/>
    <w:rsid w:val="00947270"/>
    <w:rsid w:val="0095042C"/>
    <w:rsid w:val="009767A5"/>
    <w:rsid w:val="00976EF8"/>
    <w:rsid w:val="00994D35"/>
    <w:rsid w:val="009B71D4"/>
    <w:rsid w:val="009D4203"/>
    <w:rsid w:val="00A509B3"/>
    <w:rsid w:val="00A52DD3"/>
    <w:rsid w:val="00A6455D"/>
    <w:rsid w:val="00A73EBE"/>
    <w:rsid w:val="00A7570F"/>
    <w:rsid w:val="00A86C3B"/>
    <w:rsid w:val="00AA6482"/>
    <w:rsid w:val="00AB759F"/>
    <w:rsid w:val="00AE18C5"/>
    <w:rsid w:val="00AF7BD5"/>
    <w:rsid w:val="00B25E54"/>
    <w:rsid w:val="00B27602"/>
    <w:rsid w:val="00B36741"/>
    <w:rsid w:val="00B461CC"/>
    <w:rsid w:val="00B63A5D"/>
    <w:rsid w:val="00B829C7"/>
    <w:rsid w:val="00B930C4"/>
    <w:rsid w:val="00B95182"/>
    <w:rsid w:val="00B977EC"/>
    <w:rsid w:val="00BB2889"/>
    <w:rsid w:val="00BC02CB"/>
    <w:rsid w:val="00BD1146"/>
    <w:rsid w:val="00C1138F"/>
    <w:rsid w:val="00C17265"/>
    <w:rsid w:val="00C32816"/>
    <w:rsid w:val="00CA0CCB"/>
    <w:rsid w:val="00CB7503"/>
    <w:rsid w:val="00CE7299"/>
    <w:rsid w:val="00D05920"/>
    <w:rsid w:val="00D22FAD"/>
    <w:rsid w:val="00D23F80"/>
    <w:rsid w:val="00D24708"/>
    <w:rsid w:val="00D4161A"/>
    <w:rsid w:val="00D45C14"/>
    <w:rsid w:val="00D62738"/>
    <w:rsid w:val="00D86AC4"/>
    <w:rsid w:val="00DA2A99"/>
    <w:rsid w:val="00DE5BC1"/>
    <w:rsid w:val="00DF5F77"/>
    <w:rsid w:val="00E17703"/>
    <w:rsid w:val="00E35330"/>
    <w:rsid w:val="00E52327"/>
    <w:rsid w:val="00E803C2"/>
    <w:rsid w:val="00E95EE6"/>
    <w:rsid w:val="00EA786A"/>
    <w:rsid w:val="00EE6168"/>
    <w:rsid w:val="00EF0488"/>
    <w:rsid w:val="00EF5525"/>
    <w:rsid w:val="00F02611"/>
    <w:rsid w:val="00F02D14"/>
    <w:rsid w:val="00F1125A"/>
    <w:rsid w:val="00F116F2"/>
    <w:rsid w:val="00F15C6F"/>
    <w:rsid w:val="00F43008"/>
    <w:rsid w:val="00F43122"/>
    <w:rsid w:val="00F476F5"/>
    <w:rsid w:val="00F91C0F"/>
    <w:rsid w:val="00FD0511"/>
    <w:rsid w:val="00FD1302"/>
    <w:rsid w:val="00FE13F6"/>
    <w:rsid w:val="00FE3B74"/>
    <w:rsid w:val="00FE4DAC"/>
    <w:rsid w:val="00FF3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741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IQ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5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5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67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36741"/>
    <w:rPr>
      <w:rFonts w:ascii="Times New Roman" w:eastAsia="SimSun" w:hAnsi="Times New Roman" w:cs="Times New Roman"/>
      <w:sz w:val="24"/>
      <w:szCs w:val="24"/>
      <w:lang w:eastAsia="zh-CN" w:bidi="ar-IQ"/>
    </w:rPr>
  </w:style>
  <w:style w:type="paragraph" w:styleId="Footer">
    <w:name w:val="footer"/>
    <w:basedOn w:val="Normal"/>
    <w:link w:val="FooterChar"/>
    <w:uiPriority w:val="99"/>
    <w:rsid w:val="00B367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41"/>
    <w:rPr>
      <w:rFonts w:ascii="Times New Roman" w:eastAsia="SimSun" w:hAnsi="Times New Roman" w:cs="Times New Roman"/>
      <w:sz w:val="24"/>
      <w:szCs w:val="24"/>
      <w:lang w:eastAsia="zh-CN" w:bidi="ar-IQ"/>
    </w:rPr>
  </w:style>
  <w:style w:type="character" w:styleId="PageNumber">
    <w:name w:val="page number"/>
    <w:basedOn w:val="DefaultParagraphFont"/>
    <w:rsid w:val="00B36741"/>
  </w:style>
  <w:style w:type="paragraph" w:styleId="BalloonText">
    <w:name w:val="Balloon Text"/>
    <w:basedOn w:val="Normal"/>
    <w:link w:val="BalloonTextChar"/>
    <w:uiPriority w:val="99"/>
    <w:semiHidden/>
    <w:unhideWhenUsed/>
    <w:rsid w:val="00B36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41"/>
    <w:rPr>
      <w:rFonts w:ascii="Tahoma" w:eastAsia="SimSun" w:hAnsi="Tahoma" w:cs="Tahoma"/>
      <w:sz w:val="16"/>
      <w:szCs w:val="16"/>
      <w:lang w:eastAsia="zh-CN" w:bidi="ar-IQ"/>
    </w:rPr>
  </w:style>
  <w:style w:type="paragraph" w:styleId="ListParagraph">
    <w:name w:val="List Paragraph"/>
    <w:basedOn w:val="Normal"/>
    <w:uiPriority w:val="34"/>
    <w:qFormat/>
    <w:rsid w:val="00AE18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2DD3"/>
    <w:pPr>
      <w:bidi w:val="0"/>
      <w:spacing w:before="100" w:beforeAutospacing="1" w:after="100" w:afterAutospacing="1"/>
    </w:pPr>
    <w:rPr>
      <w:rFonts w:ascii="Arial" w:eastAsia="Times New Roman" w:hAnsi="Arial" w:cs="Arial"/>
      <w:color w:val="000000"/>
      <w:sz w:val="22"/>
      <w:szCs w:val="22"/>
      <w:lang w:eastAsia="en-US" w:bidi="ar-SA"/>
    </w:rPr>
  </w:style>
  <w:style w:type="paragraph" w:customStyle="1" w:styleId="font11">
    <w:name w:val="font11"/>
    <w:basedOn w:val="Normal"/>
    <w:rsid w:val="008F4975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  <w:style w:type="paragraph" w:styleId="NoSpacing">
    <w:name w:val="No Spacing"/>
    <w:uiPriority w:val="1"/>
    <w:qFormat/>
    <w:rsid w:val="008D15A0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IQ"/>
    </w:rPr>
  </w:style>
  <w:style w:type="character" w:customStyle="1" w:styleId="Heading1Char">
    <w:name w:val="Heading 1 Char"/>
    <w:basedOn w:val="DefaultParagraphFont"/>
    <w:link w:val="Heading1"/>
    <w:uiPriority w:val="9"/>
    <w:rsid w:val="008D1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 w:bidi="ar-IQ"/>
    </w:rPr>
  </w:style>
  <w:style w:type="character" w:customStyle="1" w:styleId="Heading2Char">
    <w:name w:val="Heading 2 Char"/>
    <w:basedOn w:val="DefaultParagraphFont"/>
    <w:link w:val="Heading2"/>
    <w:uiPriority w:val="9"/>
    <w:rsid w:val="008D15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 w:bidi="ar-IQ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BA957-6CAC-43E1-9D40-283286FE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DR.Ahmed Saker 2O11</cp:lastModifiedBy>
  <cp:revision>92</cp:revision>
  <cp:lastPrinted>2012-04-27T12:48:00Z</cp:lastPrinted>
  <dcterms:created xsi:type="dcterms:W3CDTF">2008-08-17T00:20:00Z</dcterms:created>
  <dcterms:modified xsi:type="dcterms:W3CDTF">2017-11-16T23:58:00Z</dcterms:modified>
</cp:coreProperties>
</file>