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C1" w:rsidRDefault="008D7C42" w:rsidP="003A0FBC">
      <w:pPr>
        <w:bidi w:val="0"/>
        <w:contextualSpacing/>
        <w:jc w:val="center"/>
        <w:rPr>
          <w:rFonts w:asciiTheme="minorHAnsi" w:hAnsiTheme="minorHAnsi"/>
          <w:b/>
          <w:bCs/>
          <w:i/>
          <w:iCs/>
          <w:sz w:val="52"/>
          <w:szCs w:val="52"/>
        </w:rPr>
      </w:pPr>
      <w:r w:rsidRPr="006D43AE">
        <w:rPr>
          <w:rFonts w:asciiTheme="minorHAnsi" w:hAnsiTheme="minorHAnsi"/>
          <w:b/>
          <w:bCs/>
          <w:i/>
          <w:iCs/>
          <w:sz w:val="52"/>
          <w:szCs w:val="52"/>
        </w:rPr>
        <w:t>CARCINOMA OF THE LUNG</w:t>
      </w:r>
    </w:p>
    <w:p w:rsidR="00B46389" w:rsidRDefault="00B46389" w:rsidP="00B46389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sz w:val="52"/>
          <w:szCs w:val="52"/>
        </w:rPr>
      </w:pPr>
      <w:proofErr w:type="gramStart"/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To show the definition, etiology and management of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r w:rsidRPr="00B46389">
        <w:rPr>
          <w:rFonts w:asciiTheme="minorHAnsi" w:hAnsiTheme="minorHAnsi"/>
          <w:i/>
          <w:iCs/>
          <w:sz w:val="28"/>
          <w:szCs w:val="28"/>
        </w:rPr>
        <w:t>carcinoma of the lung</w:t>
      </w:r>
    </w:p>
    <w:p w:rsidR="002E2DC1" w:rsidRPr="006D43AE" w:rsidRDefault="002E2DC1" w:rsidP="00B46389">
      <w:pPr>
        <w:bidi w:val="0"/>
        <w:contextualSpacing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2E2DC1" w:rsidRDefault="002E2DC1" w:rsidP="009A31E0">
      <w:pPr>
        <w:bidi w:val="0"/>
        <w:contextualSpacing/>
        <w:jc w:val="both"/>
        <w:rPr>
          <w:rFonts w:asciiTheme="minorHAnsi" w:hAnsiTheme="minorHAnsi"/>
          <w:i/>
          <w:iCs/>
        </w:rPr>
      </w:pPr>
      <w:r w:rsidRPr="00CC7C41">
        <w:rPr>
          <w:rFonts w:asciiTheme="minorHAnsi" w:hAnsiTheme="minorHAnsi"/>
          <w:i/>
          <w:iCs/>
        </w:rPr>
        <w:t>Lung cancer is the most common cause of death from malignancy in both men and women</w:t>
      </w:r>
      <w:r w:rsidR="009A31E0">
        <w:rPr>
          <w:rFonts w:asciiTheme="minorHAnsi" w:hAnsiTheme="minorHAnsi"/>
          <w:i/>
          <w:iCs/>
        </w:rPr>
        <w:t>.</w:t>
      </w:r>
    </w:p>
    <w:p w:rsidR="009A31E0" w:rsidRPr="009A31E0" w:rsidRDefault="009A31E0" w:rsidP="009A31E0">
      <w:pPr>
        <w:bidi w:val="0"/>
        <w:contextualSpacing/>
        <w:jc w:val="both"/>
        <w:rPr>
          <w:rFonts w:asciiTheme="minorHAnsi" w:hAnsiTheme="minorHAnsi"/>
          <w:i/>
          <w:iCs/>
          <w:spacing w:val="2"/>
        </w:rPr>
      </w:pPr>
    </w:p>
    <w:p w:rsidR="002E2DC1" w:rsidRPr="001E1422" w:rsidRDefault="002E2DC1" w:rsidP="002E2DC1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</w:pPr>
      <w:r w:rsidRPr="006D43AE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PATHOLOGY</w:t>
      </w:r>
    </w:p>
    <w:p w:rsidR="002E2DC1" w:rsidRPr="001E1422" w:rsidRDefault="00936B8F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1E1422">
        <w:rPr>
          <w:rFonts w:asciiTheme="minorHAnsi" w:hAnsiTheme="minorHAnsi"/>
          <w:b/>
          <w:bCs/>
          <w:i/>
          <w:iCs/>
          <w:color w:val="C00000"/>
        </w:rPr>
        <w:t>S</w:t>
      </w:r>
      <w:r w:rsidR="002E2DC1" w:rsidRPr="001E1422">
        <w:rPr>
          <w:rFonts w:asciiTheme="minorHAnsi" w:hAnsiTheme="minorHAnsi"/>
          <w:b/>
          <w:bCs/>
          <w:i/>
          <w:iCs/>
          <w:color w:val="C00000"/>
        </w:rPr>
        <w:t>mall cell</w:t>
      </w:r>
      <w:r w:rsidR="002E2DC1" w:rsidRPr="001E1422">
        <w:rPr>
          <w:rFonts w:asciiTheme="minorHAnsi" w:hAnsiTheme="minorHAnsi"/>
          <w:i/>
          <w:iCs/>
          <w:color w:val="C00000"/>
        </w:rPr>
        <w:t xml:space="preserve"> </w:t>
      </w:r>
      <w:r w:rsidR="002E2DC1" w:rsidRPr="001E1422">
        <w:rPr>
          <w:rFonts w:asciiTheme="minorHAnsi" w:hAnsiTheme="minorHAnsi"/>
          <w:b/>
          <w:bCs/>
          <w:i/>
          <w:iCs/>
          <w:color w:val="C00000"/>
        </w:rPr>
        <w:t>carcinoma</w:t>
      </w:r>
      <w:r w:rsidR="002E2DC1" w:rsidRPr="001E1422">
        <w:rPr>
          <w:rFonts w:asciiTheme="minorHAnsi" w:hAnsiTheme="minorHAnsi"/>
          <w:i/>
          <w:iCs/>
          <w:color w:val="C00000"/>
        </w:rPr>
        <w:t xml:space="preserve"> (20%) </w:t>
      </w:r>
    </w:p>
    <w:p w:rsidR="002E2DC1" w:rsidRPr="001E1422" w:rsidRDefault="00936B8F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1E1422">
        <w:rPr>
          <w:rFonts w:asciiTheme="minorHAnsi" w:hAnsiTheme="minorHAnsi"/>
          <w:b/>
          <w:bCs/>
          <w:i/>
          <w:iCs/>
          <w:color w:val="C00000"/>
        </w:rPr>
        <w:t>Non</w:t>
      </w:r>
      <w:r w:rsidR="00B46389">
        <w:rPr>
          <w:rFonts w:asciiTheme="minorHAnsi" w:hAnsiTheme="minorHAnsi"/>
          <w:b/>
          <w:bCs/>
          <w:i/>
          <w:iCs/>
          <w:color w:val="C00000"/>
        </w:rPr>
        <w:t xml:space="preserve"> </w:t>
      </w:r>
      <w:r w:rsidRPr="001E1422">
        <w:rPr>
          <w:rFonts w:asciiTheme="minorHAnsi" w:hAnsiTheme="minorHAnsi"/>
          <w:b/>
          <w:bCs/>
          <w:i/>
          <w:iCs/>
          <w:color w:val="C00000"/>
        </w:rPr>
        <w:t>–</w:t>
      </w:r>
      <w:r w:rsidR="00B46389">
        <w:rPr>
          <w:rFonts w:asciiTheme="minorHAnsi" w:hAnsiTheme="minorHAnsi"/>
          <w:b/>
          <w:bCs/>
          <w:i/>
          <w:iCs/>
          <w:color w:val="C00000"/>
        </w:rPr>
        <w:t xml:space="preserve"> </w:t>
      </w:r>
      <w:r w:rsidRPr="001E1422">
        <w:rPr>
          <w:rFonts w:asciiTheme="minorHAnsi" w:hAnsiTheme="minorHAnsi"/>
          <w:b/>
          <w:bCs/>
          <w:i/>
          <w:iCs/>
          <w:color w:val="C00000"/>
        </w:rPr>
        <w:t>small</w:t>
      </w:r>
      <w:r w:rsidR="002E2DC1" w:rsidRPr="001E1422">
        <w:rPr>
          <w:rFonts w:asciiTheme="minorHAnsi" w:hAnsiTheme="minorHAnsi"/>
          <w:b/>
          <w:bCs/>
          <w:i/>
          <w:iCs/>
          <w:color w:val="C00000"/>
        </w:rPr>
        <w:t xml:space="preserve"> cell carcinoma</w:t>
      </w:r>
      <w:r w:rsidRPr="001E1422">
        <w:rPr>
          <w:rFonts w:asciiTheme="minorHAnsi" w:hAnsiTheme="minorHAnsi"/>
          <w:i/>
          <w:iCs/>
          <w:color w:val="C00000"/>
        </w:rPr>
        <w:t xml:space="preserve"> (</w:t>
      </w:r>
      <w:r w:rsidR="00E71E24" w:rsidRPr="001E1422">
        <w:rPr>
          <w:rFonts w:asciiTheme="minorHAnsi" w:hAnsiTheme="minorHAnsi"/>
          <w:i/>
          <w:iCs/>
          <w:color w:val="C00000"/>
        </w:rPr>
        <w:t>75%-80%)</w:t>
      </w:r>
    </w:p>
    <w:p w:rsidR="001141DC" w:rsidRPr="001C0D19" w:rsidRDefault="001141DC" w:rsidP="002E2DC1">
      <w:pPr>
        <w:bidi w:val="0"/>
        <w:jc w:val="both"/>
        <w:rPr>
          <w:rFonts w:asciiTheme="minorHAnsi" w:hAnsiTheme="minorHAnsi"/>
          <w:b/>
          <w:bCs/>
          <w:i/>
          <w:iCs/>
          <w:sz w:val="16"/>
          <w:szCs w:val="16"/>
          <w:u w:val="single"/>
        </w:rPr>
      </w:pPr>
    </w:p>
    <w:p w:rsidR="00E71E24" w:rsidRPr="001C0D19" w:rsidRDefault="00FD7277" w:rsidP="001141DC">
      <w:pPr>
        <w:bidi w:val="0"/>
        <w:jc w:val="both"/>
        <w:rPr>
          <w:rFonts w:asciiTheme="minorHAnsi" w:hAnsiTheme="minorHAnsi"/>
          <w:b/>
          <w:bCs/>
          <w:i/>
          <w:iCs/>
          <w:color w:val="006600"/>
          <w:u w:val="single"/>
        </w:rPr>
      </w:pPr>
      <w:proofErr w:type="gramStart"/>
      <w:r w:rsidRPr="001C0D19">
        <w:rPr>
          <w:rFonts w:asciiTheme="minorHAnsi" w:hAnsiTheme="minorHAnsi"/>
          <w:b/>
          <w:bCs/>
          <w:i/>
          <w:iCs/>
          <w:color w:val="006600"/>
          <w:u w:val="single"/>
        </w:rPr>
        <w:t>1.</w:t>
      </w:r>
      <w:r w:rsidR="002E2DC1" w:rsidRPr="001C0D19">
        <w:rPr>
          <w:rFonts w:asciiTheme="minorHAnsi" w:hAnsiTheme="minorHAnsi"/>
          <w:b/>
          <w:bCs/>
          <w:i/>
          <w:iCs/>
          <w:color w:val="006600"/>
          <w:u w:val="single"/>
        </w:rPr>
        <w:t>Small</w:t>
      </w:r>
      <w:proofErr w:type="gramEnd"/>
      <w:r w:rsidR="002E2DC1" w:rsidRPr="001C0D19">
        <w:rPr>
          <w:rFonts w:asciiTheme="minorHAnsi" w:hAnsiTheme="minorHAnsi"/>
          <w:b/>
          <w:bCs/>
          <w:i/>
          <w:iCs/>
          <w:color w:val="006600"/>
          <w:u w:val="single"/>
        </w:rPr>
        <w:t xml:space="preserve"> cell lung cancer (SCLC)</w:t>
      </w:r>
    </w:p>
    <w:p w:rsidR="00B0035A" w:rsidRPr="00F050BE" w:rsidRDefault="006D43AE" w:rsidP="00F050BE">
      <w:pPr>
        <w:bidi w:val="0"/>
        <w:jc w:val="both"/>
        <w:rPr>
          <w:rFonts w:asciiTheme="minorHAnsi" w:hAnsiTheme="minorHAnsi"/>
          <w:i/>
          <w:iCs/>
        </w:rPr>
      </w:pPr>
      <w:proofErr w:type="gramStart"/>
      <w:r w:rsidRPr="00A32753">
        <w:rPr>
          <w:rFonts w:asciiTheme="minorHAnsi" w:hAnsiTheme="minorHAnsi"/>
          <w:i/>
          <w:iCs/>
        </w:rPr>
        <w:t>Characterized</w:t>
      </w:r>
      <w:r w:rsidR="002E2DC1" w:rsidRPr="00A32753">
        <w:rPr>
          <w:rFonts w:asciiTheme="minorHAnsi" w:hAnsiTheme="minorHAnsi"/>
          <w:i/>
          <w:iCs/>
        </w:rPr>
        <w:t xml:space="preserve"> by more rapid growth, stronger likelihood of metastases being present at the time of diagnosis, and greater responsiveness to chemotherapy and radiation therapy</w:t>
      </w:r>
      <w:r w:rsidR="00A32753" w:rsidRPr="00A32753">
        <w:rPr>
          <w:rFonts w:asciiTheme="minorHAnsi" w:hAnsiTheme="minorHAnsi"/>
          <w:i/>
          <w:iCs/>
        </w:rPr>
        <w:t>.</w:t>
      </w:r>
      <w:proofErr w:type="gramEnd"/>
      <w:r w:rsidR="00F050BE">
        <w:rPr>
          <w:rFonts w:asciiTheme="minorHAnsi" w:hAnsiTheme="minorHAnsi"/>
          <w:i/>
          <w:iCs/>
        </w:rPr>
        <w:t xml:space="preserve"> </w:t>
      </w:r>
      <w:r w:rsidR="00936B8F" w:rsidRPr="00CC7C41">
        <w:rPr>
          <w:rFonts w:asciiTheme="minorHAnsi" w:hAnsiTheme="minorHAnsi"/>
          <w:i/>
          <w:iCs/>
        </w:rPr>
        <w:t>T</w:t>
      </w:r>
      <w:r w:rsidR="009A31E0">
        <w:rPr>
          <w:rFonts w:asciiTheme="minorHAnsi" w:hAnsiTheme="minorHAnsi"/>
          <w:i/>
          <w:iCs/>
        </w:rPr>
        <w:t xml:space="preserve">hey are mainly centrally located. </w:t>
      </w:r>
      <w:r w:rsidR="00FD7277">
        <w:rPr>
          <w:rFonts w:asciiTheme="minorHAnsi" w:hAnsiTheme="minorHAnsi"/>
          <w:i/>
          <w:iCs/>
        </w:rPr>
        <w:t xml:space="preserve"> </w:t>
      </w:r>
    </w:p>
    <w:p w:rsidR="00B0035A" w:rsidRPr="00A32753" w:rsidRDefault="00B0035A" w:rsidP="00B0035A">
      <w:pPr>
        <w:bidi w:val="0"/>
        <w:ind w:firstLine="170"/>
        <w:contextualSpacing/>
        <w:jc w:val="both"/>
        <w:rPr>
          <w:rFonts w:asciiTheme="minorHAnsi" w:hAnsiTheme="minorHAnsi"/>
          <w:i/>
          <w:iCs/>
          <w:strike/>
          <w:sz w:val="16"/>
          <w:szCs w:val="16"/>
        </w:rPr>
      </w:pPr>
    </w:p>
    <w:p w:rsidR="00BE21A9" w:rsidRPr="001C0D19" w:rsidRDefault="00FD7277" w:rsidP="00080696">
      <w:pPr>
        <w:bidi w:val="0"/>
        <w:jc w:val="both"/>
        <w:rPr>
          <w:rFonts w:asciiTheme="minorHAnsi" w:hAnsiTheme="minorHAnsi"/>
          <w:i/>
          <w:iCs/>
          <w:u w:val="single"/>
        </w:rPr>
      </w:pPr>
      <w:proofErr w:type="gramStart"/>
      <w:r w:rsidRPr="001C0D19">
        <w:rPr>
          <w:rFonts w:asciiTheme="minorHAnsi" w:hAnsiTheme="minorHAnsi"/>
          <w:b/>
          <w:bCs/>
          <w:i/>
          <w:iCs/>
          <w:color w:val="007635"/>
          <w:u w:val="single"/>
        </w:rPr>
        <w:t>2.</w:t>
      </w:r>
      <w:r w:rsidR="009A31E0" w:rsidRPr="001C0D19">
        <w:rPr>
          <w:rFonts w:asciiTheme="minorHAnsi" w:hAnsiTheme="minorHAnsi"/>
          <w:b/>
          <w:bCs/>
          <w:i/>
          <w:iCs/>
          <w:color w:val="007635"/>
          <w:u w:val="single"/>
        </w:rPr>
        <w:t>N</w:t>
      </w:r>
      <w:r w:rsidR="002E2DC1" w:rsidRPr="001C0D19">
        <w:rPr>
          <w:rFonts w:asciiTheme="minorHAnsi" w:hAnsiTheme="minorHAnsi"/>
          <w:b/>
          <w:bCs/>
          <w:i/>
          <w:iCs/>
          <w:color w:val="007635"/>
          <w:u w:val="single"/>
        </w:rPr>
        <w:t>on</w:t>
      </w:r>
      <w:proofErr w:type="gramEnd"/>
      <w:r w:rsidR="002E2DC1" w:rsidRPr="001C0D19">
        <w:rPr>
          <w:rFonts w:asciiTheme="minorHAnsi" w:hAnsiTheme="minorHAnsi"/>
          <w:b/>
          <w:bCs/>
          <w:i/>
          <w:iCs/>
          <w:color w:val="007635"/>
          <w:u w:val="single"/>
        </w:rPr>
        <w:t>–small cell lung cancer (NSCLC)</w:t>
      </w:r>
      <w:r w:rsidR="009A31E0" w:rsidRPr="001C0D19">
        <w:rPr>
          <w:rFonts w:asciiTheme="minorHAnsi" w:hAnsiTheme="minorHAnsi"/>
          <w:i/>
          <w:iCs/>
          <w:color w:val="007635"/>
          <w:u w:val="single"/>
        </w:rPr>
        <w:t xml:space="preserve"> </w:t>
      </w:r>
      <w:r w:rsidR="002E2DC1" w:rsidRPr="001C0D19">
        <w:rPr>
          <w:rFonts w:asciiTheme="minorHAnsi" w:hAnsiTheme="minorHAnsi"/>
          <w:i/>
          <w:iCs/>
          <w:u w:val="single"/>
        </w:rPr>
        <w:t xml:space="preserve"> </w:t>
      </w:r>
    </w:p>
    <w:p w:rsidR="00FD7277" w:rsidRPr="00CC7C41" w:rsidRDefault="00FD7277" w:rsidP="00FD7277">
      <w:pPr>
        <w:bidi w:val="0"/>
        <w:jc w:val="both"/>
        <w:rPr>
          <w:rFonts w:asciiTheme="minorHAnsi" w:hAnsiTheme="minorHAnsi"/>
          <w:b/>
          <w:bCs/>
          <w:i/>
          <w:iCs/>
        </w:rPr>
      </w:pPr>
    </w:p>
    <w:p w:rsidR="00330E74" w:rsidRPr="00CC7C41" w:rsidRDefault="002E2DC1" w:rsidP="00BE21A9">
      <w:pPr>
        <w:bidi w:val="0"/>
        <w:jc w:val="both"/>
        <w:rPr>
          <w:rFonts w:asciiTheme="minorHAnsi" w:hAnsiTheme="minorHAnsi"/>
          <w:b/>
          <w:bCs/>
          <w:i/>
          <w:iCs/>
        </w:rPr>
      </w:pPr>
      <w:r w:rsidRPr="00A32753">
        <w:rPr>
          <w:rFonts w:asciiTheme="minorHAnsi" w:hAnsiTheme="minorHAnsi"/>
          <w:b/>
          <w:bCs/>
          <w:i/>
          <w:iCs/>
          <w:color w:val="006600"/>
        </w:rPr>
        <w:t>The three major histologic types of NSCLC are</w:t>
      </w:r>
      <w:r w:rsidRPr="00CC7C41">
        <w:rPr>
          <w:rFonts w:asciiTheme="minorHAnsi" w:hAnsiTheme="minorHAnsi"/>
          <w:i/>
          <w:iCs/>
        </w:rPr>
        <w:t xml:space="preserve"> adenocarcinoma, squamous cell carcinoma, and large cell carcinoma. </w:t>
      </w:r>
      <w:r w:rsidRPr="00A32753">
        <w:rPr>
          <w:rFonts w:asciiTheme="minorHAnsi" w:hAnsiTheme="minorHAnsi"/>
          <w:b/>
          <w:bCs/>
          <w:i/>
          <w:iCs/>
          <w:color w:val="006600"/>
        </w:rPr>
        <w:t xml:space="preserve">Other less common </w:t>
      </w:r>
      <w:proofErr w:type="spellStart"/>
      <w:r w:rsidRPr="00A32753">
        <w:rPr>
          <w:rFonts w:asciiTheme="minorHAnsi" w:hAnsiTheme="minorHAnsi"/>
          <w:b/>
          <w:bCs/>
          <w:i/>
          <w:iCs/>
          <w:color w:val="006600"/>
        </w:rPr>
        <w:t>histologic</w:t>
      </w:r>
      <w:proofErr w:type="spellEnd"/>
      <w:r w:rsidRPr="00A32753">
        <w:rPr>
          <w:rFonts w:asciiTheme="minorHAnsi" w:hAnsiTheme="minorHAnsi"/>
          <w:b/>
          <w:bCs/>
          <w:i/>
          <w:iCs/>
          <w:color w:val="006600"/>
        </w:rPr>
        <w:t xml:space="preserve"> types</w:t>
      </w:r>
      <w:r w:rsidRPr="00CC7C41">
        <w:rPr>
          <w:rFonts w:asciiTheme="minorHAnsi" w:hAnsiTheme="minorHAnsi"/>
          <w:i/>
          <w:iCs/>
        </w:rPr>
        <w:t xml:space="preserve"> </w:t>
      </w:r>
      <w:proofErr w:type="gramStart"/>
      <w:r w:rsidR="00F050BE">
        <w:rPr>
          <w:rFonts w:asciiTheme="minorHAnsi" w:hAnsiTheme="minorHAnsi"/>
          <w:i/>
          <w:iCs/>
        </w:rPr>
        <w:t xml:space="preserve">include </w:t>
      </w:r>
      <w:r w:rsidRPr="00CC7C41">
        <w:rPr>
          <w:rFonts w:asciiTheme="minorHAnsi" w:hAnsiTheme="minorHAnsi"/>
          <w:i/>
          <w:iCs/>
        </w:rPr>
        <w:t xml:space="preserve"> </w:t>
      </w:r>
      <w:proofErr w:type="spellStart"/>
      <w:r w:rsidRPr="00CC7C41">
        <w:rPr>
          <w:rFonts w:asciiTheme="minorHAnsi" w:hAnsiTheme="minorHAnsi"/>
          <w:i/>
          <w:iCs/>
        </w:rPr>
        <w:t>bronchoalveolar</w:t>
      </w:r>
      <w:proofErr w:type="spellEnd"/>
      <w:proofErr w:type="gramEnd"/>
      <w:r w:rsidRPr="00CC7C41">
        <w:rPr>
          <w:rFonts w:asciiTheme="minorHAnsi" w:hAnsiTheme="minorHAnsi"/>
          <w:i/>
          <w:iCs/>
        </w:rPr>
        <w:t xml:space="preserve"> carcinom</w:t>
      </w:r>
      <w:r w:rsidR="00F050BE">
        <w:rPr>
          <w:rFonts w:asciiTheme="minorHAnsi" w:hAnsiTheme="minorHAnsi"/>
          <w:i/>
          <w:iCs/>
        </w:rPr>
        <w:t xml:space="preserve">a (a subset of adenocarcinoma) &amp; </w:t>
      </w:r>
      <w:r w:rsidRPr="00CC7C41">
        <w:rPr>
          <w:rFonts w:asciiTheme="minorHAnsi" w:hAnsiTheme="minorHAnsi"/>
          <w:i/>
          <w:iCs/>
        </w:rPr>
        <w:t>bronchial carcino</w:t>
      </w:r>
      <w:r w:rsidR="00F050BE">
        <w:rPr>
          <w:rFonts w:asciiTheme="minorHAnsi" w:hAnsiTheme="minorHAnsi"/>
          <w:i/>
          <w:iCs/>
        </w:rPr>
        <w:t>ids.</w:t>
      </w:r>
    </w:p>
    <w:p w:rsidR="00330E74" w:rsidRPr="009B089B" w:rsidRDefault="00080696" w:rsidP="00080696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</w:rPr>
        <w:t xml:space="preserve">  </w:t>
      </w:r>
    </w:p>
    <w:p w:rsidR="00330E74" w:rsidRPr="00A32753" w:rsidRDefault="002E2DC1" w:rsidP="00330E74">
      <w:pPr>
        <w:bidi w:val="0"/>
        <w:contextualSpacing/>
        <w:jc w:val="both"/>
        <w:rPr>
          <w:rFonts w:asciiTheme="minorHAnsi" w:hAnsiTheme="minorHAnsi"/>
          <w:i/>
          <w:iCs/>
          <w:color w:val="006600"/>
        </w:rPr>
      </w:pPr>
      <w:r w:rsidRPr="00A32753">
        <w:rPr>
          <w:rFonts w:asciiTheme="minorHAnsi" w:hAnsiTheme="minorHAnsi"/>
          <w:b/>
          <w:bCs/>
          <w:i/>
          <w:iCs/>
          <w:color w:val="006600"/>
        </w:rPr>
        <w:t>Adenocarcinoma</w:t>
      </w:r>
      <w:r w:rsidRPr="00A32753">
        <w:rPr>
          <w:rFonts w:asciiTheme="minorHAnsi" w:hAnsiTheme="minorHAnsi"/>
          <w:i/>
          <w:iCs/>
          <w:color w:val="006600"/>
        </w:rPr>
        <w:t xml:space="preserve"> </w:t>
      </w:r>
    </w:p>
    <w:p w:rsidR="00330E74" w:rsidRPr="00CC7C41" w:rsidRDefault="00330E74" w:rsidP="00FD7277">
      <w:pPr>
        <w:bidi w:val="0"/>
        <w:contextualSpacing/>
        <w:jc w:val="both"/>
        <w:rPr>
          <w:rFonts w:asciiTheme="minorHAnsi" w:hAnsiTheme="minorHAnsi"/>
          <w:i/>
          <w:iCs/>
        </w:rPr>
      </w:pPr>
      <w:r w:rsidRPr="00CC7C41">
        <w:rPr>
          <w:rFonts w:asciiTheme="minorHAnsi" w:hAnsiTheme="minorHAnsi"/>
          <w:i/>
          <w:iCs/>
        </w:rPr>
        <w:t>Is</w:t>
      </w:r>
      <w:r w:rsidR="002E2DC1" w:rsidRPr="00CC7C41">
        <w:rPr>
          <w:rFonts w:asciiTheme="minorHAnsi" w:hAnsiTheme="minorHAnsi"/>
          <w:i/>
          <w:iCs/>
        </w:rPr>
        <w:t xml:space="preserve"> the most common histologic type</w:t>
      </w:r>
      <w:r w:rsidR="00080696">
        <w:rPr>
          <w:rFonts w:asciiTheme="minorHAnsi" w:hAnsiTheme="minorHAnsi"/>
          <w:i/>
          <w:iCs/>
        </w:rPr>
        <w:t xml:space="preserve"> &amp; is</w:t>
      </w:r>
      <w:r w:rsidR="002E2DC1" w:rsidRPr="00CC7C41">
        <w:rPr>
          <w:rFonts w:asciiTheme="minorHAnsi" w:hAnsiTheme="minorHAnsi"/>
          <w:i/>
          <w:iCs/>
        </w:rPr>
        <w:t xml:space="preserve"> often peripheral</w:t>
      </w:r>
      <w:r w:rsidR="00080696">
        <w:rPr>
          <w:rFonts w:asciiTheme="minorHAnsi" w:hAnsiTheme="minorHAnsi"/>
          <w:i/>
          <w:iCs/>
        </w:rPr>
        <w:t xml:space="preserve">ly located. It </w:t>
      </w:r>
      <w:r w:rsidR="002E2DC1" w:rsidRPr="00CC7C41">
        <w:rPr>
          <w:rFonts w:asciiTheme="minorHAnsi" w:hAnsiTheme="minorHAnsi"/>
          <w:i/>
          <w:iCs/>
        </w:rPr>
        <w:t>tend</w:t>
      </w:r>
      <w:r w:rsidR="00080696">
        <w:rPr>
          <w:rFonts w:asciiTheme="minorHAnsi" w:hAnsiTheme="minorHAnsi"/>
          <w:i/>
          <w:iCs/>
        </w:rPr>
        <w:t xml:space="preserve">s to invade the pleura. </w:t>
      </w:r>
      <w:r w:rsidR="00A6282C" w:rsidRPr="00CC7C41">
        <w:rPr>
          <w:rFonts w:asciiTheme="minorHAnsi" w:hAnsiTheme="minorHAnsi"/>
          <w:i/>
          <w:iCs/>
        </w:rPr>
        <w:t xml:space="preserve">It tend to metastasize earlier than squamous cell carcinoma and more frequently to CNS.  </w:t>
      </w:r>
      <w:r w:rsidR="002E2DC1" w:rsidRPr="00CC7C41">
        <w:rPr>
          <w:rFonts w:asciiTheme="minorHAnsi" w:hAnsiTheme="minorHAnsi"/>
          <w:i/>
          <w:iCs/>
        </w:rPr>
        <w:t xml:space="preserve"> </w:t>
      </w:r>
    </w:p>
    <w:p w:rsidR="00330E74" w:rsidRPr="009B089B" w:rsidRDefault="00330E74" w:rsidP="00330E74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9B089B" w:rsidRPr="00F050BE" w:rsidRDefault="00330E74" w:rsidP="009B089B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B050"/>
        </w:rPr>
      </w:pPr>
      <w:proofErr w:type="spellStart"/>
      <w:r w:rsidRPr="00F050BE">
        <w:rPr>
          <w:rFonts w:asciiTheme="minorHAnsi" w:hAnsiTheme="minorHAnsi"/>
          <w:b/>
          <w:bCs/>
          <w:i/>
          <w:iCs/>
          <w:color w:val="00B050"/>
        </w:rPr>
        <w:t>Bronchoalveolar</w:t>
      </w:r>
      <w:proofErr w:type="spellEnd"/>
      <w:r w:rsidRPr="00F050BE">
        <w:rPr>
          <w:rFonts w:asciiTheme="minorHAnsi" w:hAnsiTheme="minorHAnsi"/>
          <w:b/>
          <w:bCs/>
          <w:i/>
          <w:iCs/>
          <w:color w:val="00B050"/>
        </w:rPr>
        <w:t xml:space="preserve"> carcinoma</w:t>
      </w:r>
    </w:p>
    <w:p w:rsidR="00BE21A9" w:rsidRPr="009B089B" w:rsidRDefault="00080696" w:rsidP="00FD7277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3300"/>
          <w:sz w:val="28"/>
          <w:szCs w:val="28"/>
        </w:rPr>
      </w:pPr>
      <w:r>
        <w:rPr>
          <w:rFonts w:asciiTheme="minorHAnsi" w:hAnsiTheme="minorHAnsi"/>
          <w:i/>
          <w:iCs/>
          <w:spacing w:val="2"/>
        </w:rPr>
        <w:t>The</w:t>
      </w:r>
      <w:r w:rsidR="002E2DC1" w:rsidRPr="00CC7C41">
        <w:rPr>
          <w:rFonts w:asciiTheme="minorHAnsi" w:hAnsiTheme="minorHAnsi"/>
          <w:i/>
          <w:iCs/>
          <w:spacing w:val="2"/>
        </w:rPr>
        <w:t xml:space="preserve"> tumor cells multip</w:t>
      </w:r>
      <w:r>
        <w:rPr>
          <w:rFonts w:asciiTheme="minorHAnsi" w:hAnsiTheme="minorHAnsi"/>
          <w:i/>
          <w:iCs/>
          <w:spacing w:val="2"/>
        </w:rPr>
        <w:t>ly and fill the alveolar spaces</w:t>
      </w:r>
      <w:r w:rsidR="002E2DC1" w:rsidRPr="00CC7C41">
        <w:rPr>
          <w:rFonts w:asciiTheme="minorHAnsi" w:hAnsiTheme="minorHAnsi"/>
          <w:i/>
          <w:iCs/>
          <w:spacing w:val="2"/>
        </w:rPr>
        <w:t xml:space="preserve"> </w:t>
      </w:r>
      <w:r>
        <w:rPr>
          <w:rFonts w:asciiTheme="minorHAnsi" w:hAnsiTheme="minorHAnsi"/>
          <w:i/>
          <w:iCs/>
          <w:spacing w:val="2"/>
        </w:rPr>
        <w:t>with no</w:t>
      </w:r>
      <w:r w:rsidR="002E2DC1" w:rsidRPr="00CC7C41">
        <w:rPr>
          <w:rFonts w:asciiTheme="minorHAnsi" w:hAnsiTheme="minorHAnsi"/>
          <w:i/>
          <w:iCs/>
          <w:spacing w:val="2"/>
        </w:rPr>
        <w:t xml:space="preserve"> destruction</w:t>
      </w:r>
      <w:r>
        <w:rPr>
          <w:rFonts w:asciiTheme="minorHAnsi" w:hAnsiTheme="minorHAnsi"/>
          <w:i/>
          <w:iCs/>
          <w:spacing w:val="2"/>
        </w:rPr>
        <w:t xml:space="preserve"> of surrounding lung parenchyma </w:t>
      </w:r>
      <w:r w:rsidR="002E2DC1" w:rsidRPr="00CC7C41">
        <w:rPr>
          <w:rFonts w:asciiTheme="minorHAnsi" w:hAnsiTheme="minorHAnsi"/>
          <w:i/>
          <w:iCs/>
          <w:spacing w:val="2"/>
        </w:rPr>
        <w:t>mimicking that of a lobar pneumonia.</w:t>
      </w:r>
    </w:p>
    <w:p w:rsidR="00BE21A9" w:rsidRPr="00CC7C41" w:rsidRDefault="00FD7277" w:rsidP="008440B8">
      <w:pPr>
        <w:bidi w:val="0"/>
        <w:contextualSpacing/>
        <w:jc w:val="both"/>
        <w:rPr>
          <w:rFonts w:asciiTheme="minorHAnsi" w:hAnsiTheme="minorHAnsi"/>
          <w:i/>
          <w:iCs/>
          <w:spacing w:val="2"/>
        </w:rPr>
      </w:pPr>
      <w:proofErr w:type="spellStart"/>
      <w:r>
        <w:rPr>
          <w:rFonts w:asciiTheme="minorHAnsi" w:hAnsiTheme="minorHAnsi" w:cs="Arial"/>
          <w:i/>
          <w:iCs/>
        </w:rPr>
        <w:t>Bronch</w:t>
      </w:r>
      <w:r w:rsidR="002E2DC1" w:rsidRPr="00CC7C41">
        <w:rPr>
          <w:rFonts w:asciiTheme="minorHAnsi" w:hAnsiTheme="minorHAnsi" w:cs="Arial"/>
          <w:i/>
          <w:iCs/>
        </w:rPr>
        <w:t>oalveolar</w:t>
      </w:r>
      <w:proofErr w:type="spellEnd"/>
      <w:r w:rsidR="002E2DC1" w:rsidRPr="00CC7C41">
        <w:rPr>
          <w:rFonts w:asciiTheme="minorHAnsi" w:hAnsiTheme="minorHAnsi" w:cs="Arial"/>
          <w:i/>
          <w:iCs/>
        </w:rPr>
        <w:t xml:space="preserve"> carcinoma</w:t>
      </w:r>
      <w:r w:rsidR="002E2DC1" w:rsidRPr="00CC7C41">
        <w:rPr>
          <w:rFonts w:asciiTheme="minorHAnsi" w:hAnsiTheme="minorHAnsi"/>
          <w:i/>
          <w:iCs/>
          <w:spacing w:val="2"/>
        </w:rPr>
        <w:t xml:space="preserve"> has the best prog</w:t>
      </w:r>
      <w:r w:rsidR="002E2DC1" w:rsidRPr="00CC7C41">
        <w:rPr>
          <w:rFonts w:asciiTheme="minorHAnsi" w:hAnsiTheme="minorHAnsi"/>
          <w:i/>
          <w:iCs/>
          <w:spacing w:val="2"/>
        </w:rPr>
        <w:softHyphen/>
        <w:t xml:space="preserve">nosis of any kind of lung cancer because it is highly differentiated and spreads along alveolar walls. </w:t>
      </w:r>
    </w:p>
    <w:p w:rsidR="00BE21A9" w:rsidRPr="009B089B" w:rsidRDefault="00BE21A9" w:rsidP="00BE21A9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BE21A9" w:rsidRPr="007C22DC" w:rsidRDefault="002E2DC1" w:rsidP="00BE21A9">
      <w:pPr>
        <w:bidi w:val="0"/>
        <w:contextualSpacing/>
        <w:jc w:val="both"/>
        <w:rPr>
          <w:rFonts w:asciiTheme="minorHAnsi" w:hAnsiTheme="minorHAnsi"/>
          <w:i/>
          <w:iCs/>
          <w:color w:val="006600"/>
          <w:spacing w:val="2"/>
        </w:rPr>
      </w:pPr>
      <w:r w:rsidRPr="007C22DC">
        <w:rPr>
          <w:rFonts w:asciiTheme="minorHAnsi" w:hAnsiTheme="minorHAnsi"/>
          <w:b/>
          <w:bCs/>
          <w:i/>
          <w:iCs/>
          <w:color w:val="006600"/>
        </w:rPr>
        <w:t>Squamous</w:t>
      </w:r>
      <w:r w:rsidRPr="007C22DC">
        <w:rPr>
          <w:rFonts w:asciiTheme="minorHAnsi" w:hAnsiTheme="minorHAnsi"/>
          <w:i/>
          <w:iCs/>
          <w:color w:val="006600"/>
        </w:rPr>
        <w:t xml:space="preserve"> </w:t>
      </w:r>
      <w:r w:rsidRPr="007C22DC">
        <w:rPr>
          <w:rFonts w:asciiTheme="minorHAnsi" w:hAnsiTheme="minorHAnsi"/>
          <w:b/>
          <w:bCs/>
          <w:i/>
          <w:iCs/>
          <w:color w:val="006600"/>
        </w:rPr>
        <w:t>cell</w:t>
      </w:r>
      <w:r w:rsidRPr="007C22DC">
        <w:rPr>
          <w:rFonts w:asciiTheme="minorHAnsi" w:hAnsiTheme="minorHAnsi"/>
          <w:i/>
          <w:iCs/>
          <w:color w:val="006600"/>
        </w:rPr>
        <w:t xml:space="preserve"> </w:t>
      </w:r>
      <w:r w:rsidRPr="007C22DC">
        <w:rPr>
          <w:rFonts w:asciiTheme="minorHAnsi" w:hAnsiTheme="minorHAnsi"/>
          <w:b/>
          <w:bCs/>
          <w:i/>
          <w:iCs/>
          <w:color w:val="006600"/>
        </w:rPr>
        <w:t>carcinoma</w:t>
      </w:r>
    </w:p>
    <w:p w:rsidR="002E2DC1" w:rsidRPr="00F050BE" w:rsidRDefault="00080696" w:rsidP="00F050BE">
      <w:pPr>
        <w:bidi w:val="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</w:t>
      </w:r>
      <w:r w:rsidR="002E2DC1" w:rsidRPr="00CC7C41">
        <w:rPr>
          <w:rFonts w:asciiTheme="minorHAnsi" w:hAnsiTheme="minorHAnsi"/>
          <w:i/>
          <w:iCs/>
        </w:rPr>
        <w:t>Squamous carcinomas originate centrally</w:t>
      </w:r>
      <w:r>
        <w:rPr>
          <w:rFonts w:asciiTheme="minorHAnsi" w:hAnsiTheme="minorHAnsi"/>
          <w:i/>
          <w:iCs/>
        </w:rPr>
        <w:t>.</w:t>
      </w:r>
      <w:r w:rsidR="002E2DC1" w:rsidRPr="00CC7C41">
        <w:rPr>
          <w:rFonts w:asciiTheme="minorHAnsi" w:hAnsiTheme="minorHAnsi"/>
          <w:i/>
          <w:iCs/>
        </w:rPr>
        <w:t xml:space="preserve"> </w:t>
      </w:r>
      <w:r w:rsidR="002E2DC1" w:rsidRPr="00CC7C41">
        <w:rPr>
          <w:rFonts w:asciiTheme="minorHAnsi" w:hAnsiTheme="minorHAnsi"/>
          <w:i/>
          <w:iCs/>
          <w:spacing w:val="2"/>
        </w:rPr>
        <w:t xml:space="preserve">Central necrosis is frequent and may lead to the radiographic findings of a cavity (possibly with an air-fluid level). Such cavities may become infected, with resultant abscess formation. </w:t>
      </w:r>
    </w:p>
    <w:p w:rsidR="002E2DC1" w:rsidRPr="008440B8" w:rsidRDefault="002E2DC1" w:rsidP="002E2DC1">
      <w:pPr>
        <w:bidi w:val="0"/>
        <w:ind w:firstLine="170"/>
        <w:contextualSpacing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C83686" w:rsidRPr="00623C71" w:rsidRDefault="002E2DC1" w:rsidP="00C83686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6600"/>
        </w:rPr>
      </w:pPr>
      <w:r w:rsidRPr="00623C71">
        <w:rPr>
          <w:rFonts w:asciiTheme="minorHAnsi" w:hAnsiTheme="minorHAnsi"/>
          <w:b/>
          <w:bCs/>
          <w:i/>
          <w:iCs/>
          <w:color w:val="006600"/>
        </w:rPr>
        <w:t>Large cell carcinomas</w:t>
      </w:r>
    </w:p>
    <w:p w:rsidR="002E2DC1" w:rsidRPr="00CC7C41" w:rsidRDefault="00C458F6" w:rsidP="00C458F6">
      <w:pPr>
        <w:bidi w:val="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They’re</w:t>
      </w:r>
      <w:r w:rsidR="002E2DC1" w:rsidRPr="00CC7C41">
        <w:rPr>
          <w:rFonts w:asciiTheme="minorHAnsi" w:hAnsiTheme="minorHAnsi"/>
          <w:i/>
          <w:iCs/>
        </w:rPr>
        <w:t xml:space="preserve"> periphera</w:t>
      </w:r>
      <w:r>
        <w:rPr>
          <w:rFonts w:asciiTheme="minorHAnsi" w:hAnsiTheme="minorHAnsi"/>
          <w:i/>
          <w:iCs/>
        </w:rPr>
        <w:t xml:space="preserve">lly </w:t>
      </w:r>
      <w:proofErr w:type="gramStart"/>
      <w:r>
        <w:rPr>
          <w:rFonts w:asciiTheme="minorHAnsi" w:hAnsiTheme="minorHAnsi"/>
          <w:i/>
          <w:iCs/>
        </w:rPr>
        <w:t xml:space="preserve">located </w:t>
      </w:r>
      <w:r w:rsidR="002E2DC1" w:rsidRPr="00CC7C41"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  <w:i/>
          <w:iCs/>
        </w:rPr>
        <w:t>&amp;</w:t>
      </w:r>
      <w:proofErr w:type="gramEnd"/>
      <w:r>
        <w:rPr>
          <w:rFonts w:asciiTheme="minorHAnsi" w:hAnsiTheme="minorHAnsi"/>
          <w:i/>
          <w:iCs/>
        </w:rPr>
        <w:t xml:space="preserve"> </w:t>
      </w:r>
      <w:r w:rsidR="00FD7277">
        <w:rPr>
          <w:rFonts w:asciiTheme="minorHAnsi" w:hAnsiTheme="minorHAnsi"/>
          <w:i/>
          <w:iCs/>
        </w:rPr>
        <w:t xml:space="preserve">are </w:t>
      </w:r>
      <w:r>
        <w:rPr>
          <w:rFonts w:asciiTheme="minorHAnsi" w:hAnsiTheme="minorHAnsi"/>
          <w:i/>
          <w:iCs/>
        </w:rPr>
        <w:t>aggressive</w:t>
      </w:r>
      <w:r w:rsidR="00FD7277">
        <w:rPr>
          <w:rFonts w:asciiTheme="minorHAnsi" w:hAnsiTheme="minorHAnsi"/>
          <w:i/>
          <w:iCs/>
        </w:rPr>
        <w:t xml:space="preserve"> in nature</w:t>
      </w:r>
      <w:r>
        <w:rPr>
          <w:rFonts w:asciiTheme="minorHAnsi" w:hAnsiTheme="minorHAnsi"/>
          <w:i/>
          <w:iCs/>
        </w:rPr>
        <w:t xml:space="preserve"> </w:t>
      </w:r>
      <w:r w:rsidR="002E2DC1" w:rsidRPr="00CC7C41">
        <w:rPr>
          <w:rFonts w:asciiTheme="minorHAnsi" w:hAnsiTheme="minorHAnsi" w:cs="Arial"/>
          <w:i/>
          <w:iCs/>
        </w:rPr>
        <w:t xml:space="preserve"> approaching that of small cell lung cancer.</w:t>
      </w:r>
    </w:p>
    <w:p w:rsidR="00F050BE" w:rsidRDefault="00F050BE" w:rsidP="00CC1FFC">
      <w:pPr>
        <w:bidi w:val="0"/>
        <w:contextualSpacing/>
        <w:jc w:val="both"/>
        <w:rPr>
          <w:rFonts w:asciiTheme="minorHAnsi" w:hAnsiTheme="minorHAnsi"/>
          <w:b/>
          <w:bCs/>
          <w:i/>
          <w:iCs/>
        </w:rPr>
      </w:pPr>
    </w:p>
    <w:p w:rsidR="00F050BE" w:rsidRDefault="00F050BE" w:rsidP="00F050BE">
      <w:pPr>
        <w:bidi w:val="0"/>
        <w:contextualSpacing/>
        <w:jc w:val="both"/>
        <w:rPr>
          <w:rFonts w:asciiTheme="minorHAnsi" w:hAnsiTheme="minorHAnsi"/>
          <w:b/>
          <w:bCs/>
          <w:i/>
          <w:iCs/>
        </w:rPr>
      </w:pPr>
    </w:p>
    <w:p w:rsidR="00F050BE" w:rsidRDefault="00F050BE" w:rsidP="00F050BE">
      <w:pPr>
        <w:bidi w:val="0"/>
        <w:contextualSpacing/>
        <w:jc w:val="both"/>
        <w:rPr>
          <w:rFonts w:asciiTheme="minorHAnsi" w:hAnsiTheme="minorHAnsi"/>
          <w:b/>
          <w:bCs/>
          <w:i/>
          <w:iCs/>
        </w:rPr>
      </w:pPr>
    </w:p>
    <w:p w:rsidR="00F050BE" w:rsidRDefault="00F050BE" w:rsidP="00F050BE">
      <w:pPr>
        <w:bidi w:val="0"/>
        <w:contextualSpacing/>
        <w:jc w:val="both"/>
        <w:rPr>
          <w:rFonts w:asciiTheme="minorHAnsi" w:hAnsiTheme="minorHAnsi"/>
          <w:b/>
          <w:bCs/>
          <w:i/>
          <w:iCs/>
        </w:rPr>
      </w:pPr>
    </w:p>
    <w:p w:rsidR="003A0FBC" w:rsidRDefault="003A0FBC" w:rsidP="002B1357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</w:p>
    <w:p w:rsidR="00CC1FFC" w:rsidRPr="00E45191" w:rsidRDefault="001E2C24" w:rsidP="003A0FBC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  <w:bookmarkStart w:id="0" w:name="_GoBack"/>
      <w:bookmarkEnd w:id="0"/>
      <w:r w:rsidRPr="00E45191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Clinical presentation</w:t>
      </w:r>
    </w:p>
    <w:p w:rsidR="00F57DC5" w:rsidRPr="00E45191" w:rsidRDefault="00F57DC5" w:rsidP="00F57DC5">
      <w:pPr>
        <w:bidi w:val="0"/>
        <w:ind w:firstLine="170"/>
        <w:contextualSpacing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F57DC5" w:rsidRPr="00F050BE" w:rsidRDefault="00FD7277" w:rsidP="00F050BE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 w:cs="Arial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 w:cs="Arial"/>
          <w:b/>
          <w:bCs/>
          <w:i/>
          <w:iCs/>
          <w:color w:val="808080" w:themeColor="background1" w:themeShade="80"/>
        </w:rPr>
        <w:t xml:space="preserve">Asymptomatic </w:t>
      </w:r>
    </w:p>
    <w:p w:rsidR="005D6CBD" w:rsidRPr="00F050BE" w:rsidRDefault="00E61B49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Cough</w:t>
      </w:r>
      <w:r w:rsidR="00F050BE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</w:t>
      </w:r>
    </w:p>
    <w:p w:rsidR="00F57DC5" w:rsidRPr="00F050BE" w:rsidRDefault="005D6CBD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Dyspnea</w:t>
      </w:r>
    </w:p>
    <w:p w:rsidR="00F57DC5" w:rsidRPr="00F050BE" w:rsidRDefault="00F57DC5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Wheezing</w:t>
      </w:r>
    </w:p>
    <w:p w:rsidR="00F57DC5" w:rsidRPr="00F050BE" w:rsidRDefault="00F57DC5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Hemoptysis</w:t>
      </w:r>
    </w:p>
    <w:p w:rsidR="00F57DC5" w:rsidRPr="00F050BE" w:rsidRDefault="00E74CB5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C</w:t>
      </w:r>
      <w:r w:rsidR="00F57DC5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hest pain</w:t>
      </w:r>
    </w:p>
    <w:p w:rsidR="00832CF1" w:rsidRPr="00F050BE" w:rsidRDefault="00F57DC5" w:rsidP="00F050BE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Lung</w:t>
      </w:r>
      <w:r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</w:t>
      </w: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abscesses</w:t>
      </w:r>
      <w:r w:rsidR="005D6CBD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due to necrosis and cavitation,</w:t>
      </w:r>
      <w:r w:rsidR="00E45191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</w:t>
      </w:r>
      <w:r w:rsidR="005D6CBD" w:rsidRPr="00F050BE">
        <w:rPr>
          <w:rFonts w:asciiTheme="minorHAnsi" w:hAnsiTheme="minorHAnsi"/>
          <w:i/>
          <w:iCs/>
          <w:color w:val="808080" w:themeColor="background1" w:themeShade="80"/>
        </w:rPr>
        <w:t>with subsequent infection</w:t>
      </w:r>
    </w:p>
    <w:p w:rsidR="00832CF1" w:rsidRPr="00F050BE" w:rsidRDefault="002B5546" w:rsidP="0029658A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Hoarseness</w:t>
      </w:r>
      <w:r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due</w:t>
      </w:r>
      <w:r w:rsidR="00832CF1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to the involvement of the </w:t>
      </w:r>
      <w:r w:rsidRPr="00F050BE">
        <w:rPr>
          <w:rFonts w:asciiTheme="minorHAnsi" w:hAnsiTheme="minorHAnsi"/>
          <w:i/>
          <w:iCs/>
          <w:color w:val="808080" w:themeColor="background1" w:themeShade="80"/>
        </w:rPr>
        <w:t>recurrent</w:t>
      </w:r>
      <w:r w:rsidR="00832CF1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laryngeal nerve</w:t>
      </w:r>
      <w:r w:rsidR="00EC3514" w:rsidRPr="00F050BE">
        <w:rPr>
          <w:rFonts w:asciiTheme="minorHAnsi" w:hAnsiTheme="minorHAnsi"/>
          <w:i/>
          <w:iCs/>
          <w:color w:val="808080" w:themeColor="background1" w:themeShade="80"/>
        </w:rPr>
        <w:t>.</w:t>
      </w:r>
    </w:p>
    <w:p w:rsidR="00F57DC5" w:rsidRPr="00F050BE" w:rsidRDefault="00832CF1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Dyspha</w:t>
      </w:r>
      <w:r w:rsidR="0029658A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gi</w:t>
      </w: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a </w:t>
      </w:r>
      <w:r w:rsidRPr="00F050BE">
        <w:rPr>
          <w:rFonts w:asciiTheme="minorHAnsi" w:hAnsiTheme="minorHAnsi"/>
          <w:i/>
          <w:iCs/>
          <w:color w:val="808080" w:themeColor="background1" w:themeShade="80"/>
        </w:rPr>
        <w:t>due to the involvement of the esophagus</w:t>
      </w:r>
      <w:r w:rsidR="00EC3514" w:rsidRPr="00F050BE">
        <w:rPr>
          <w:rFonts w:asciiTheme="minorHAnsi" w:hAnsiTheme="minorHAnsi"/>
          <w:i/>
          <w:iCs/>
          <w:color w:val="808080" w:themeColor="background1" w:themeShade="80"/>
        </w:rPr>
        <w:t>.</w:t>
      </w:r>
      <w:r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</w:t>
      </w:r>
    </w:p>
    <w:p w:rsidR="0029658A" w:rsidRPr="00F050BE" w:rsidRDefault="00233902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S</w:t>
      </w:r>
      <w:r w:rsidR="00832CF1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uperior vena </w:t>
      </w:r>
      <w:proofErr w:type="spellStart"/>
      <w:r w:rsidR="00832CF1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caval</w:t>
      </w:r>
      <w:proofErr w:type="spellEnd"/>
      <w:r w:rsidR="00832CF1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syndrome </w:t>
      </w:r>
    </w:p>
    <w:p w:rsidR="0029658A" w:rsidRPr="00F050BE" w:rsidRDefault="0029658A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  <w:shd w:val="clear" w:color="auto" w:fill="FFFF9B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H</w:t>
      </w:r>
      <w:r w:rsidR="007860E0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iccups</w:t>
      </w:r>
      <w:r w:rsidR="00C92185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and dyspnea on </w:t>
      </w:r>
      <w:r w:rsidR="009656A1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exertion</w:t>
      </w:r>
      <w:r w:rsidR="00CC61E3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</w:t>
      </w:r>
      <w:r w:rsidR="0066174A" w:rsidRPr="00F050BE">
        <w:rPr>
          <w:rFonts w:asciiTheme="minorHAnsi" w:hAnsiTheme="minorHAnsi"/>
          <w:i/>
          <w:iCs/>
          <w:color w:val="808080" w:themeColor="background1" w:themeShade="80"/>
        </w:rPr>
        <w:t>due</w:t>
      </w:r>
      <w:r w:rsidR="0066174A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</w:t>
      </w:r>
      <w:r w:rsidR="0066174A" w:rsidRPr="00F050BE">
        <w:rPr>
          <w:rFonts w:asciiTheme="minorHAnsi" w:hAnsiTheme="minorHAnsi"/>
          <w:i/>
          <w:iCs/>
          <w:color w:val="808080" w:themeColor="background1" w:themeShade="80"/>
        </w:rPr>
        <w:t>to</w:t>
      </w:r>
      <w:r w:rsidR="0066174A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</w:t>
      </w:r>
      <w:r w:rsidR="0066174A" w:rsidRPr="00F050BE">
        <w:rPr>
          <w:rFonts w:asciiTheme="minorHAnsi" w:hAnsiTheme="minorHAnsi"/>
          <w:i/>
          <w:iCs/>
          <w:color w:val="808080" w:themeColor="background1" w:themeShade="80"/>
        </w:rPr>
        <w:t>the</w:t>
      </w:r>
      <w:r w:rsidR="0066174A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</w:t>
      </w:r>
      <w:r w:rsidR="007860E0" w:rsidRPr="00F050BE">
        <w:rPr>
          <w:rFonts w:asciiTheme="minorHAnsi" w:hAnsiTheme="minorHAnsi"/>
          <w:i/>
          <w:iCs/>
          <w:color w:val="808080" w:themeColor="background1" w:themeShade="80"/>
        </w:rPr>
        <w:t>diaphragm</w:t>
      </w:r>
      <w:r w:rsidR="0066174A" w:rsidRPr="00F050BE">
        <w:rPr>
          <w:rFonts w:asciiTheme="minorHAnsi" w:hAnsiTheme="minorHAnsi"/>
          <w:i/>
          <w:iCs/>
          <w:color w:val="808080" w:themeColor="background1" w:themeShade="80"/>
        </w:rPr>
        <w:t>atic involvement</w:t>
      </w:r>
      <w:r w:rsidR="007860E0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. </w:t>
      </w:r>
    </w:p>
    <w:p w:rsidR="0029658A" w:rsidRPr="00F050BE" w:rsidRDefault="0084202D" w:rsidP="001B5A32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Malignant</w:t>
      </w:r>
      <w:r w:rsidR="00891D16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pleural effusion</w:t>
      </w:r>
      <w:r w:rsidR="00891D16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</w:t>
      </w:r>
    </w:p>
    <w:p w:rsidR="0029658A" w:rsidRPr="00F050BE" w:rsidRDefault="00891D16" w:rsidP="0029658A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Pericardial </w:t>
      </w:r>
      <w:r w:rsidR="0084202D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effusion</w:t>
      </w:r>
    </w:p>
    <w:p w:rsidR="00F050BE" w:rsidRPr="00F050BE" w:rsidRDefault="0029658A" w:rsidP="00F050BE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proofErr w:type="spellStart"/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T</w:t>
      </w:r>
      <w:r w:rsidR="00891D16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amponade</w:t>
      </w:r>
      <w:proofErr w:type="spellEnd"/>
      <w:r w:rsidR="00891D16"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, arrhythmia, or congestive heart failure</w:t>
      </w:r>
      <w:r w:rsidR="00891D16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due to </w:t>
      </w:r>
      <w:r w:rsidR="0084202D" w:rsidRPr="00F050BE">
        <w:rPr>
          <w:rFonts w:asciiTheme="minorHAnsi" w:hAnsiTheme="minorHAnsi"/>
          <w:i/>
          <w:iCs/>
          <w:color w:val="808080" w:themeColor="background1" w:themeShade="80"/>
        </w:rPr>
        <w:t>the involvement</w:t>
      </w:r>
      <w:r w:rsidR="00891D16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</w:t>
      </w:r>
      <w:r w:rsidR="0084202D" w:rsidRPr="00F050BE">
        <w:rPr>
          <w:rFonts w:asciiTheme="minorHAnsi" w:hAnsiTheme="minorHAnsi"/>
          <w:i/>
          <w:iCs/>
          <w:color w:val="808080" w:themeColor="background1" w:themeShade="80"/>
        </w:rPr>
        <w:t>of the</w:t>
      </w:r>
      <w:r w:rsidR="00891D16"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heart and pericardium.</w:t>
      </w:r>
    </w:p>
    <w:p w:rsidR="00803395" w:rsidRPr="00F050BE" w:rsidRDefault="00803395" w:rsidP="00F050BE">
      <w:pPr>
        <w:pStyle w:val="ListParagraph"/>
        <w:numPr>
          <w:ilvl w:val="0"/>
          <w:numId w:val="1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proofErr w:type="spellStart"/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Paraneoplastic</w:t>
      </w:r>
      <w:proofErr w:type="spellEnd"/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Syndromes</w:t>
      </w:r>
    </w:p>
    <w:p w:rsidR="00F050BE" w:rsidRPr="00F050BE" w:rsidRDefault="006349A7" w:rsidP="00F050BE">
      <w:pPr>
        <w:bidi w:val="0"/>
        <w:ind w:left="360"/>
        <w:contextualSpacing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They are </w:t>
      </w:r>
      <w:proofErr w:type="spellStart"/>
      <w:r w:rsidR="00BF51E4" w:rsidRPr="00F050BE">
        <w:rPr>
          <w:rFonts w:asciiTheme="minorHAnsi" w:hAnsiTheme="minorHAnsi" w:cs="Arial"/>
          <w:b/>
          <w:bCs/>
          <w:i/>
          <w:iCs/>
          <w:color w:val="808080" w:themeColor="background1" w:themeShade="80"/>
        </w:rPr>
        <w:t>extrapulmonar</w:t>
      </w:r>
      <w:r w:rsidRPr="00F050BE">
        <w:rPr>
          <w:rFonts w:asciiTheme="minorHAnsi" w:hAnsiTheme="minorHAnsi" w:cs="Arial"/>
          <w:b/>
          <w:bCs/>
          <w:i/>
          <w:iCs/>
          <w:color w:val="808080" w:themeColor="background1" w:themeShade="80"/>
        </w:rPr>
        <w:t>y</w:t>
      </w:r>
      <w:proofErr w:type="spellEnd"/>
      <w:r w:rsidRPr="00F050BE">
        <w:rPr>
          <w:rFonts w:asciiTheme="minorHAnsi" w:hAnsiTheme="minorHAnsi" w:cs="Arial"/>
          <w:b/>
          <w:bCs/>
          <w:i/>
          <w:iCs/>
          <w:color w:val="808080" w:themeColor="background1" w:themeShade="80"/>
        </w:rPr>
        <w:t xml:space="preserve"> non-metastatic manifestations</w:t>
      </w: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 mainly due to release of hormones.</w:t>
      </w:r>
    </w:p>
    <w:p w:rsidR="006349A7" w:rsidRPr="00F050BE" w:rsidRDefault="00BF51E4" w:rsidP="00F050BE">
      <w:pPr>
        <w:pStyle w:val="ListParagraph"/>
        <w:numPr>
          <w:ilvl w:val="0"/>
          <w:numId w:val="13"/>
        </w:numPr>
        <w:bidi w:val="0"/>
        <w:jc w:val="both"/>
        <w:rPr>
          <w:rFonts w:asciiTheme="minorHAnsi" w:hAnsiTheme="minorHAnsi"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 xml:space="preserve">Hypertrophic pulmonary </w:t>
      </w:r>
      <w:proofErr w:type="spellStart"/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</w:rPr>
        <w:t>osteoarthropathy</w:t>
      </w:r>
      <w:proofErr w:type="spellEnd"/>
      <w:r w:rsidRPr="00F050BE">
        <w:rPr>
          <w:rFonts w:asciiTheme="minorHAnsi" w:hAnsiTheme="minorHAnsi"/>
          <w:i/>
          <w:iCs/>
          <w:color w:val="808080" w:themeColor="background1" w:themeShade="80"/>
        </w:rPr>
        <w:t xml:space="preserve"> </w:t>
      </w:r>
    </w:p>
    <w:p w:rsidR="00F050BE" w:rsidRPr="00F050BE" w:rsidRDefault="00BF51E4" w:rsidP="00F050BE">
      <w:pPr>
        <w:pStyle w:val="ListParagraph"/>
        <w:numPr>
          <w:ilvl w:val="0"/>
          <w:numId w:val="13"/>
        </w:numPr>
        <w:bidi w:val="0"/>
        <w:jc w:val="both"/>
        <w:rPr>
          <w:rFonts w:asciiTheme="minorHAnsi" w:hAnsiTheme="minorHAnsi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/>
          <w:b/>
          <w:bCs/>
          <w:i/>
          <w:iCs/>
          <w:color w:val="808080" w:themeColor="background1" w:themeShade="80"/>
          <w:spacing w:val="2"/>
        </w:rPr>
        <w:t>Clubbing</w:t>
      </w:r>
    </w:p>
    <w:p w:rsidR="00BE47F7" w:rsidRPr="00F050BE" w:rsidRDefault="00BE47F7" w:rsidP="00F050BE">
      <w:pPr>
        <w:pStyle w:val="ListParagraph"/>
        <w:numPr>
          <w:ilvl w:val="0"/>
          <w:numId w:val="13"/>
        </w:numPr>
        <w:bidi w:val="0"/>
        <w:jc w:val="both"/>
        <w:rPr>
          <w:rFonts w:asciiTheme="minorHAnsi" w:hAnsiTheme="minorHAnsi"/>
          <w:b/>
          <w:bCs/>
          <w:i/>
          <w:iCs/>
          <w:color w:val="808080" w:themeColor="background1" w:themeShade="80"/>
        </w:rPr>
      </w:pPr>
      <w:r w:rsidRPr="00F050BE">
        <w:rPr>
          <w:rFonts w:asciiTheme="minorHAnsi" w:hAnsiTheme="minorHAnsi" w:cs="Tahoma"/>
          <w:b/>
          <w:bCs/>
          <w:i/>
          <w:iCs/>
          <w:color w:val="808080" w:themeColor="background1" w:themeShade="80"/>
          <w:spacing w:val="2"/>
        </w:rPr>
        <w:t>Metastatic Symptoms</w:t>
      </w:r>
    </w:p>
    <w:p w:rsidR="00C766AB" w:rsidRPr="00C766AB" w:rsidRDefault="00C766AB" w:rsidP="00C766AB">
      <w:pPr>
        <w:bidi w:val="0"/>
        <w:jc w:val="both"/>
        <w:rPr>
          <w:rFonts w:asciiTheme="minorHAnsi" w:hAnsiTheme="minorHAnsi"/>
          <w:b/>
          <w:bCs/>
          <w:i/>
          <w:iCs/>
        </w:rPr>
      </w:pPr>
    </w:p>
    <w:p w:rsidR="006347E2" w:rsidRPr="00CC7C41" w:rsidRDefault="006347E2" w:rsidP="006347E2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sz w:val="32"/>
          <w:szCs w:val="32"/>
        </w:rPr>
      </w:pPr>
    </w:p>
    <w:p w:rsidR="002A17CF" w:rsidRPr="00CC7C41" w:rsidRDefault="007A3569" w:rsidP="002A17CF">
      <w:pPr>
        <w:bidi w:val="0"/>
        <w:rPr>
          <w:rFonts w:asciiTheme="minorHAnsi" w:eastAsia="Times New Roman" w:hAnsiTheme="minorHAnsi" w:cs="Arial"/>
          <w:vanish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vanish/>
          <w:sz w:val="22"/>
          <w:szCs w:val="22"/>
          <w:lang w:eastAsia="en-US" w:bidi="ar-SA"/>
        </w:rPr>
        <w:br w:type="textWrapping" w:clear="all"/>
      </w:r>
    </w:p>
    <w:p w:rsidR="002A17CF" w:rsidRPr="00CC7C41" w:rsidRDefault="002A17CF" w:rsidP="002A17CF">
      <w:pPr>
        <w:bidi w:val="0"/>
        <w:rPr>
          <w:rFonts w:asciiTheme="minorHAnsi" w:eastAsia="Times New Roman" w:hAnsiTheme="minorHAnsi" w:cs="Arial"/>
          <w:vanish/>
          <w:sz w:val="22"/>
          <w:szCs w:val="22"/>
          <w:lang w:eastAsia="en-US" w:bidi="ar-SA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4"/>
      </w:tblGrid>
      <w:tr w:rsidR="002A17CF" w:rsidRPr="00CC7C41" w:rsidTr="006E6FB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4"/>
            </w:tblGrid>
            <w:tr w:rsidR="002A17CF" w:rsidRPr="00CC7C41" w:rsidTr="006E6FB9">
              <w:trPr>
                <w:tblCellSpacing w:w="0" w:type="dxa"/>
                <w:jc w:val="right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242"/>
                    <w:gridCol w:w="6"/>
                  </w:tblGrid>
                  <w:tr w:rsidR="002A17CF" w:rsidRPr="00CC7C41" w:rsidTr="006E6FB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A17CF" w:rsidRPr="00CC7C41" w:rsidRDefault="002A17CF" w:rsidP="0099049A">
                        <w:pPr>
                          <w:framePr w:hSpace="45" w:wrap="around" w:vAnchor="text" w:hAnchor="text" w:xAlign="right" w:yAlign="center"/>
                          <w:bidi w:val="0"/>
                          <w:jc w:val="right"/>
                          <w:rPr>
                            <w:rFonts w:asciiTheme="minorHAnsi" w:eastAsia="Times New Roman" w:hAnsiTheme="minorHAnsi" w:cs="Arial"/>
                            <w:sz w:val="22"/>
                            <w:szCs w:val="22"/>
                            <w:lang w:eastAsia="en-US" w:bidi="ar-S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17CF" w:rsidRPr="00CC7C41" w:rsidRDefault="00585944" w:rsidP="006E6FB9">
                        <w:pPr>
                          <w:framePr w:hSpace="45" w:wrap="around" w:vAnchor="text" w:hAnchor="text" w:xAlign="right" w:yAlign="center"/>
                          <w:bidi w:val="0"/>
                          <w:rPr>
                            <w:rFonts w:asciiTheme="minorHAnsi" w:eastAsia="Times New Roman" w:hAnsiTheme="minorHAnsi" w:cs="Arial"/>
                            <w:sz w:val="22"/>
                            <w:szCs w:val="22"/>
                            <w:lang w:eastAsia="en-US" w:bidi="ar-SA"/>
                          </w:rPr>
                        </w:pPr>
                        <w:r w:rsidRPr="00585944">
                          <w:rPr>
                            <w:rFonts w:asciiTheme="minorHAnsi" w:eastAsia="Times New Roman" w:hAnsiTheme="minorHAnsi" w:cs="Arial"/>
                            <w:sz w:val="22"/>
                            <w:szCs w:val="22"/>
                            <w:lang w:eastAsia="en-US" w:bidi="ar-SA"/>
                          </w:rPr>
                          <w:pict>
                            <v:shape id="_x0000_i1025" type="#_x0000_t75" alt="" style="width:12pt;height:1.5pt"/>
                          </w:pi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17CF" w:rsidRPr="00CC7C41" w:rsidRDefault="002A17CF" w:rsidP="006E6FB9">
                        <w:pPr>
                          <w:framePr w:hSpace="45" w:wrap="around" w:vAnchor="text" w:hAnchor="text" w:xAlign="right" w:yAlign="center"/>
                          <w:bidi w:val="0"/>
                          <w:jc w:val="right"/>
                          <w:rPr>
                            <w:rFonts w:asciiTheme="minorHAnsi" w:eastAsia="Times New Roman" w:hAnsiTheme="minorHAnsi" w:cs="Arial"/>
                            <w:sz w:val="22"/>
                            <w:szCs w:val="22"/>
                            <w:lang w:eastAsia="en-US" w:bidi="ar-SA"/>
                          </w:rPr>
                        </w:pPr>
                      </w:p>
                    </w:tc>
                  </w:tr>
                </w:tbl>
                <w:p w:rsidR="002A17CF" w:rsidRPr="00CC7C41" w:rsidRDefault="002A17CF" w:rsidP="006E6FB9">
                  <w:pPr>
                    <w:framePr w:hSpace="45" w:wrap="around" w:vAnchor="text" w:hAnchor="text" w:xAlign="right" w:yAlign="center"/>
                    <w:bidi w:val="0"/>
                    <w:rPr>
                      <w:rFonts w:asciiTheme="minorHAnsi" w:eastAsia="Times New Roman" w:hAnsiTheme="minorHAnsi" w:cs="Arial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</w:tbl>
          <w:p w:rsidR="002A17CF" w:rsidRPr="00CC7C41" w:rsidRDefault="002A17CF" w:rsidP="006E6FB9">
            <w:pPr>
              <w:bidi w:val="0"/>
              <w:jc w:val="right"/>
              <w:rPr>
                <w:rFonts w:asciiTheme="minorHAnsi" w:eastAsia="Times New Roman" w:hAnsiTheme="minorHAnsi" w:cs="Arial"/>
                <w:sz w:val="22"/>
                <w:szCs w:val="22"/>
                <w:lang w:eastAsia="en-US" w:bidi="ar-SA"/>
              </w:rPr>
            </w:pPr>
          </w:p>
        </w:tc>
      </w:tr>
    </w:tbl>
    <w:p w:rsidR="00551845" w:rsidRPr="007A3569" w:rsidRDefault="008514BB" w:rsidP="007A3569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C00000"/>
        </w:rPr>
      </w:pPr>
      <w:r>
        <w:rPr>
          <w:rFonts w:asciiTheme="minorHAnsi" w:eastAsia="Times New Roman" w:hAnsiTheme="minorHAnsi" w:cs="Arial"/>
          <w:b/>
          <w:bCs/>
          <w:i/>
          <w:iCs/>
          <w:color w:val="002060"/>
          <w:sz w:val="28"/>
          <w:szCs w:val="28"/>
          <w:lang w:eastAsia="en-US" w:bidi="ar-SA"/>
        </w:rPr>
        <w:t>Diagnosis,</w:t>
      </w:r>
      <w:r w:rsidR="0099049A" w:rsidRPr="00D46D18">
        <w:rPr>
          <w:rFonts w:asciiTheme="minorHAnsi" w:eastAsia="Times New Roman" w:hAnsiTheme="minorHAnsi" w:cs="Arial"/>
          <w:b/>
          <w:bCs/>
          <w:i/>
          <w:iCs/>
          <w:color w:val="002060"/>
          <w:sz w:val="28"/>
          <w:szCs w:val="28"/>
          <w:lang w:eastAsia="en-US" w:bidi="ar-SA"/>
        </w:rPr>
        <w:t xml:space="preserve"> S</w:t>
      </w:r>
      <w:r w:rsidRPr="00D46D18">
        <w:rPr>
          <w:rFonts w:asciiTheme="minorHAnsi" w:eastAsia="Times New Roman" w:hAnsiTheme="minorHAnsi" w:cs="Arial"/>
          <w:b/>
          <w:bCs/>
          <w:i/>
          <w:iCs/>
          <w:color w:val="002060"/>
          <w:sz w:val="28"/>
          <w:szCs w:val="28"/>
          <w:lang w:eastAsia="en-US" w:bidi="ar-SA"/>
        </w:rPr>
        <w:t>taging</w:t>
      </w:r>
      <w:bookmarkStart w:id="1" w:name="4-u1.0-B0-7216-0092-1..50018-1--para7"/>
      <w:bookmarkStart w:id="2" w:name="4-u1.0-B0-7216-0092-1..50018-1--cesec4_4"/>
      <w:bookmarkStart w:id="3" w:name="4-u1.0-B0-7216-0092-1..50018-1--cesec4"/>
      <w:bookmarkEnd w:id="1"/>
      <w:bookmarkEnd w:id="2"/>
      <w:bookmarkEnd w:id="3"/>
      <w:r>
        <w:rPr>
          <w:rFonts w:asciiTheme="minorHAnsi" w:eastAsia="Times New Roman" w:hAnsiTheme="minorHAnsi" w:cs="Arial"/>
          <w:b/>
          <w:bCs/>
          <w:i/>
          <w:iCs/>
          <w:color w:val="002060"/>
          <w:sz w:val="28"/>
          <w:szCs w:val="28"/>
          <w:lang w:eastAsia="en-US" w:bidi="ar-SA"/>
        </w:rPr>
        <w:t xml:space="preserve"> &amp;</w:t>
      </w:r>
      <w:r w:rsidRPr="008514BB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 xml:space="preserve"> Determination of Operability</w:t>
      </w:r>
    </w:p>
    <w:p w:rsidR="00DF03A0" w:rsidRPr="008514BB" w:rsidRDefault="0099049A" w:rsidP="008514BB">
      <w:pPr>
        <w:pStyle w:val="ListParagraph"/>
        <w:numPr>
          <w:ilvl w:val="0"/>
          <w:numId w:val="44"/>
        </w:numPr>
        <w:bidi w:val="0"/>
        <w:jc w:val="both"/>
        <w:rPr>
          <w:rFonts w:asciiTheme="minorHAnsi" w:eastAsia="Times New Roman" w:hAnsiTheme="minorHAnsi" w:cs="Arial"/>
          <w:i/>
          <w:iCs/>
          <w:color w:val="C00000"/>
          <w:lang w:eastAsia="en-US" w:bidi="ar-SA"/>
        </w:rPr>
      </w:pPr>
      <w:r w:rsidRPr="008514BB">
        <w:rPr>
          <w:rFonts w:asciiTheme="minorHAnsi" w:eastAsia="Times New Roman" w:hAnsiTheme="minorHAnsi" w:cs="Arial"/>
          <w:b/>
          <w:bCs/>
          <w:i/>
          <w:iCs/>
          <w:color w:val="C00000"/>
          <w:lang w:eastAsia="en-US" w:bidi="ar-SA"/>
        </w:rPr>
        <w:t>History and Physical Examination</w:t>
      </w:r>
      <w:r w:rsidRPr="008514BB">
        <w:rPr>
          <w:rFonts w:asciiTheme="minorHAnsi" w:eastAsia="Times New Roman" w:hAnsiTheme="minorHAnsi" w:cs="Arial"/>
          <w:color w:val="C00000"/>
          <w:lang w:eastAsia="en-US" w:bidi="ar-SA"/>
        </w:rPr>
        <w:t xml:space="preserve"> </w:t>
      </w:r>
      <w:bookmarkStart w:id="4" w:name="4-u1.0-B0-7216-0092-1..50018-1--para8"/>
      <w:bookmarkEnd w:id="4"/>
    </w:p>
    <w:p w:rsidR="00D30E3F" w:rsidRPr="008514BB" w:rsidRDefault="00D30E3F" w:rsidP="008514BB">
      <w:pPr>
        <w:pStyle w:val="ListParagraph"/>
        <w:numPr>
          <w:ilvl w:val="0"/>
          <w:numId w:val="44"/>
        </w:numPr>
        <w:bidi w:val="0"/>
        <w:jc w:val="both"/>
        <w:rPr>
          <w:rFonts w:asciiTheme="minorHAnsi" w:eastAsia="Times New Roman" w:hAnsiTheme="minorHAnsi" w:cs="Arial"/>
          <w:i/>
          <w:iCs/>
          <w:lang w:eastAsia="en-US" w:bidi="ar-SA"/>
        </w:rPr>
      </w:pPr>
      <w:bookmarkStart w:id="5" w:name="4-u1.0-B0-7216-0092-1..50018-1--para9"/>
      <w:bookmarkEnd w:id="5"/>
      <w:r w:rsidRPr="008514BB">
        <w:rPr>
          <w:rFonts w:asciiTheme="minorHAnsi" w:eastAsia="Times New Roman" w:hAnsiTheme="minorHAnsi" w:cs="Arial"/>
          <w:b/>
          <w:bCs/>
          <w:i/>
          <w:iCs/>
          <w:color w:val="C00000"/>
          <w:lang w:eastAsia="en-US" w:bidi="ar-SA"/>
        </w:rPr>
        <w:t>NONINVASIVE MODALITIES</w:t>
      </w:r>
      <w:r w:rsidRPr="008514BB">
        <w:rPr>
          <w:rFonts w:asciiTheme="minorHAnsi" w:eastAsia="Times New Roman" w:hAnsiTheme="minorHAnsi" w:cs="Arial"/>
          <w:i/>
          <w:iCs/>
          <w:color w:val="C00000"/>
          <w:lang w:eastAsia="en-US" w:bidi="ar-SA"/>
        </w:rPr>
        <w:t xml:space="preserve"> </w:t>
      </w:r>
    </w:p>
    <w:p w:rsidR="00294734" w:rsidRPr="003F7F5F" w:rsidRDefault="0005446B" w:rsidP="003F7F5F">
      <w:pPr>
        <w:pStyle w:val="ListParagraph"/>
        <w:numPr>
          <w:ilvl w:val="0"/>
          <w:numId w:val="18"/>
        </w:numPr>
        <w:bidi w:val="0"/>
        <w:rPr>
          <w:rFonts w:asciiTheme="minorHAnsi" w:eastAsia="Times New Roman" w:hAnsiTheme="minorHAnsi" w:cs="Arial"/>
          <w:color w:val="006600"/>
          <w:lang w:eastAsia="en-US" w:bidi="ar-SA"/>
        </w:rPr>
      </w:pPr>
      <w:bookmarkStart w:id="6" w:name="4-u1.0-B0-7216-0092-1..50018-1--cesec6_4"/>
      <w:bookmarkStart w:id="7" w:name="4-u1.0-B0-7216-0092-1..50018-1--cesec6"/>
      <w:bookmarkEnd w:id="6"/>
      <w:bookmarkEnd w:id="7"/>
      <w:r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CXR</w:t>
      </w:r>
      <w:r w:rsidR="0099049A" w:rsidRPr="00551845">
        <w:rPr>
          <w:rFonts w:asciiTheme="minorHAnsi" w:eastAsia="Times New Roman" w:hAnsiTheme="minorHAnsi" w:cs="Arial"/>
          <w:color w:val="006600"/>
          <w:lang w:eastAsia="en-US" w:bidi="ar-SA"/>
        </w:rPr>
        <w:t xml:space="preserve"> </w:t>
      </w:r>
      <w:bookmarkStart w:id="8" w:name="4-u1.0-B0-7216-0092-1..50018-1--para10"/>
      <w:bookmarkStart w:id="9" w:name="4-u1.0-B0-7216-0092-1..50018-1--cesec7_4"/>
      <w:bookmarkStart w:id="10" w:name="4-u1.0-B0-7216-0092-1..50018-1--cesec7"/>
      <w:bookmarkEnd w:id="8"/>
      <w:bookmarkEnd w:id="9"/>
      <w:bookmarkEnd w:id="10"/>
    </w:p>
    <w:p w:rsidR="00294734" w:rsidRPr="003F7F5F" w:rsidRDefault="0099049A" w:rsidP="003F7F5F">
      <w:pPr>
        <w:pStyle w:val="ListParagraph"/>
        <w:numPr>
          <w:ilvl w:val="0"/>
          <w:numId w:val="18"/>
        </w:numPr>
        <w:bidi w:val="0"/>
        <w:jc w:val="both"/>
        <w:rPr>
          <w:rFonts w:asciiTheme="minorHAnsi" w:hAnsiTheme="minorHAnsi"/>
          <w:i/>
          <w:iCs/>
          <w:color w:val="006600"/>
        </w:rPr>
      </w:pPr>
      <w:r w:rsidRPr="00A6266B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Sputum Cytology</w:t>
      </w:r>
      <w:r w:rsidRPr="00A6266B">
        <w:rPr>
          <w:rFonts w:asciiTheme="minorHAnsi" w:eastAsia="Times New Roman" w:hAnsiTheme="minorHAnsi" w:cs="Arial"/>
          <w:color w:val="006600"/>
          <w:lang w:eastAsia="en-US" w:bidi="ar-SA"/>
        </w:rPr>
        <w:t xml:space="preserve"> </w:t>
      </w:r>
      <w:bookmarkStart w:id="11" w:name="4-u1.0-B0-7216-0092-1..50018-1--para11"/>
      <w:bookmarkStart w:id="12" w:name="4-u1.0-B0-7216-0092-1..50018-1--cesec8_4"/>
      <w:bookmarkStart w:id="13" w:name="4-u1.0-B0-7216-0092-1..50018-1--cesec8"/>
      <w:bookmarkEnd w:id="11"/>
      <w:bookmarkEnd w:id="12"/>
      <w:bookmarkEnd w:id="13"/>
      <w:r w:rsidR="00A6266B" w:rsidRPr="003F7F5F">
        <w:rPr>
          <w:rFonts w:asciiTheme="minorHAnsi" w:eastAsia="Times New Roman" w:hAnsiTheme="minorHAnsi" w:cs="Arial"/>
          <w:b/>
          <w:bCs/>
          <w:i/>
          <w:iCs/>
          <w:sz w:val="26"/>
          <w:lang w:eastAsia="en-US" w:bidi="ar-SA"/>
        </w:rPr>
        <w:tab/>
      </w:r>
    </w:p>
    <w:p w:rsidR="0097547D" w:rsidRPr="003F7F5F" w:rsidRDefault="0005446B" w:rsidP="003F7F5F">
      <w:pPr>
        <w:pStyle w:val="ListParagraph"/>
        <w:numPr>
          <w:ilvl w:val="0"/>
          <w:numId w:val="18"/>
        </w:numPr>
        <w:bidi w:val="0"/>
        <w:rPr>
          <w:rFonts w:asciiTheme="minorHAnsi" w:eastAsia="Times New Roman" w:hAnsiTheme="minorHAnsi" w:cs="Arial"/>
          <w:color w:val="006600"/>
          <w:lang w:eastAsia="en-US" w:bidi="ar-SA"/>
        </w:rPr>
      </w:pPr>
      <w:r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CT-scan</w:t>
      </w:r>
    </w:p>
    <w:p w:rsidR="003F7F5F" w:rsidRPr="0005446B" w:rsidRDefault="0099049A" w:rsidP="003F7F5F">
      <w:pPr>
        <w:pStyle w:val="ListParagraph"/>
        <w:numPr>
          <w:ilvl w:val="0"/>
          <w:numId w:val="19"/>
        </w:numPr>
        <w:bidi w:val="0"/>
        <w:rPr>
          <w:rFonts w:asciiTheme="minorHAnsi" w:eastAsia="Times New Roman" w:hAnsiTheme="minorHAnsi" w:cstheme="minorHAnsi"/>
          <w:b/>
          <w:bCs/>
          <w:color w:val="007635"/>
          <w:lang w:eastAsia="en-US" w:bidi="ar-SA"/>
        </w:rPr>
      </w:pPr>
      <w:bookmarkStart w:id="14" w:name="4-u1.0-B0-7216-0092-1..50018-1--cesec10_"/>
      <w:bookmarkStart w:id="15" w:name="4-u1.0-B0-7216-0092-1..50018-1--cesec10"/>
      <w:bookmarkEnd w:id="14"/>
      <w:bookmarkEnd w:id="15"/>
      <w:r w:rsidRPr="0005446B">
        <w:rPr>
          <w:rFonts w:asciiTheme="minorHAnsi" w:eastAsia="Times New Roman" w:hAnsiTheme="minorHAnsi" w:cstheme="minorHAnsi"/>
          <w:b/>
          <w:bCs/>
          <w:i/>
          <w:iCs/>
          <w:color w:val="007635"/>
          <w:lang w:eastAsia="en-US" w:bidi="ar-SA"/>
        </w:rPr>
        <w:t>Bone Scan</w:t>
      </w:r>
      <w:r w:rsidRPr="0005446B">
        <w:rPr>
          <w:rFonts w:asciiTheme="minorHAnsi" w:eastAsia="Times New Roman" w:hAnsiTheme="minorHAnsi" w:cstheme="minorHAnsi"/>
          <w:b/>
          <w:bCs/>
          <w:color w:val="007635"/>
          <w:lang w:eastAsia="en-US" w:bidi="ar-SA"/>
        </w:rPr>
        <w:t xml:space="preserve"> </w:t>
      </w:r>
      <w:bookmarkStart w:id="16" w:name="4-u1.0-B0-7216-0092-1..50018-1--para19"/>
      <w:bookmarkEnd w:id="16"/>
    </w:p>
    <w:p w:rsidR="008514BB" w:rsidRPr="0005446B" w:rsidRDefault="0005446B" w:rsidP="008514BB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color w:val="007635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007635"/>
        </w:rPr>
        <w:t>MRI</w:t>
      </w:r>
    </w:p>
    <w:p w:rsidR="00B84D97" w:rsidRPr="007A3569" w:rsidRDefault="008514BB" w:rsidP="007A3569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/>
          <w:i/>
          <w:iCs/>
          <w:color w:val="007635"/>
          <w:sz w:val="24"/>
          <w:szCs w:val="24"/>
        </w:rPr>
      </w:pPr>
      <w:r w:rsidRPr="0005446B">
        <w:rPr>
          <w:rFonts w:asciiTheme="minorHAnsi" w:hAnsiTheme="minorHAnsi" w:cstheme="minorHAnsi"/>
          <w:b/>
          <w:bCs/>
          <w:i/>
          <w:iCs/>
          <w:color w:val="007635"/>
          <w:sz w:val="24"/>
          <w:szCs w:val="24"/>
        </w:rPr>
        <w:t>Pulmonary function</w:t>
      </w:r>
      <w:r w:rsidRPr="008514BB">
        <w:rPr>
          <w:rFonts w:asciiTheme="minorHAnsi" w:hAnsiTheme="minorHAnsi"/>
          <w:b/>
          <w:bCs/>
          <w:i/>
          <w:iCs/>
          <w:color w:val="007635"/>
          <w:sz w:val="24"/>
          <w:szCs w:val="24"/>
        </w:rPr>
        <w:t xml:space="preserve"> tests</w:t>
      </w:r>
      <w:r w:rsidR="009075CF" w:rsidRPr="007A3569">
        <w:rPr>
          <w:rFonts w:asciiTheme="minorHAnsi" w:hAnsiTheme="minorHAnsi"/>
          <w:b/>
          <w:bCs/>
          <w:i/>
          <w:iCs/>
          <w:color w:val="007635"/>
        </w:rPr>
        <w:t xml:space="preserve">   </w:t>
      </w:r>
    </w:p>
    <w:p w:rsidR="0099049A" w:rsidRPr="008514BB" w:rsidRDefault="0099049A" w:rsidP="008514BB">
      <w:pPr>
        <w:pStyle w:val="ListParagraph"/>
        <w:numPr>
          <w:ilvl w:val="0"/>
          <w:numId w:val="45"/>
        </w:numPr>
        <w:bidi w:val="0"/>
        <w:spacing w:before="100" w:beforeAutospacing="1" w:after="100" w:afterAutospacing="1"/>
        <w:rPr>
          <w:rFonts w:asciiTheme="minorHAnsi" w:eastAsia="Times New Roman" w:hAnsiTheme="minorHAnsi" w:cs="Arial"/>
          <w:i/>
          <w:iCs/>
          <w:color w:val="C00000"/>
          <w:lang w:eastAsia="en-US" w:bidi="ar-SA"/>
        </w:rPr>
      </w:pPr>
      <w:bookmarkStart w:id="17" w:name="4-u1.0-B0-7216-0092-1..50018-1--cesec12_"/>
      <w:bookmarkStart w:id="18" w:name="4-u1.0-B0-7216-0092-1..50018-1--cesec12"/>
      <w:bookmarkEnd w:id="17"/>
      <w:bookmarkEnd w:id="18"/>
      <w:r w:rsidRPr="008514BB">
        <w:rPr>
          <w:rFonts w:asciiTheme="minorHAnsi" w:eastAsia="Times New Roman" w:hAnsiTheme="minorHAnsi" w:cs="Arial"/>
          <w:b/>
          <w:bCs/>
          <w:i/>
          <w:iCs/>
          <w:color w:val="C00000"/>
          <w:lang w:eastAsia="en-US" w:bidi="ar-SA"/>
        </w:rPr>
        <w:t>INVASIVE MODALITIES</w:t>
      </w:r>
      <w:r w:rsidRPr="008514BB">
        <w:rPr>
          <w:rFonts w:asciiTheme="minorHAnsi" w:eastAsia="Times New Roman" w:hAnsiTheme="minorHAnsi" w:cs="Arial"/>
          <w:i/>
          <w:iCs/>
          <w:color w:val="C00000"/>
          <w:lang w:eastAsia="en-US" w:bidi="ar-SA"/>
        </w:rPr>
        <w:t xml:space="preserve"> </w:t>
      </w:r>
    </w:p>
    <w:p w:rsidR="001304E5" w:rsidRPr="003F7F5F" w:rsidRDefault="00D30E3F" w:rsidP="007623A9">
      <w:pPr>
        <w:pStyle w:val="ListParagraph"/>
        <w:numPr>
          <w:ilvl w:val="0"/>
          <w:numId w:val="19"/>
        </w:numPr>
        <w:bidi w:val="0"/>
        <w:jc w:val="both"/>
        <w:rPr>
          <w:rFonts w:asciiTheme="minorHAnsi" w:hAnsiTheme="minorHAnsi"/>
          <w:i/>
          <w:iCs/>
          <w:color w:val="006600"/>
        </w:rPr>
      </w:pPr>
      <w:r w:rsidRPr="009075CF">
        <w:rPr>
          <w:rFonts w:asciiTheme="minorHAnsi" w:hAnsiTheme="minorHAnsi"/>
          <w:b/>
          <w:bCs/>
          <w:i/>
          <w:iCs/>
          <w:color w:val="006600"/>
        </w:rPr>
        <w:t>Bronchoscopy</w:t>
      </w:r>
      <w:r w:rsidRPr="009075CF">
        <w:rPr>
          <w:rFonts w:asciiTheme="minorHAnsi" w:hAnsiTheme="minorHAnsi"/>
          <w:i/>
          <w:iCs/>
          <w:color w:val="006600"/>
        </w:rPr>
        <w:t>.</w:t>
      </w:r>
    </w:p>
    <w:p w:rsidR="00D52104" w:rsidRPr="00186FC5" w:rsidRDefault="00D52104" w:rsidP="007623A9">
      <w:pPr>
        <w:pStyle w:val="ListParagraph"/>
        <w:numPr>
          <w:ilvl w:val="0"/>
          <w:numId w:val="19"/>
        </w:numPr>
        <w:bidi w:val="0"/>
        <w:rPr>
          <w:rFonts w:asciiTheme="minorHAnsi" w:eastAsia="Times New Roman" w:hAnsiTheme="minorHAnsi" w:cs="Arial"/>
          <w:color w:val="006600"/>
          <w:lang w:eastAsia="en-US" w:bidi="ar-SA"/>
        </w:rPr>
      </w:pPr>
      <w:bookmarkStart w:id="19" w:name="4-u1.0-B0-7216-0092-1..50018-1--cesec14_"/>
      <w:bookmarkStart w:id="20" w:name="4-u1.0-B0-7216-0092-1..50018-1--cesec14"/>
      <w:bookmarkEnd w:id="19"/>
      <w:bookmarkEnd w:id="20"/>
      <w:proofErr w:type="spellStart"/>
      <w:r w:rsidRPr="00186FC5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Endoesophageal</w:t>
      </w:r>
      <w:proofErr w:type="spellEnd"/>
      <w:r w:rsidRPr="00186FC5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 xml:space="preserve"> ultrasound</w:t>
      </w:r>
    </w:p>
    <w:p w:rsidR="00533C93" w:rsidRPr="003F7F5F" w:rsidRDefault="0099049A" w:rsidP="007623A9">
      <w:pPr>
        <w:pStyle w:val="ListParagraph"/>
        <w:numPr>
          <w:ilvl w:val="0"/>
          <w:numId w:val="19"/>
        </w:numPr>
        <w:bidi w:val="0"/>
        <w:rPr>
          <w:rFonts w:asciiTheme="minorHAnsi" w:eastAsia="Times New Roman" w:hAnsiTheme="minorHAnsi" w:cs="Arial"/>
          <w:color w:val="006600"/>
          <w:lang w:eastAsia="en-US" w:bidi="ar-SA"/>
        </w:rPr>
      </w:pPr>
      <w:r w:rsidRPr="00186FC5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Percutaneous Transthoracic Needle Biopsy</w:t>
      </w:r>
      <w:r w:rsidRPr="00186FC5">
        <w:rPr>
          <w:rFonts w:asciiTheme="minorHAnsi" w:eastAsia="Times New Roman" w:hAnsiTheme="minorHAnsi" w:cs="Arial"/>
          <w:color w:val="006600"/>
          <w:lang w:eastAsia="en-US" w:bidi="ar-SA"/>
        </w:rPr>
        <w:t xml:space="preserve"> </w:t>
      </w:r>
      <w:bookmarkStart w:id="21" w:name="4-u1.0-B0-7216-0092-1..50018-1--para25"/>
      <w:bookmarkEnd w:id="21"/>
    </w:p>
    <w:p w:rsidR="003E60F7" w:rsidRPr="00F050BE" w:rsidRDefault="0099049A" w:rsidP="00F050BE">
      <w:pPr>
        <w:pStyle w:val="ListParagraph"/>
        <w:numPr>
          <w:ilvl w:val="0"/>
          <w:numId w:val="19"/>
        </w:numPr>
        <w:bidi w:val="0"/>
        <w:rPr>
          <w:rFonts w:asciiTheme="minorHAnsi" w:eastAsia="Times New Roman" w:hAnsiTheme="minorHAnsi" w:cs="Arial"/>
          <w:color w:val="006600"/>
          <w:lang w:eastAsia="en-US" w:bidi="ar-SA"/>
        </w:rPr>
      </w:pPr>
      <w:bookmarkStart w:id="22" w:name="4-u1.0-B0-7216-0092-1..50018-1--cesec16_"/>
      <w:bookmarkStart w:id="23" w:name="4-u1.0-B0-7216-0092-1..50018-1--cesec16"/>
      <w:bookmarkEnd w:id="22"/>
      <w:bookmarkEnd w:id="23"/>
      <w:r w:rsidRPr="00533C93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 xml:space="preserve">Cervical </w:t>
      </w:r>
      <w:proofErr w:type="spellStart"/>
      <w:r w:rsidRPr="00533C93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Mediastinoscopy</w:t>
      </w:r>
      <w:proofErr w:type="spellEnd"/>
      <w:r w:rsidRPr="00533C93">
        <w:rPr>
          <w:rFonts w:asciiTheme="minorHAnsi" w:eastAsia="Times New Roman" w:hAnsiTheme="minorHAnsi" w:cs="Arial"/>
          <w:color w:val="006600"/>
          <w:lang w:eastAsia="en-US" w:bidi="ar-SA"/>
        </w:rPr>
        <w:t xml:space="preserve"> </w:t>
      </w:r>
      <w:bookmarkStart w:id="24" w:name="4-u1.0-B0-7216-0092-1..50018-1--para26"/>
      <w:bookmarkStart w:id="25" w:name="4-u1.0-B0-7216-0092-1..50018-1--cesec17_"/>
      <w:bookmarkStart w:id="26" w:name="4-u1.0-B0-7216-0092-1..50018-1--cesec17"/>
      <w:bookmarkEnd w:id="24"/>
      <w:bookmarkEnd w:id="25"/>
      <w:bookmarkEnd w:id="26"/>
    </w:p>
    <w:p w:rsidR="005D648C" w:rsidRPr="008807D0" w:rsidRDefault="0099049A" w:rsidP="001B5A32">
      <w:pPr>
        <w:pStyle w:val="ListParagraph"/>
        <w:numPr>
          <w:ilvl w:val="0"/>
          <w:numId w:val="19"/>
        </w:numPr>
        <w:bidi w:val="0"/>
        <w:rPr>
          <w:rFonts w:asciiTheme="minorHAnsi" w:eastAsia="Times New Roman" w:hAnsiTheme="minorHAnsi" w:cs="Arial"/>
          <w:color w:val="006600"/>
          <w:lang w:eastAsia="en-US" w:bidi="ar-SA"/>
        </w:rPr>
      </w:pPr>
      <w:bookmarkStart w:id="27" w:name="4-u1.0-B0-7216-0092-1..50018-1--cesec18_"/>
      <w:bookmarkStart w:id="28" w:name="4-u1.0-B0-7216-0092-1..50018-1--cesec18"/>
      <w:bookmarkEnd w:id="27"/>
      <w:bookmarkEnd w:id="28"/>
      <w:r w:rsidRPr="008807D0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Scalene Node Biopsy</w:t>
      </w:r>
      <w:r w:rsidRPr="008807D0">
        <w:rPr>
          <w:rFonts w:asciiTheme="minorHAnsi" w:eastAsia="Times New Roman" w:hAnsiTheme="minorHAnsi" w:cs="Arial"/>
          <w:color w:val="006600"/>
          <w:lang w:eastAsia="en-US" w:bidi="ar-SA"/>
        </w:rPr>
        <w:t xml:space="preserve"> </w:t>
      </w:r>
      <w:bookmarkStart w:id="29" w:name="4-u1.0-B0-7216-0092-1..50018-1--para30"/>
      <w:bookmarkEnd w:id="29"/>
    </w:p>
    <w:p w:rsidR="00F32E43" w:rsidRPr="00F050BE" w:rsidRDefault="0099049A" w:rsidP="00F050BE">
      <w:pPr>
        <w:pStyle w:val="ListParagraph"/>
        <w:numPr>
          <w:ilvl w:val="0"/>
          <w:numId w:val="19"/>
        </w:numPr>
        <w:bidi w:val="0"/>
        <w:rPr>
          <w:rFonts w:asciiTheme="minorHAnsi" w:eastAsia="Times New Roman" w:hAnsiTheme="minorHAnsi" w:cs="Arial"/>
          <w:color w:val="006600"/>
          <w:lang w:eastAsia="en-US" w:bidi="ar-SA"/>
        </w:rPr>
      </w:pPr>
      <w:bookmarkStart w:id="30" w:name="4-u1.0-B0-7216-0092-1..50018-1--cesec19_"/>
      <w:bookmarkStart w:id="31" w:name="4-u1.0-B0-7216-0092-1..50018-1--cesec19"/>
      <w:bookmarkEnd w:id="30"/>
      <w:bookmarkEnd w:id="31"/>
      <w:r w:rsidRPr="00F32E43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lastRenderedPageBreak/>
        <w:t>Video-Assisted Thoracic Surgery (VATS)</w:t>
      </w:r>
      <w:r w:rsidRPr="00F32E43">
        <w:rPr>
          <w:rFonts w:asciiTheme="minorHAnsi" w:eastAsia="Times New Roman" w:hAnsiTheme="minorHAnsi" w:cs="Arial"/>
          <w:color w:val="006600"/>
          <w:lang w:eastAsia="en-US" w:bidi="ar-SA"/>
        </w:rPr>
        <w:t xml:space="preserve"> </w:t>
      </w:r>
      <w:bookmarkStart w:id="32" w:name="4-u1.0-B0-7216-0092-1..50018-1--para31"/>
      <w:bookmarkEnd w:id="32"/>
      <w:r w:rsidR="00F32E43" w:rsidRPr="00F050BE">
        <w:rPr>
          <w:rFonts w:asciiTheme="minorHAnsi" w:eastAsia="Times New Roman" w:hAnsiTheme="minorHAnsi" w:cs="Arial"/>
          <w:i/>
          <w:iCs/>
          <w:lang w:eastAsia="en-US" w:bidi="ar-SA"/>
        </w:rPr>
        <w:t xml:space="preserve">   </w:t>
      </w:r>
    </w:p>
    <w:p w:rsidR="00F32E43" w:rsidRPr="00F32E43" w:rsidRDefault="0099049A" w:rsidP="001B5A32">
      <w:pPr>
        <w:pStyle w:val="ListParagraph"/>
        <w:numPr>
          <w:ilvl w:val="0"/>
          <w:numId w:val="19"/>
        </w:numPr>
        <w:bidi w:val="0"/>
        <w:jc w:val="both"/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</w:pPr>
      <w:r w:rsidRPr="00F32E43">
        <w:rPr>
          <w:rFonts w:asciiTheme="minorHAnsi" w:eastAsia="Times New Roman" w:hAnsiTheme="minorHAnsi" w:cs="Arial"/>
          <w:b/>
          <w:bCs/>
          <w:i/>
          <w:iCs/>
          <w:color w:val="006600"/>
          <w:lang w:eastAsia="en-US" w:bidi="ar-SA"/>
        </w:rPr>
        <w:t>Thoracotomy</w:t>
      </w:r>
      <w:bookmarkStart w:id="33" w:name="4-u1.0-B0-7216-0092-1..50018-1--para32"/>
      <w:bookmarkEnd w:id="33"/>
    </w:p>
    <w:p w:rsidR="00F32E43" w:rsidRDefault="00F32E43" w:rsidP="007623A9">
      <w:pPr>
        <w:pStyle w:val="ListParagraph"/>
        <w:bidi w:val="0"/>
        <w:ind w:left="360"/>
        <w:jc w:val="both"/>
        <w:rPr>
          <w:rFonts w:asciiTheme="minorHAnsi" w:eastAsia="Times New Roman" w:hAnsiTheme="minorHAnsi" w:cs="Arial"/>
          <w:i/>
          <w:iCs/>
          <w:lang w:eastAsia="en-US" w:bidi="ar-SA"/>
        </w:rPr>
      </w:pPr>
    </w:p>
    <w:p w:rsidR="00193AAA" w:rsidRPr="00F050BE" w:rsidRDefault="00193AAA" w:rsidP="00F050BE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strike/>
        </w:rPr>
      </w:pPr>
      <w:r>
        <w:rPr>
          <w:rFonts w:asciiTheme="minorHAnsi" w:hAnsiTheme="minorHAnsi"/>
          <w:i/>
          <w:iCs/>
        </w:rPr>
        <w:t xml:space="preserve">   </w:t>
      </w:r>
      <w:bookmarkStart w:id="34" w:name="4-u1.0-B0-7216-0092-1..50018-1--para4"/>
      <w:bookmarkStart w:id="35" w:name="4-u1.0-B0-7216-0092-1..50018-1--para5"/>
      <w:bookmarkStart w:id="36" w:name="4-u1.0-B0-7216-0092-1..50018-1--spara1"/>
      <w:bookmarkStart w:id="37" w:name="4-u1.0-B0-7216-0092-1..50018-1--f1"/>
      <w:bookmarkStart w:id="38" w:name="4-u1.0-B0-7216-0092-1..50018-1--para6"/>
      <w:bookmarkStart w:id="39" w:name="4-u1.0-B0-7216-0092-1..50018-1--cetable1"/>
      <w:bookmarkStart w:id="40" w:name="4-u1.0-B0-7216-0092-1..50018-1--spara3"/>
      <w:bookmarkEnd w:id="34"/>
      <w:bookmarkEnd w:id="35"/>
      <w:bookmarkEnd w:id="36"/>
      <w:bookmarkEnd w:id="37"/>
      <w:bookmarkEnd w:id="38"/>
      <w:bookmarkEnd w:id="39"/>
      <w:bookmarkEnd w:id="40"/>
    </w:p>
    <w:p w:rsidR="00193AAA" w:rsidRPr="00CC7C41" w:rsidRDefault="00193AAA" w:rsidP="00193AAA">
      <w:pPr>
        <w:bidi w:val="0"/>
        <w:jc w:val="both"/>
        <w:rPr>
          <w:rFonts w:asciiTheme="minorHAnsi" w:eastAsia="Times New Roman" w:hAnsiTheme="minorHAnsi" w:cs="Arial"/>
          <w:i/>
          <w:iCs/>
          <w:vanish/>
          <w:sz w:val="20"/>
          <w:szCs w:val="20"/>
          <w:lang w:eastAsia="en-US" w:bidi="ar-SA"/>
        </w:rPr>
      </w:pPr>
      <w:r>
        <w:rPr>
          <w:rFonts w:asciiTheme="minorHAnsi" w:eastAsia="Times New Roman" w:hAnsiTheme="minorHAnsi" w:cs="Arial"/>
          <w:i/>
          <w:iCs/>
          <w:vanish/>
          <w:sz w:val="20"/>
          <w:szCs w:val="20"/>
          <w:lang w:eastAsia="en-US" w:bidi="ar-SA"/>
        </w:rPr>
        <w:br w:type="textWrapping" w:clear="all"/>
      </w:r>
    </w:p>
    <w:p w:rsidR="00193AAA" w:rsidRPr="00CC7C41" w:rsidRDefault="00193AAA" w:rsidP="00193AAA">
      <w:pPr>
        <w:bidi w:val="0"/>
        <w:rPr>
          <w:rFonts w:asciiTheme="minorHAnsi" w:eastAsia="Times New Roman" w:hAnsiTheme="minorHAnsi" w:cs="Arial"/>
          <w:vanish/>
          <w:sz w:val="22"/>
          <w:szCs w:val="22"/>
          <w:lang w:eastAsia="en-US" w:bidi="ar-SA"/>
        </w:rPr>
      </w:pPr>
      <w:bookmarkStart w:id="41" w:name="4-u1.0-B0-7216-0092-1..50018-1--cetablef" w:colFirst="0" w:colLast="0"/>
    </w:p>
    <w:p w:rsidR="0005078B" w:rsidRPr="00733C3A" w:rsidRDefault="0005078B" w:rsidP="00691099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  <w:bookmarkStart w:id="42" w:name="4-u1.0-B0-7216-0092-1..50018-1--cesec21_"/>
      <w:bookmarkStart w:id="43" w:name="4-u1.0-B0-7216-0092-1..50018-1--cesec21"/>
      <w:bookmarkStart w:id="44" w:name="4-u1.0-B0-7216-0092-1..50018-1--para34"/>
      <w:bookmarkStart w:id="45" w:name="4-u1.0-B0-7216-0092-1..50018-1--cetable4"/>
      <w:bookmarkStart w:id="46" w:name="4-u1.0-B0-7216-0092-1..50018-1--para35"/>
      <w:bookmarkStart w:id="47" w:name="4-u1.0-B0-7216-0092-1..50018-1--para36"/>
      <w:bookmarkStart w:id="48" w:name="4-u1.0-B0-7216-0092-1..50018-1--para37"/>
      <w:bookmarkStart w:id="49" w:name="4-u1.0-B0-7216-0092-1..50019-3--para12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733C3A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SURGICAL MANAGEMENT OF NSCLC</w:t>
      </w:r>
    </w:p>
    <w:p w:rsidR="00691099" w:rsidRPr="00733C3A" w:rsidRDefault="0005078B" w:rsidP="006910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color w:val="auto"/>
          <w:sz w:val="24"/>
          <w:szCs w:val="24"/>
        </w:rPr>
      </w:pPr>
      <w:r w:rsidRPr="00733C3A">
        <w:rPr>
          <w:rFonts w:asciiTheme="minorHAnsi" w:hAnsiTheme="minorHAnsi"/>
          <w:i/>
          <w:iCs/>
          <w:color w:val="auto"/>
          <w:sz w:val="24"/>
          <w:szCs w:val="24"/>
        </w:rPr>
        <w:t xml:space="preserve">Surgical resection is </w:t>
      </w:r>
      <w:r w:rsidR="00F050BE">
        <w:rPr>
          <w:rFonts w:asciiTheme="minorHAnsi" w:hAnsiTheme="minorHAnsi"/>
          <w:i/>
          <w:iCs/>
          <w:color w:val="auto"/>
          <w:sz w:val="24"/>
          <w:szCs w:val="24"/>
        </w:rPr>
        <w:t xml:space="preserve">the treatment of choice for </w:t>
      </w:r>
      <w:r w:rsidRPr="00733C3A">
        <w:rPr>
          <w:rFonts w:asciiTheme="minorHAnsi" w:hAnsiTheme="minorHAnsi"/>
          <w:i/>
          <w:iCs/>
          <w:color w:val="auto"/>
          <w:sz w:val="24"/>
          <w:szCs w:val="24"/>
        </w:rPr>
        <w:t>non-small-cell lung cancers.</w:t>
      </w:r>
    </w:p>
    <w:p w:rsidR="007118CD" w:rsidRDefault="007118CD" w:rsidP="00733C3A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05078B" w:rsidRPr="007118CD" w:rsidRDefault="00B935B3" w:rsidP="007118CD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6600"/>
        </w:rPr>
      </w:pPr>
      <w:r>
        <w:rPr>
          <w:rFonts w:asciiTheme="minorHAnsi" w:hAnsiTheme="minorHAnsi"/>
          <w:b/>
          <w:bCs/>
          <w:i/>
          <w:iCs/>
          <w:color w:val="006600"/>
        </w:rPr>
        <w:t>Criteria for inoperability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Recurrent laryngeal nerve paralysis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Superior vena cava syndrome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Involvement of the main pulmonary artery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Contralateral or supraclavicular lymph nodes involvement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proofErr w:type="spellStart"/>
      <w:r w:rsidRPr="007118CD">
        <w:rPr>
          <w:rFonts w:asciiTheme="minorHAnsi" w:hAnsiTheme="minorHAnsi"/>
          <w:i/>
          <w:iCs/>
        </w:rPr>
        <w:t>Ipsilateral</w:t>
      </w:r>
      <w:proofErr w:type="spellEnd"/>
      <w:r w:rsidRPr="007118CD">
        <w:rPr>
          <w:rFonts w:asciiTheme="minorHAnsi" w:hAnsiTheme="minorHAnsi"/>
          <w:i/>
          <w:iCs/>
        </w:rPr>
        <w:t xml:space="preserve"> </w:t>
      </w:r>
      <w:proofErr w:type="spellStart"/>
      <w:r w:rsidRPr="007118CD">
        <w:rPr>
          <w:rFonts w:asciiTheme="minorHAnsi" w:hAnsiTheme="minorHAnsi"/>
          <w:i/>
          <w:iCs/>
        </w:rPr>
        <w:t>mediastinal</w:t>
      </w:r>
      <w:proofErr w:type="spellEnd"/>
      <w:r w:rsidRPr="007118CD">
        <w:rPr>
          <w:rFonts w:asciiTheme="minorHAnsi" w:hAnsiTheme="minorHAnsi"/>
          <w:i/>
          <w:iCs/>
        </w:rPr>
        <w:t xml:space="preserve"> nodes if high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Malignant(or bloody)pleural effusion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Malignant pericardial effusion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Phrenic nerve paralysis(relative contraindication)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proofErr w:type="spellStart"/>
      <w:r w:rsidRPr="007118CD">
        <w:rPr>
          <w:rFonts w:asciiTheme="minorHAnsi" w:hAnsiTheme="minorHAnsi"/>
          <w:i/>
          <w:iCs/>
        </w:rPr>
        <w:t>Extrathoracic</w:t>
      </w:r>
      <w:proofErr w:type="spellEnd"/>
      <w:r w:rsidRPr="007118CD">
        <w:rPr>
          <w:rFonts w:asciiTheme="minorHAnsi" w:hAnsiTheme="minorHAnsi"/>
          <w:i/>
          <w:iCs/>
        </w:rPr>
        <w:t xml:space="preserve"> metastatic disease typically involving </w:t>
      </w:r>
      <w:r w:rsidR="00934122" w:rsidRPr="007118CD">
        <w:rPr>
          <w:rFonts w:asciiTheme="minorHAnsi" w:hAnsiTheme="minorHAnsi"/>
          <w:i/>
          <w:iCs/>
        </w:rPr>
        <w:t>brain, bone, adrenals</w:t>
      </w:r>
      <w:r w:rsidRPr="007118CD">
        <w:rPr>
          <w:rFonts w:asciiTheme="minorHAnsi" w:hAnsiTheme="minorHAnsi"/>
          <w:i/>
          <w:iCs/>
        </w:rPr>
        <w:t xml:space="preserve"> or liver</w:t>
      </w:r>
      <w:r w:rsidR="00934122" w:rsidRPr="007118CD">
        <w:rPr>
          <w:rFonts w:asciiTheme="minorHAnsi" w:hAnsiTheme="minorHAnsi"/>
          <w:i/>
          <w:iCs/>
        </w:rPr>
        <w:t>.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 xml:space="preserve">Involvement of </w:t>
      </w:r>
      <w:r w:rsidR="00934122" w:rsidRPr="007118CD">
        <w:rPr>
          <w:rFonts w:asciiTheme="minorHAnsi" w:hAnsiTheme="minorHAnsi"/>
          <w:i/>
          <w:iCs/>
        </w:rPr>
        <w:t>trachea, heart,</w:t>
      </w:r>
      <w:r w:rsidRPr="007118CD">
        <w:rPr>
          <w:rFonts w:asciiTheme="minorHAnsi" w:hAnsiTheme="minorHAnsi"/>
          <w:i/>
          <w:iCs/>
        </w:rPr>
        <w:t xml:space="preserve"> great vessel</w:t>
      </w:r>
      <w:r w:rsidR="00934122" w:rsidRPr="007118CD">
        <w:rPr>
          <w:rFonts w:asciiTheme="minorHAnsi" w:hAnsiTheme="minorHAnsi"/>
          <w:i/>
          <w:iCs/>
        </w:rPr>
        <w:t>.</w:t>
      </w:r>
    </w:p>
    <w:p w:rsidR="0005078B" w:rsidRPr="007118CD" w:rsidRDefault="0005078B" w:rsidP="001B5A32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Insufficient pulmonary reserve</w:t>
      </w:r>
    </w:p>
    <w:p w:rsidR="008A41DE" w:rsidRDefault="0005078B" w:rsidP="008A41DE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Other signs that ma</w:t>
      </w:r>
      <w:r w:rsidR="008A41DE">
        <w:rPr>
          <w:rFonts w:asciiTheme="minorHAnsi" w:hAnsiTheme="minorHAnsi"/>
          <w:i/>
          <w:iCs/>
        </w:rPr>
        <w:t>y suggest a more advanced tumor</w:t>
      </w:r>
    </w:p>
    <w:p w:rsidR="008A41DE" w:rsidRDefault="0005078B" w:rsidP="008A41DE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 w:rsidRPr="008A41DE">
        <w:rPr>
          <w:rFonts w:asciiTheme="minorHAnsi" w:hAnsiTheme="minorHAnsi"/>
          <w:i/>
          <w:iCs/>
        </w:rPr>
        <w:t>Horner syndrome</w:t>
      </w:r>
    </w:p>
    <w:p w:rsidR="0005078B" w:rsidRDefault="008A41DE" w:rsidP="008A41DE">
      <w:pPr>
        <w:pStyle w:val="ListParagraph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Esophageal invasion</w:t>
      </w:r>
    </w:p>
    <w:p w:rsidR="007A3569" w:rsidRPr="008A41DE" w:rsidRDefault="007A3569" w:rsidP="007A3569">
      <w:pPr>
        <w:pStyle w:val="ListParagraph"/>
        <w:bidi w:val="0"/>
        <w:ind w:left="360"/>
        <w:jc w:val="both"/>
        <w:rPr>
          <w:rFonts w:asciiTheme="minorHAnsi" w:hAnsiTheme="minorHAnsi"/>
          <w:i/>
          <w:iCs/>
        </w:rPr>
      </w:pPr>
    </w:p>
    <w:p w:rsidR="008A41DE" w:rsidRDefault="008A41DE" w:rsidP="008A41DE">
      <w:pPr>
        <w:bidi w:val="0"/>
        <w:contextualSpacing/>
        <w:jc w:val="both"/>
        <w:rPr>
          <w:rFonts w:asciiTheme="minorHAnsi" w:hAnsiTheme="minorHAnsi"/>
          <w:i/>
          <w:iCs/>
        </w:rPr>
      </w:pPr>
    </w:p>
    <w:p w:rsidR="00691099" w:rsidRPr="007118CD" w:rsidRDefault="009538D8" w:rsidP="008A41DE">
      <w:pPr>
        <w:bidi w:val="0"/>
        <w:contextualSpacing/>
        <w:jc w:val="both"/>
        <w:rPr>
          <w:rFonts w:asciiTheme="minorHAnsi" w:hAnsiTheme="minorHAnsi"/>
          <w:i/>
          <w:iCs/>
        </w:rPr>
      </w:pPr>
      <w:r w:rsidRPr="007118CD">
        <w:rPr>
          <w:rFonts w:asciiTheme="minorHAnsi" w:hAnsiTheme="minorHAnsi"/>
          <w:i/>
          <w:iCs/>
        </w:rPr>
        <w:t>Standard surgical procedures employed in the management of carcinoma of the lung include</w:t>
      </w:r>
      <w:r w:rsidR="007118CD">
        <w:rPr>
          <w:rFonts w:asciiTheme="minorHAnsi" w:hAnsiTheme="minorHAnsi"/>
          <w:i/>
          <w:iCs/>
        </w:rPr>
        <w:t>:</w:t>
      </w:r>
    </w:p>
    <w:p w:rsidR="00E90C1F" w:rsidRPr="00F050BE" w:rsidRDefault="00E90C1F" w:rsidP="00F050BE">
      <w:pPr>
        <w:pStyle w:val="ListParagraph"/>
        <w:numPr>
          <w:ilvl w:val="0"/>
          <w:numId w:val="23"/>
        </w:numPr>
        <w:bidi w:val="0"/>
        <w:jc w:val="both"/>
        <w:rPr>
          <w:rFonts w:asciiTheme="minorHAnsi" w:hAnsiTheme="minorHAnsi"/>
          <w:i/>
          <w:iCs/>
          <w:color w:val="003300"/>
        </w:rPr>
      </w:pPr>
      <w:r w:rsidRPr="007118CD">
        <w:rPr>
          <w:rFonts w:asciiTheme="minorHAnsi" w:hAnsiTheme="minorHAnsi"/>
          <w:b/>
          <w:bCs/>
          <w:i/>
          <w:iCs/>
          <w:color w:val="003300"/>
        </w:rPr>
        <w:t>L</w:t>
      </w:r>
      <w:r w:rsidR="00691099" w:rsidRPr="007118CD">
        <w:rPr>
          <w:rFonts w:asciiTheme="minorHAnsi" w:hAnsiTheme="minorHAnsi"/>
          <w:b/>
          <w:bCs/>
          <w:i/>
          <w:iCs/>
          <w:color w:val="003300"/>
        </w:rPr>
        <w:t>obectomy</w:t>
      </w:r>
    </w:p>
    <w:p w:rsidR="001008F3" w:rsidRDefault="009538D8" w:rsidP="001B5A32">
      <w:pPr>
        <w:pStyle w:val="ListParagraph"/>
        <w:numPr>
          <w:ilvl w:val="0"/>
          <w:numId w:val="5"/>
        </w:numPr>
        <w:bidi w:val="0"/>
        <w:jc w:val="both"/>
        <w:rPr>
          <w:rFonts w:asciiTheme="minorHAnsi" w:hAnsiTheme="minorHAnsi"/>
          <w:b/>
          <w:bCs/>
          <w:i/>
          <w:iCs/>
          <w:color w:val="003300"/>
        </w:rPr>
      </w:pPr>
      <w:proofErr w:type="spellStart"/>
      <w:r w:rsidRPr="00DB5F7E">
        <w:rPr>
          <w:rFonts w:asciiTheme="minorHAnsi" w:hAnsiTheme="minorHAnsi"/>
          <w:b/>
          <w:bCs/>
          <w:i/>
          <w:iCs/>
          <w:color w:val="003300"/>
        </w:rPr>
        <w:t>Pneumonectomy</w:t>
      </w:r>
      <w:proofErr w:type="spellEnd"/>
      <w:r w:rsidRPr="00DB5F7E">
        <w:rPr>
          <w:rFonts w:asciiTheme="minorHAnsi" w:hAnsiTheme="minorHAnsi"/>
          <w:b/>
          <w:bCs/>
          <w:i/>
          <w:iCs/>
          <w:color w:val="003300"/>
        </w:rPr>
        <w:t xml:space="preserve"> </w:t>
      </w:r>
    </w:p>
    <w:p w:rsidR="00DE79D3" w:rsidRPr="00F050BE" w:rsidRDefault="00DE79D3" w:rsidP="00F050BE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CE57D4" w:rsidRPr="00CC7C41" w:rsidRDefault="00DE79D3" w:rsidP="00DE79D3">
      <w:pPr>
        <w:bidi w:val="0"/>
        <w:contextualSpacing/>
        <w:jc w:val="both"/>
        <w:rPr>
          <w:rFonts w:asciiTheme="minorHAnsi" w:hAnsiTheme="minorHAnsi" w:cs="Arial"/>
          <w:vanish/>
          <w:sz w:val="22"/>
          <w:szCs w:val="22"/>
        </w:rPr>
      </w:pPr>
      <w:r w:rsidRPr="00CC7C41">
        <w:rPr>
          <w:rFonts w:asciiTheme="minorHAnsi" w:hAnsiTheme="minorHAnsi" w:cs="Arial"/>
          <w:vanish/>
          <w:sz w:val="22"/>
          <w:szCs w:val="22"/>
        </w:rPr>
        <w:br w:type="textWrapping" w:clear="all"/>
      </w:r>
    </w:p>
    <w:tbl>
      <w:tblPr>
        <w:tblW w:w="5000" w:type="pct"/>
        <w:tblCellSpacing w:w="0" w:type="dxa"/>
        <w:tblInd w:w="-54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8E08ED" w:rsidRPr="00CC7C41" w:rsidTr="00F050B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E57D4" w:rsidRPr="00CC7C41" w:rsidRDefault="00CE57D4" w:rsidP="00BE5E14">
            <w:pPr>
              <w:bidi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E08ED" w:rsidRPr="00CC7C41" w:rsidTr="00F050BE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7352"/>
              <w:gridCol w:w="302"/>
              <w:gridCol w:w="96"/>
            </w:tblGrid>
            <w:tr w:rsidR="00CE57D4" w:rsidRPr="00CC7C4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"/>
                  </w:tblGrid>
                  <w:tr w:rsidR="00DE79D3" w:rsidRPr="00CC7C41" w:rsidTr="00DE79D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54"/>
                        </w:tblGrid>
                        <w:tr w:rsidR="00DE79D3" w:rsidRPr="00CC7C41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242"/>
                                <w:gridCol w:w="6"/>
                              </w:tblGrid>
                              <w:tr w:rsidR="00DE79D3" w:rsidRPr="00CC7C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E79D3" w:rsidRPr="00CC7C41" w:rsidRDefault="00DE79D3" w:rsidP="00DE79D3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E79D3" w:rsidRPr="00CC7C41" w:rsidRDefault="00585944" w:rsidP="00DE79D3">
                                    <w:pPr>
                                      <w:bidi w:val="0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585944"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  <w:pict>
                                        <v:shape id="_x0000_i1026" type="#_x0000_t75" alt="" style="width:12pt;height:1.5pt"/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E79D3" w:rsidRPr="00CC7C41" w:rsidRDefault="00DE79D3" w:rsidP="00DE79D3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79D3" w:rsidRPr="00CC7C41" w:rsidRDefault="00DE79D3" w:rsidP="00DE79D3">
                              <w:pPr>
                                <w:bidi w:val="0"/>
                                <w:rPr>
                                  <w:rFonts w:asciiTheme="minorHAnsi" w:hAnsiTheme="minorHAnsi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E79D3" w:rsidRPr="00CC7C41" w:rsidRDefault="00DE79D3" w:rsidP="00DE79D3">
                        <w:pPr>
                          <w:bidi w:val="0"/>
                          <w:jc w:val="right"/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05A10" w:rsidRDefault="00F050BE" w:rsidP="00954DCA">
                  <w:pPr>
                    <w:pStyle w:val="NormalWeb"/>
                    <w:spacing w:after="0" w:afterAutospacing="0"/>
                    <w:rPr>
                      <w:rFonts w:asciiTheme="minorHAnsi" w:hAnsiTheme="minorHAnsi"/>
                      <w:i/>
                      <w:iCs/>
                      <w:color w:val="C00000"/>
                    </w:rPr>
                  </w:pPr>
                  <w:bookmarkStart w:id="50" w:name="4-u1.0-B0-7216-0092-1..50019-3--cesec14_"/>
                  <w:bookmarkStart w:id="51" w:name="4-u1.0-B0-7216-0092-1..50019-3--cesec14"/>
                  <w:bookmarkEnd w:id="50"/>
                  <w:bookmarkEnd w:id="51"/>
                  <w:r>
                    <w:rPr>
                      <w:rFonts w:asciiTheme="minorHAnsi" w:hAnsiTheme="minorHAnsi"/>
                      <w:i/>
                      <w:iCs/>
                    </w:rPr>
                    <w:t>Note/A</w:t>
                  </w:r>
                  <w:r w:rsidR="00827334" w:rsidRPr="00827334">
                    <w:rPr>
                      <w:rFonts w:asciiTheme="minorHAnsi" w:hAnsiTheme="minorHAnsi"/>
                      <w:i/>
                      <w:iCs/>
                    </w:rPr>
                    <w:t>djuvant therapy</w:t>
                  </w:r>
                  <w:r w:rsidR="00827334">
                    <w:rPr>
                      <w:rFonts w:asciiTheme="minorHAnsi" w:hAnsiTheme="minorHAnsi"/>
                      <w:i/>
                      <w:iCs/>
                    </w:rPr>
                    <w:t xml:space="preserve"> (</w:t>
                  </w:r>
                  <w:r w:rsidR="00827334" w:rsidRPr="00827334">
                    <w:rPr>
                      <w:rFonts w:asciiTheme="minorHAnsi" w:hAnsiTheme="minorHAnsi"/>
                      <w:i/>
                      <w:iCs/>
                    </w:rPr>
                    <w:t>chemotherapy &amp; radiotherapy</w:t>
                  </w:r>
                  <w:r w:rsidR="00827334">
                    <w:rPr>
                      <w:rFonts w:asciiTheme="minorHAnsi" w:hAnsiTheme="minorHAnsi"/>
                      <w:i/>
                      <w:iCs/>
                    </w:rPr>
                    <w:t xml:space="preserve">) </w:t>
                  </w:r>
                  <w:r>
                    <w:rPr>
                      <w:rFonts w:asciiTheme="minorHAnsi" w:hAnsiTheme="minorHAnsi"/>
                      <w:i/>
                      <w:iCs/>
                    </w:rPr>
                    <w:t xml:space="preserve">may be </w:t>
                  </w:r>
                  <w:r w:rsidR="00827334" w:rsidRPr="00827334">
                    <w:rPr>
                      <w:rFonts w:asciiTheme="minorHAnsi" w:hAnsiTheme="minorHAnsi"/>
                      <w:i/>
                      <w:iCs/>
                    </w:rPr>
                    <w:t>recommended.</w:t>
                  </w:r>
                </w:p>
                <w:p w:rsidR="003A0FBC" w:rsidRPr="003A0FBC" w:rsidRDefault="003A0FBC" w:rsidP="00954DCA">
                  <w:pPr>
                    <w:pStyle w:val="NormalWeb"/>
                    <w:spacing w:after="0" w:afterAutospacing="0"/>
                    <w:rPr>
                      <w:rFonts w:asciiTheme="minorHAnsi" w:hAnsiTheme="minorHAnsi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3A0FBC">
                    <w:rPr>
                      <w:rFonts w:asciiTheme="minorHAnsi" w:hAnsiTheme="minorHAnsi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Advanced tumors are treated by chemotherapy &amp; radiotherapy</w:t>
                  </w:r>
                  <w:r>
                    <w:rPr>
                      <w:rFonts w:asciiTheme="minorHAnsi" w:hAnsiTheme="minorHAnsi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alone.</w:t>
                  </w:r>
                </w:p>
                <w:p w:rsidR="001F38EF" w:rsidRPr="00D17724" w:rsidRDefault="00F37927" w:rsidP="002A7EED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/>
                      <w:i/>
                      <w:iCs/>
                      <w:color w:val="auto"/>
                      <w:sz w:val="16"/>
                      <w:szCs w:val="16"/>
                    </w:rPr>
                  </w:pPr>
                  <w:r w:rsidRPr="00CC7C41">
                    <w:rPr>
                      <w:rFonts w:asciiTheme="minorHAnsi" w:hAnsiTheme="minorHAnsi"/>
                      <w:i/>
                      <w:iCs/>
                    </w:rPr>
                    <w:t xml:space="preserve"> </w:t>
                  </w: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"/>
                  </w:tblGrid>
                  <w:tr w:rsidR="000867BC" w:rsidRPr="00CC7C41" w:rsidTr="000867B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54"/>
                        </w:tblGrid>
                        <w:tr w:rsidR="000867BC" w:rsidRPr="00CC7C41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242"/>
                                <w:gridCol w:w="6"/>
                              </w:tblGrid>
                              <w:tr w:rsidR="000867BC" w:rsidRPr="00CC7C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867BC" w:rsidRPr="00CC7C41" w:rsidRDefault="000867BC" w:rsidP="000867BC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867BC" w:rsidRPr="00CC7C41" w:rsidRDefault="00585944" w:rsidP="000867BC">
                                    <w:pPr>
                                      <w:bidi w:val="0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585944"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  <w:pict>
                                        <v:shape id="_x0000_i1027" type="#_x0000_t75" alt="" style="width:12pt;height:1.5pt"/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867BC" w:rsidRPr="00CC7C41" w:rsidRDefault="000867BC" w:rsidP="000867BC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867BC" w:rsidRPr="00CC7C41" w:rsidRDefault="000867BC" w:rsidP="000867BC">
                              <w:pPr>
                                <w:bidi w:val="0"/>
                                <w:rPr>
                                  <w:rFonts w:asciiTheme="minorHAnsi" w:hAnsiTheme="minorHAnsi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0867BC" w:rsidRPr="00CC7C41" w:rsidRDefault="000867BC" w:rsidP="000867BC">
                        <w:pPr>
                          <w:bidi w:val="0"/>
                          <w:jc w:val="right"/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54DCA" w:rsidRPr="00954DCA" w:rsidRDefault="00954DCA" w:rsidP="00F050BE">
                  <w:pPr>
                    <w:bidi w:val="0"/>
                    <w:contextualSpacing/>
                    <w:jc w:val="both"/>
                    <w:rPr>
                      <w:rStyle w:val="text1"/>
                      <w:rFonts w:asciiTheme="minorHAnsi" w:hAnsiTheme="minorHAnsi" w:cstheme="minorHAnsi"/>
                      <w:i/>
                      <w:iCs/>
                      <w:color w:val="auto"/>
                      <w:spacing w:val="2"/>
                      <w:sz w:val="24"/>
                      <w:szCs w:val="24"/>
                    </w:rPr>
                  </w:pPr>
                  <w:bookmarkStart w:id="52" w:name="4-u1.0-B0-7216-0092-1..50019-3--cesec17_"/>
                  <w:bookmarkStart w:id="53" w:name="4-u1.0-B0-7216-0092-1..50019-3--cesec17"/>
                  <w:bookmarkEnd w:id="52"/>
                  <w:bookmarkEnd w:id="53"/>
                </w:p>
                <w:p w:rsidR="004B7543" w:rsidRPr="00CC7C41" w:rsidRDefault="004B7543" w:rsidP="004B7543">
                  <w:pPr>
                    <w:rPr>
                      <w:rFonts w:asciiTheme="minorHAnsi" w:hAnsiTheme="minorHAnsi" w:cs="Arial"/>
                      <w:vanish/>
                      <w:sz w:val="22"/>
                      <w:szCs w:val="22"/>
                    </w:rPr>
                  </w:pPr>
                  <w:bookmarkStart w:id="54" w:name="4-u1.0-B0-7216-0092-1..50019-3--para68"/>
                  <w:bookmarkStart w:id="55" w:name="4-u1.0-B0-7216-0092-1..50019-3--para69"/>
                  <w:bookmarkStart w:id="56" w:name="4-u1.0-B0-7216-0092-1..50019-3--cesec28_"/>
                  <w:bookmarkStart w:id="57" w:name="4-u1.0-B0-7216-0092-1..50019-3--cesec28"/>
                  <w:bookmarkStart w:id="58" w:name="4-u1.0-B0-7216-0092-1..50019-3--cesec29_"/>
                  <w:bookmarkStart w:id="59" w:name="4-u1.0-B0-7216-0092-1..50019-3--cesec29"/>
                  <w:bookmarkStart w:id="60" w:name="4-u1.0-B0-7216-0092-1..50019-3--para70"/>
                  <w:bookmarkStart w:id="61" w:name="4-u1.0-B0-7216-0092-1..50019-3--cesec30_"/>
                  <w:bookmarkStart w:id="62" w:name="4-u1.0-B0-7216-0092-1..50019-3--cesec30"/>
                  <w:bookmarkStart w:id="63" w:name="4-u1.0-B0-7216-0092-1..50019-3--para71"/>
                  <w:bookmarkStart w:id="64" w:name="4-u1.0-B0-7216-0092-1..50019-3--cesec31_"/>
                  <w:bookmarkStart w:id="65" w:name="4-u1.0-B0-7216-0092-1..50019-3--cesec31"/>
                  <w:bookmarkStart w:id="66" w:name="4-u1.0-B0-7216-0092-1..50019-3--para72"/>
                  <w:bookmarkStart w:id="67" w:name="4-u1.0-B0-7216-0092-1..50019-3--para73"/>
                  <w:bookmarkStart w:id="68" w:name="4-u1.0-B0-7216-0092-1..50019-3--cesec32_"/>
                  <w:bookmarkStart w:id="69" w:name="4-u1.0-B0-7216-0092-1..50019-3--cesec32"/>
                  <w:bookmarkStart w:id="70" w:name="4-u1.0-B0-7216-0092-1..50019-3--para74"/>
                  <w:bookmarkStart w:id="71" w:name="4-u1.0-B0-7216-0092-1..50019-3--para75"/>
                  <w:bookmarkEnd w:id="54"/>
                  <w:bookmarkEnd w:id="55"/>
                  <w:bookmarkEnd w:id="56"/>
                  <w:bookmarkEnd w:id="57"/>
                  <w:bookmarkEnd w:id="58"/>
                  <w:bookmarkEnd w:id="59"/>
                  <w:bookmarkEnd w:id="60"/>
                  <w:bookmarkEnd w:id="61"/>
                  <w:bookmarkEnd w:id="62"/>
                  <w:bookmarkEnd w:id="63"/>
                  <w:bookmarkEnd w:id="64"/>
                  <w:bookmarkEnd w:id="65"/>
                  <w:bookmarkEnd w:id="66"/>
                  <w:bookmarkEnd w:id="67"/>
                  <w:bookmarkEnd w:id="68"/>
                  <w:bookmarkEnd w:id="69"/>
                  <w:bookmarkEnd w:id="70"/>
                  <w:bookmarkEnd w:id="71"/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"/>
                  </w:tblGrid>
                  <w:tr w:rsidR="004B7543" w:rsidRPr="00CC7C41" w:rsidTr="004B754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7543" w:rsidRPr="00CC7C41" w:rsidRDefault="00585944">
                        <w:pPr>
                          <w:bidi w:val="0"/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</w:pPr>
                        <w:r w:rsidRPr="00585944"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  <w:pict>
                            <v:shape id="_x0000_i1028" type="#_x0000_t75" alt="" style="width:1.5pt;height:3.75pt"/>
                          </w:pic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"/>
                  </w:tblGrid>
                  <w:tr w:rsidR="004B7543" w:rsidRPr="00CC7C41" w:rsidTr="004B754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54"/>
                        </w:tblGrid>
                        <w:tr w:rsidR="004B7543" w:rsidRPr="00CC7C41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242"/>
                                <w:gridCol w:w="6"/>
                              </w:tblGrid>
                              <w:tr w:rsidR="004B7543" w:rsidRPr="00CC7C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B7543" w:rsidRPr="00CC7C41" w:rsidRDefault="004B7543" w:rsidP="00D713A2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B7543" w:rsidRPr="00CC7C41" w:rsidRDefault="00585944" w:rsidP="004B7543">
                                    <w:pPr>
                                      <w:bidi w:val="0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585944"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  <w:pict>
                                        <v:shape id="_x0000_i1029" type="#_x0000_t75" alt="" style="width:12pt;height:1.5pt"/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B7543" w:rsidRPr="00CC7C41" w:rsidRDefault="004B7543" w:rsidP="004B7543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B7543" w:rsidRPr="00CC7C41" w:rsidRDefault="004B7543" w:rsidP="004B7543">
                              <w:pPr>
                                <w:bidi w:val="0"/>
                                <w:rPr>
                                  <w:rFonts w:asciiTheme="minorHAnsi" w:hAnsiTheme="minorHAnsi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4B7543" w:rsidRPr="00CC7C41" w:rsidRDefault="004B7543" w:rsidP="004B7543">
                        <w:pPr>
                          <w:bidi w:val="0"/>
                          <w:jc w:val="right"/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B6661" w:rsidRPr="002656F3" w:rsidRDefault="005B6661" w:rsidP="00F050BE">
                  <w:pPr>
                    <w:bidi w:val="0"/>
                    <w:contextualSpacing/>
                    <w:jc w:val="both"/>
                    <w:rPr>
                      <w:rFonts w:asciiTheme="minorHAnsi" w:hAnsiTheme="minorHAnsi"/>
                      <w:b/>
                      <w:bCs/>
                      <w:i/>
                      <w:iCs/>
                      <w:color w:val="002060"/>
                      <w:sz w:val="28"/>
                      <w:szCs w:val="28"/>
                    </w:rPr>
                  </w:pPr>
                  <w:r w:rsidRPr="002656F3">
                    <w:rPr>
                      <w:rFonts w:asciiTheme="minorHAnsi" w:hAnsiTheme="minorHAnsi"/>
                      <w:b/>
                      <w:bCs/>
                      <w:i/>
                      <w:iCs/>
                      <w:color w:val="002060"/>
                      <w:sz w:val="28"/>
                      <w:szCs w:val="28"/>
                    </w:rPr>
                    <w:t>MANAGEMENT OF SCLC</w:t>
                  </w:r>
                </w:p>
                <w:p w:rsidR="00F7463B" w:rsidRDefault="005B6661" w:rsidP="00F050BE">
                  <w:pPr>
                    <w:bidi w:val="0"/>
                    <w:contextualSpacing/>
                    <w:jc w:val="both"/>
                    <w:rPr>
                      <w:rFonts w:asciiTheme="minorHAnsi" w:hAnsiTheme="minorHAnsi"/>
                      <w:i/>
                      <w:iCs/>
                    </w:rPr>
                  </w:pPr>
                  <w:r w:rsidRPr="00CC7C41">
                    <w:rPr>
                      <w:rFonts w:asciiTheme="minorHAnsi" w:hAnsiTheme="minorHAnsi"/>
                      <w:i/>
                      <w:iCs/>
                    </w:rPr>
                    <w:t xml:space="preserve">Multimodal therapy including effective chemotherapy </w:t>
                  </w:r>
                  <w:r w:rsidR="00D12DA4">
                    <w:rPr>
                      <w:rFonts w:asciiTheme="minorHAnsi" w:hAnsiTheme="minorHAnsi"/>
                      <w:i/>
                      <w:iCs/>
                    </w:rPr>
                    <w:t>+ Radiation therapy</w:t>
                  </w:r>
                  <w:r w:rsidR="00A96F4F" w:rsidRPr="00F62F54">
                    <w:rPr>
                      <w:rFonts w:asciiTheme="minorHAnsi" w:hAnsiTheme="minorHAnsi"/>
                      <w:i/>
                      <w:iCs/>
                    </w:rPr>
                    <w:t>.</w:t>
                  </w:r>
                </w:p>
                <w:p w:rsidR="00C04F4F" w:rsidRDefault="00C04F4F" w:rsidP="00C04F4F">
                  <w:pPr>
                    <w:bidi w:val="0"/>
                    <w:contextualSpacing/>
                    <w:jc w:val="both"/>
                    <w:rPr>
                      <w:rFonts w:asciiTheme="minorHAnsi" w:hAnsiTheme="minorHAnsi"/>
                      <w:i/>
                      <w:iCs/>
                    </w:rPr>
                  </w:pPr>
                </w:p>
                <w:p w:rsidR="00C04F4F" w:rsidRDefault="00C04F4F" w:rsidP="00C04F4F">
                  <w:pPr>
                    <w:bidi w:val="0"/>
                    <w:contextualSpacing/>
                    <w:jc w:val="both"/>
                    <w:rPr>
                      <w:rFonts w:asciiTheme="minorHAnsi" w:hAnsiTheme="minorHAnsi"/>
                      <w:i/>
                      <w:iCs/>
                    </w:rPr>
                  </w:pPr>
                </w:p>
                <w:p w:rsidR="00C04F4F" w:rsidRPr="00F62F54" w:rsidRDefault="00C04F4F" w:rsidP="00C04F4F">
                  <w:pPr>
                    <w:bidi w:val="0"/>
                    <w:contextualSpacing/>
                    <w:jc w:val="both"/>
                    <w:rPr>
                      <w:rFonts w:asciiTheme="minorHAnsi" w:hAnsiTheme="minorHAnsi"/>
                      <w:i/>
                      <w:iCs/>
                    </w:rPr>
                  </w:pPr>
                </w:p>
                <w:p w:rsidR="00AD5663" w:rsidRPr="00CC7C41" w:rsidRDefault="00AD5663" w:rsidP="00AD5663">
                  <w:pPr>
                    <w:rPr>
                      <w:rFonts w:asciiTheme="minorHAnsi" w:hAnsiTheme="minorHAnsi" w:cs="Arial"/>
                      <w:vanish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"/>
                  </w:tblGrid>
                  <w:tr w:rsidR="00AD5663" w:rsidRPr="00CC7C41" w:rsidTr="00AD566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5663" w:rsidRPr="00CC7C41" w:rsidRDefault="00585944">
                        <w:pPr>
                          <w:bidi w:val="0"/>
                          <w:rPr>
                            <w:rFonts w:asciiTheme="minorHAnsi" w:hAnsiTheme="minorHAnsi" w:cs="Arial"/>
                            <w:color w:val="000000"/>
                            <w:sz w:val="22"/>
                            <w:szCs w:val="22"/>
                          </w:rPr>
                        </w:pPr>
                        <w:r w:rsidRPr="00585944">
                          <w:rPr>
                            <w:rFonts w:asciiTheme="minorHAnsi" w:hAnsiTheme="minorHAnsi" w:cs="Arial"/>
                            <w:color w:val="000000"/>
                            <w:sz w:val="22"/>
                            <w:szCs w:val="22"/>
                          </w:rPr>
                          <w:pict>
                            <v:shape id="_x0000_i1030" type="#_x0000_t75" alt="" style="width:1.5pt;height:3.75pt"/>
                          </w:pic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"/>
                  </w:tblGrid>
                  <w:tr w:rsidR="00AD5663" w:rsidRPr="00CC7C41" w:rsidTr="00AD566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54"/>
                        </w:tblGrid>
                        <w:tr w:rsidR="00AD5663" w:rsidRPr="00CC7C41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242"/>
                                <w:gridCol w:w="6"/>
                              </w:tblGrid>
                              <w:tr w:rsidR="00AD5663" w:rsidRPr="00CC7C4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AD5663" w:rsidRPr="00CC7C41" w:rsidRDefault="00AD5663" w:rsidP="00AD5663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5663" w:rsidRPr="00CC7C41" w:rsidRDefault="00585944" w:rsidP="00AD5663">
                                    <w:pPr>
                                      <w:bidi w:val="0"/>
                                      <w:rPr>
                                        <w:rFonts w:asciiTheme="minorHAnsi" w:hAnsiTheme="minorHAnsi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585944">
                                      <w:rPr>
                                        <w:rFonts w:asciiTheme="minorHAnsi" w:hAnsiTheme="minorHAnsi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w:pict>
                                        <v:shape id="_x0000_i1031" type="#_x0000_t75" alt="" style="width:12pt;height:1.5pt"/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AD5663" w:rsidRPr="00CC7C41" w:rsidRDefault="00AD5663" w:rsidP="00AD5663">
                                    <w:pPr>
                                      <w:bidi w:val="0"/>
                                      <w:jc w:val="right"/>
                                      <w:rPr>
                                        <w:rFonts w:asciiTheme="minorHAnsi" w:hAnsiTheme="minorHAnsi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D5663" w:rsidRPr="00CC7C41" w:rsidRDefault="00AD5663" w:rsidP="00AD5663">
                              <w:pPr>
                                <w:bidi w:val="0"/>
                                <w:rPr>
                                  <w:rFonts w:asciiTheme="minorHAnsi" w:hAnsiTheme="minorHAnsi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AD5663" w:rsidRPr="00CC7C41" w:rsidRDefault="00AD5663" w:rsidP="00AD5663">
                        <w:pPr>
                          <w:bidi w:val="0"/>
                          <w:jc w:val="right"/>
                          <w:rPr>
                            <w:rFonts w:asciiTheme="minorHAnsi" w:hAnsiTheme="minorHAnsi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E79D3" w:rsidRPr="00F62F54" w:rsidRDefault="00DE79D3" w:rsidP="00F62F54">
                  <w:pPr>
                    <w:pStyle w:val="NormalWeb"/>
                    <w:spacing w:after="0" w:afterAutospacing="0"/>
                    <w:rPr>
                      <w:rFonts w:asciiTheme="minorHAnsi" w:hAnsiTheme="minorHAnsi"/>
                      <w:b/>
                      <w:bCs/>
                      <w:i/>
                      <w:iCs/>
                      <w:color w:val="C00000"/>
                      <w:sz w:val="24"/>
                      <w:szCs w:val="24"/>
                    </w:rPr>
                  </w:pPr>
                  <w:bookmarkStart w:id="72" w:name="4-u1.0-B0-7216-0092-1..50021-1--para33"/>
                  <w:bookmarkStart w:id="73" w:name="4-u1.0-B0-7216-0092-1..50021-1--para34"/>
                  <w:bookmarkEnd w:id="72"/>
                  <w:bookmarkEnd w:id="73"/>
                </w:p>
              </w:tc>
              <w:tc>
                <w:tcPr>
                  <w:tcW w:w="210" w:type="dxa"/>
                  <w:vAlign w:val="center"/>
                  <w:hideMark/>
                </w:tcPr>
                <w:p w:rsidR="00CE57D4" w:rsidRPr="00CC7C41" w:rsidRDefault="00585944">
                  <w:pPr>
                    <w:bidi w:val="0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585944">
                    <w:rPr>
                      <w:rFonts w:asciiTheme="minorHAnsi" w:hAnsiTheme="minorHAnsi" w:cs="Arial"/>
                      <w:sz w:val="22"/>
                      <w:szCs w:val="22"/>
                    </w:rPr>
                    <w:pict>
                      <v:shape id="_x0000_i1032" type="#_x0000_t75" alt="" style="width:10.5pt;height:1.5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57D4" w:rsidRPr="00CC7C41" w:rsidRDefault="00CE57D4">
                  <w:pPr>
                    <w:bidi w:val="0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CE57D4" w:rsidRPr="00CC7C41" w:rsidRDefault="00CE57D4">
            <w:pPr>
              <w:bidi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E57D4" w:rsidRPr="00CC7C41" w:rsidRDefault="00CE57D4" w:rsidP="00CE57D4">
      <w:pPr>
        <w:rPr>
          <w:rFonts w:asciiTheme="minorHAnsi" w:hAnsiTheme="minorHAnsi" w:cs="Arial"/>
          <w:vanish/>
          <w:sz w:val="22"/>
          <w:szCs w:val="22"/>
        </w:rPr>
      </w:pPr>
    </w:p>
    <w:p w:rsidR="00A067AC" w:rsidRPr="00CC7C41" w:rsidRDefault="00A067AC" w:rsidP="008D7C42">
      <w:pPr>
        <w:bidi w:val="0"/>
        <w:contextualSpacing/>
        <w:jc w:val="both"/>
        <w:rPr>
          <w:rFonts w:asciiTheme="minorHAnsi" w:hAnsiTheme="minorHAnsi"/>
          <w:b/>
          <w:bCs/>
          <w:i/>
          <w:iCs/>
        </w:rPr>
        <w:sectPr w:rsidR="00A067AC" w:rsidRPr="00CC7C41" w:rsidSect="008D7C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563B3E" w:rsidRPr="00CC7C41" w:rsidRDefault="00563B3E" w:rsidP="00954DCA">
      <w:pPr>
        <w:tabs>
          <w:tab w:val="left" w:pos="1783"/>
        </w:tabs>
        <w:bidi w:val="0"/>
        <w:rPr>
          <w:rFonts w:asciiTheme="minorHAnsi" w:hAnsiTheme="minorHAnsi"/>
        </w:rPr>
      </w:pPr>
    </w:p>
    <w:sectPr w:rsidR="00563B3E" w:rsidRPr="00CC7C41" w:rsidSect="008D7C42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493" w:rsidRDefault="00152493" w:rsidP="008D7C42">
      <w:r>
        <w:separator/>
      </w:r>
    </w:p>
  </w:endnote>
  <w:endnote w:type="continuationSeparator" w:id="0">
    <w:p w:rsidR="00152493" w:rsidRDefault="00152493" w:rsidP="008D7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8E" w:rsidRDefault="005D59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8E" w:rsidRDefault="005D59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8E" w:rsidRDefault="005D59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493" w:rsidRDefault="00152493" w:rsidP="008D7C42">
      <w:r>
        <w:separator/>
      </w:r>
    </w:p>
  </w:footnote>
  <w:footnote w:type="continuationSeparator" w:id="0">
    <w:p w:rsidR="00152493" w:rsidRDefault="00152493" w:rsidP="008D7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8E" w:rsidRDefault="005D59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E0" w:rsidRDefault="005D598E" w:rsidP="005D598E">
    <w:pPr>
      <w:pStyle w:val="Header"/>
      <w:ind w:left="-1141"/>
      <w:rPr>
        <w:rtl/>
      </w:rPr>
    </w:pPr>
    <w:r>
      <w:rPr>
        <w:rtl/>
      </w:rPr>
      <w:t>أ.م.د. احمد عبدالامير دفار ( اختصاصي جراحة الصدر و القلب و الاوعية الدموية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8E" w:rsidRDefault="005D59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BD14753_"/>
      </v:shape>
    </w:pict>
  </w:numPicBullet>
  <w:abstractNum w:abstractNumId="0">
    <w:nsid w:val="05511AE8"/>
    <w:multiLevelType w:val="hybridMultilevel"/>
    <w:tmpl w:val="1BB68F0C"/>
    <w:lvl w:ilvl="0" w:tplc="F81E537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6C0A"/>
    <w:multiLevelType w:val="hybridMultilevel"/>
    <w:tmpl w:val="2EA86A74"/>
    <w:lvl w:ilvl="0" w:tplc="63A4EEF8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/>
        <w:bCs w:val="0"/>
        <w:color w:val="0033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03599"/>
    <w:multiLevelType w:val="hybridMultilevel"/>
    <w:tmpl w:val="E2B6E9F2"/>
    <w:lvl w:ilvl="0" w:tplc="63A4EEF8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/>
        <w:bCs w:val="0"/>
        <w:color w:val="0033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6A91"/>
    <w:multiLevelType w:val="hybridMultilevel"/>
    <w:tmpl w:val="20F240C8"/>
    <w:lvl w:ilvl="0" w:tplc="C11284B2">
      <w:start w:val="1"/>
      <w:numFmt w:val="decimal"/>
      <w:lvlText w:val="%1."/>
      <w:lvlJc w:val="left"/>
      <w:pPr>
        <w:ind w:left="16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">
    <w:nsid w:val="200F0F8B"/>
    <w:multiLevelType w:val="hybridMultilevel"/>
    <w:tmpl w:val="81D43824"/>
    <w:lvl w:ilvl="0" w:tplc="1A0C80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F0D91"/>
    <w:multiLevelType w:val="hybridMultilevel"/>
    <w:tmpl w:val="EA02CBFE"/>
    <w:lvl w:ilvl="0" w:tplc="0B4472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006600"/>
      </w:rPr>
    </w:lvl>
    <w:lvl w:ilvl="1" w:tplc="B40A7F6C">
      <w:start w:val="2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b/>
        <w:bCs/>
      </w:rPr>
    </w:lvl>
    <w:lvl w:ilvl="2" w:tplc="0B447242">
      <w:numFmt w:val="bullet"/>
      <w:lvlText w:val="-"/>
      <w:lvlJc w:val="left"/>
      <w:pPr>
        <w:ind w:left="1800" w:hanging="360"/>
      </w:pPr>
      <w:rPr>
        <w:rFonts w:ascii="Calibri" w:eastAsia="SimSun" w:hAnsi="Calibri" w:cs="Times New Roman" w:hint="default"/>
        <w:b/>
        <w:bCs w:val="0"/>
        <w:color w:val="0066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D14CA0"/>
    <w:multiLevelType w:val="hybridMultilevel"/>
    <w:tmpl w:val="2AAA023C"/>
    <w:lvl w:ilvl="0" w:tplc="63A4EEF8">
      <w:numFmt w:val="bullet"/>
      <w:lvlText w:val="-"/>
      <w:lvlJc w:val="left"/>
      <w:pPr>
        <w:ind w:left="1610" w:hanging="360"/>
      </w:pPr>
      <w:rPr>
        <w:rFonts w:ascii="Calibri" w:eastAsia="SimSun" w:hAnsi="Calibri" w:cs="Times New Roman" w:hint="default"/>
        <w:b/>
        <w:bCs w:val="0"/>
        <w:color w:val="003300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7">
    <w:nsid w:val="25CA7F9A"/>
    <w:multiLevelType w:val="hybridMultilevel"/>
    <w:tmpl w:val="2EAA88BE"/>
    <w:lvl w:ilvl="0" w:tplc="C4F21B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EE367B"/>
    <w:multiLevelType w:val="hybridMultilevel"/>
    <w:tmpl w:val="EF36B45C"/>
    <w:lvl w:ilvl="0" w:tplc="B3A8DE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0033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E3859"/>
    <w:multiLevelType w:val="hybridMultilevel"/>
    <w:tmpl w:val="D01A34C8"/>
    <w:lvl w:ilvl="0" w:tplc="54467190">
      <w:start w:val="1"/>
      <w:numFmt w:val="bullet"/>
      <w:lvlText w:val=""/>
      <w:lvlJc w:val="left"/>
      <w:pPr>
        <w:ind w:left="125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0">
    <w:nsid w:val="30F56851"/>
    <w:multiLevelType w:val="hybridMultilevel"/>
    <w:tmpl w:val="CAEEA07A"/>
    <w:lvl w:ilvl="0" w:tplc="7A40557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14C17"/>
    <w:multiLevelType w:val="hybridMultilevel"/>
    <w:tmpl w:val="638EB660"/>
    <w:lvl w:ilvl="0" w:tplc="63A4EEF8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0033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28323A"/>
    <w:multiLevelType w:val="hybridMultilevel"/>
    <w:tmpl w:val="B57AAB4E"/>
    <w:lvl w:ilvl="0" w:tplc="AD18E6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D8428F"/>
    <w:multiLevelType w:val="hybridMultilevel"/>
    <w:tmpl w:val="439E70FE"/>
    <w:lvl w:ilvl="0" w:tplc="35C884CA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79B736B"/>
    <w:multiLevelType w:val="hybridMultilevel"/>
    <w:tmpl w:val="415E095E"/>
    <w:lvl w:ilvl="0" w:tplc="B3A8DE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0033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D5A63"/>
    <w:multiLevelType w:val="hybridMultilevel"/>
    <w:tmpl w:val="163EC3BE"/>
    <w:lvl w:ilvl="0" w:tplc="C11284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33353"/>
    <w:multiLevelType w:val="hybridMultilevel"/>
    <w:tmpl w:val="8FD44DD0"/>
    <w:lvl w:ilvl="0" w:tplc="7E6ECBCC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53135F2"/>
    <w:multiLevelType w:val="hybridMultilevel"/>
    <w:tmpl w:val="59FA4EC8"/>
    <w:lvl w:ilvl="0" w:tplc="7A40557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97C37"/>
    <w:multiLevelType w:val="hybridMultilevel"/>
    <w:tmpl w:val="2850D5D6"/>
    <w:lvl w:ilvl="0" w:tplc="7A405570">
      <w:start w:val="2"/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8470480"/>
    <w:multiLevelType w:val="hybridMultilevel"/>
    <w:tmpl w:val="0EDE95A2"/>
    <w:lvl w:ilvl="0" w:tplc="AD18E6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8A070B"/>
    <w:multiLevelType w:val="hybridMultilevel"/>
    <w:tmpl w:val="A8E26D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AE03890"/>
    <w:multiLevelType w:val="hybridMultilevel"/>
    <w:tmpl w:val="75769F40"/>
    <w:lvl w:ilvl="0" w:tplc="D822398E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F73A22"/>
    <w:multiLevelType w:val="hybridMultilevel"/>
    <w:tmpl w:val="8B9C7F1E"/>
    <w:lvl w:ilvl="0" w:tplc="F81E5370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7B27A0"/>
    <w:multiLevelType w:val="hybridMultilevel"/>
    <w:tmpl w:val="EA8ED1EC"/>
    <w:lvl w:ilvl="0" w:tplc="C4F21B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8D1C84"/>
    <w:multiLevelType w:val="hybridMultilevel"/>
    <w:tmpl w:val="738C2F18"/>
    <w:lvl w:ilvl="0" w:tplc="13E23BF0">
      <w:start w:val="1"/>
      <w:numFmt w:val="decimal"/>
      <w:lvlText w:val="%1."/>
      <w:lvlJc w:val="left"/>
      <w:pPr>
        <w:ind w:left="630" w:hanging="360"/>
      </w:pPr>
      <w:rPr>
        <w:b/>
        <w:bCs/>
        <w:color w:val="990033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0A05C68"/>
    <w:multiLevelType w:val="hybridMultilevel"/>
    <w:tmpl w:val="B67C37FE"/>
    <w:lvl w:ilvl="0" w:tplc="851886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C163CE"/>
    <w:multiLevelType w:val="hybridMultilevel"/>
    <w:tmpl w:val="2916B388"/>
    <w:lvl w:ilvl="0" w:tplc="7A40557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677E9"/>
    <w:multiLevelType w:val="hybridMultilevel"/>
    <w:tmpl w:val="99B896CC"/>
    <w:lvl w:ilvl="0" w:tplc="80DCF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A2BDF"/>
    <w:multiLevelType w:val="hybridMultilevel"/>
    <w:tmpl w:val="60949710"/>
    <w:lvl w:ilvl="0" w:tplc="AD18E6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9E1DCD"/>
    <w:multiLevelType w:val="hybridMultilevel"/>
    <w:tmpl w:val="DCA07572"/>
    <w:lvl w:ilvl="0" w:tplc="7A40557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A1732"/>
    <w:multiLevelType w:val="hybridMultilevel"/>
    <w:tmpl w:val="67BE7CE8"/>
    <w:lvl w:ilvl="0" w:tplc="AD18E6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207B40"/>
    <w:multiLevelType w:val="hybridMultilevel"/>
    <w:tmpl w:val="F4E498D2"/>
    <w:lvl w:ilvl="0" w:tplc="7A405570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F434AC"/>
    <w:multiLevelType w:val="hybridMultilevel"/>
    <w:tmpl w:val="DF52E502"/>
    <w:lvl w:ilvl="0" w:tplc="49C43626">
      <w:start w:val="1"/>
      <w:numFmt w:val="decimal"/>
      <w:lvlText w:val="%1."/>
      <w:lvlJc w:val="left"/>
      <w:pPr>
        <w:ind w:left="8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>
    <w:nsid w:val="5E0D50CD"/>
    <w:multiLevelType w:val="hybridMultilevel"/>
    <w:tmpl w:val="AC5A86E0"/>
    <w:lvl w:ilvl="0" w:tplc="7A405570">
      <w:start w:val="2"/>
      <w:numFmt w:val="bullet"/>
      <w:lvlText w:val="-"/>
      <w:lvlJc w:val="left"/>
      <w:pPr>
        <w:ind w:left="161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4">
    <w:nsid w:val="5E35570D"/>
    <w:multiLevelType w:val="hybridMultilevel"/>
    <w:tmpl w:val="C8C25B46"/>
    <w:lvl w:ilvl="0" w:tplc="AD18E6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E91F38"/>
    <w:multiLevelType w:val="hybridMultilevel"/>
    <w:tmpl w:val="66D0A1AE"/>
    <w:lvl w:ilvl="0" w:tplc="7A405570">
      <w:start w:val="2"/>
      <w:numFmt w:val="bullet"/>
      <w:lvlText w:val="-"/>
      <w:lvlJc w:val="left"/>
      <w:pPr>
        <w:ind w:left="161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6">
    <w:nsid w:val="6E283616"/>
    <w:multiLevelType w:val="hybridMultilevel"/>
    <w:tmpl w:val="563E0C52"/>
    <w:lvl w:ilvl="0" w:tplc="D6367E7A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7">
    <w:nsid w:val="6F1D700A"/>
    <w:multiLevelType w:val="hybridMultilevel"/>
    <w:tmpl w:val="8F8A4BC6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 w:val="0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F20EE8"/>
    <w:multiLevelType w:val="hybridMultilevel"/>
    <w:tmpl w:val="2B0E28A0"/>
    <w:lvl w:ilvl="0" w:tplc="7A40557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C1B14"/>
    <w:multiLevelType w:val="hybridMultilevel"/>
    <w:tmpl w:val="8E863DE6"/>
    <w:lvl w:ilvl="0" w:tplc="7A40557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46CA9"/>
    <w:multiLevelType w:val="hybridMultilevel"/>
    <w:tmpl w:val="ACF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E49B8"/>
    <w:multiLevelType w:val="hybridMultilevel"/>
    <w:tmpl w:val="9B7A3D6C"/>
    <w:lvl w:ilvl="0" w:tplc="D6367E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09012C"/>
    <w:multiLevelType w:val="hybridMultilevel"/>
    <w:tmpl w:val="3C504188"/>
    <w:lvl w:ilvl="0" w:tplc="AD18E6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2C36DD"/>
    <w:multiLevelType w:val="hybridMultilevel"/>
    <w:tmpl w:val="1512B75A"/>
    <w:lvl w:ilvl="0" w:tplc="AD18E642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BA019B"/>
    <w:multiLevelType w:val="hybridMultilevel"/>
    <w:tmpl w:val="7E40EA16"/>
    <w:lvl w:ilvl="0" w:tplc="63A4EEF8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/>
        <w:bCs w:val="0"/>
        <w:color w:val="0033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4"/>
  </w:num>
  <w:num w:numId="5">
    <w:abstractNumId w:val="22"/>
  </w:num>
  <w:num w:numId="6">
    <w:abstractNumId w:val="15"/>
  </w:num>
  <w:num w:numId="7">
    <w:abstractNumId w:val="3"/>
  </w:num>
  <w:num w:numId="8">
    <w:abstractNumId w:val="25"/>
  </w:num>
  <w:num w:numId="9">
    <w:abstractNumId w:val="9"/>
  </w:num>
  <w:num w:numId="10">
    <w:abstractNumId w:val="27"/>
  </w:num>
  <w:num w:numId="11">
    <w:abstractNumId w:val="28"/>
  </w:num>
  <w:num w:numId="12">
    <w:abstractNumId w:val="43"/>
  </w:num>
  <w:num w:numId="13">
    <w:abstractNumId w:val="19"/>
  </w:num>
  <w:num w:numId="14">
    <w:abstractNumId w:val="12"/>
  </w:num>
  <w:num w:numId="15">
    <w:abstractNumId w:val="34"/>
  </w:num>
  <w:num w:numId="16">
    <w:abstractNumId w:val="42"/>
  </w:num>
  <w:num w:numId="17">
    <w:abstractNumId w:val="30"/>
  </w:num>
  <w:num w:numId="18">
    <w:abstractNumId w:val="21"/>
  </w:num>
  <w:num w:numId="19">
    <w:abstractNumId w:val="37"/>
  </w:num>
  <w:num w:numId="20">
    <w:abstractNumId w:val="32"/>
  </w:num>
  <w:num w:numId="21">
    <w:abstractNumId w:val="0"/>
  </w:num>
  <w:num w:numId="22">
    <w:abstractNumId w:val="24"/>
  </w:num>
  <w:num w:numId="23">
    <w:abstractNumId w:val="31"/>
  </w:num>
  <w:num w:numId="24">
    <w:abstractNumId w:val="35"/>
  </w:num>
  <w:num w:numId="25">
    <w:abstractNumId w:val="33"/>
  </w:num>
  <w:num w:numId="26">
    <w:abstractNumId w:val="36"/>
  </w:num>
  <w:num w:numId="27">
    <w:abstractNumId w:val="20"/>
  </w:num>
  <w:num w:numId="28">
    <w:abstractNumId w:val="16"/>
  </w:num>
  <w:num w:numId="29">
    <w:abstractNumId w:val="44"/>
  </w:num>
  <w:num w:numId="30">
    <w:abstractNumId w:val="2"/>
  </w:num>
  <w:num w:numId="31">
    <w:abstractNumId w:val="41"/>
  </w:num>
  <w:num w:numId="32">
    <w:abstractNumId w:val="6"/>
  </w:num>
  <w:num w:numId="33">
    <w:abstractNumId w:val="1"/>
  </w:num>
  <w:num w:numId="34">
    <w:abstractNumId w:val="40"/>
  </w:num>
  <w:num w:numId="35">
    <w:abstractNumId w:val="14"/>
  </w:num>
  <w:num w:numId="36">
    <w:abstractNumId w:val="10"/>
  </w:num>
  <w:num w:numId="37">
    <w:abstractNumId w:val="26"/>
  </w:num>
  <w:num w:numId="38">
    <w:abstractNumId w:val="17"/>
  </w:num>
  <w:num w:numId="39">
    <w:abstractNumId w:val="39"/>
  </w:num>
  <w:num w:numId="40">
    <w:abstractNumId w:val="38"/>
  </w:num>
  <w:num w:numId="41">
    <w:abstractNumId w:val="29"/>
  </w:num>
  <w:num w:numId="42">
    <w:abstractNumId w:val="18"/>
  </w:num>
  <w:num w:numId="43">
    <w:abstractNumId w:val="8"/>
  </w:num>
  <w:num w:numId="44">
    <w:abstractNumId w:val="23"/>
  </w:num>
  <w:num w:numId="45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7C42"/>
    <w:rsid w:val="00000064"/>
    <w:rsid w:val="00013596"/>
    <w:rsid w:val="000237A5"/>
    <w:rsid w:val="000265F0"/>
    <w:rsid w:val="00036CF6"/>
    <w:rsid w:val="0005078B"/>
    <w:rsid w:val="0005446B"/>
    <w:rsid w:val="0005505F"/>
    <w:rsid w:val="00057CDA"/>
    <w:rsid w:val="00073FD5"/>
    <w:rsid w:val="00074737"/>
    <w:rsid w:val="00080696"/>
    <w:rsid w:val="00082E86"/>
    <w:rsid w:val="000867BC"/>
    <w:rsid w:val="000A2B9C"/>
    <w:rsid w:val="000B21D5"/>
    <w:rsid w:val="000C3975"/>
    <w:rsid w:val="000D1A97"/>
    <w:rsid w:val="000F5C7A"/>
    <w:rsid w:val="001008F3"/>
    <w:rsid w:val="0010309B"/>
    <w:rsid w:val="001141DC"/>
    <w:rsid w:val="0011618F"/>
    <w:rsid w:val="00120F0B"/>
    <w:rsid w:val="001304E5"/>
    <w:rsid w:val="0013251B"/>
    <w:rsid w:val="00140F92"/>
    <w:rsid w:val="00150906"/>
    <w:rsid w:val="00152493"/>
    <w:rsid w:val="00160240"/>
    <w:rsid w:val="0016137B"/>
    <w:rsid w:val="0016148E"/>
    <w:rsid w:val="00165F9B"/>
    <w:rsid w:val="0018221C"/>
    <w:rsid w:val="001841D3"/>
    <w:rsid w:val="00186A78"/>
    <w:rsid w:val="00186FC5"/>
    <w:rsid w:val="00193AAA"/>
    <w:rsid w:val="001A7406"/>
    <w:rsid w:val="001B04DC"/>
    <w:rsid w:val="001B343C"/>
    <w:rsid w:val="001B5A32"/>
    <w:rsid w:val="001C0D19"/>
    <w:rsid w:val="001D38D4"/>
    <w:rsid w:val="001E0A40"/>
    <w:rsid w:val="001E1422"/>
    <w:rsid w:val="001E2C24"/>
    <w:rsid w:val="001F38EF"/>
    <w:rsid w:val="001F62F3"/>
    <w:rsid w:val="002241E8"/>
    <w:rsid w:val="00227D3C"/>
    <w:rsid w:val="00233902"/>
    <w:rsid w:val="002339F6"/>
    <w:rsid w:val="0023511F"/>
    <w:rsid w:val="002355F4"/>
    <w:rsid w:val="00244BD1"/>
    <w:rsid w:val="00251767"/>
    <w:rsid w:val="00251EF3"/>
    <w:rsid w:val="0025495C"/>
    <w:rsid w:val="00256222"/>
    <w:rsid w:val="00260D01"/>
    <w:rsid w:val="00264893"/>
    <w:rsid w:val="002656F3"/>
    <w:rsid w:val="00271E87"/>
    <w:rsid w:val="002747D6"/>
    <w:rsid w:val="00276EF2"/>
    <w:rsid w:val="00290379"/>
    <w:rsid w:val="00294734"/>
    <w:rsid w:val="0029641D"/>
    <w:rsid w:val="0029658A"/>
    <w:rsid w:val="00296898"/>
    <w:rsid w:val="002A17CF"/>
    <w:rsid w:val="002A7EED"/>
    <w:rsid w:val="002B1357"/>
    <w:rsid w:val="002B3ABB"/>
    <w:rsid w:val="002B5546"/>
    <w:rsid w:val="002C0873"/>
    <w:rsid w:val="002C2129"/>
    <w:rsid w:val="002C2A3B"/>
    <w:rsid w:val="002C2B57"/>
    <w:rsid w:val="002C3049"/>
    <w:rsid w:val="002D64E1"/>
    <w:rsid w:val="002D7FFB"/>
    <w:rsid w:val="002E0465"/>
    <w:rsid w:val="002E2DC1"/>
    <w:rsid w:val="002F0553"/>
    <w:rsid w:val="002F19FC"/>
    <w:rsid w:val="002F2418"/>
    <w:rsid w:val="003035F1"/>
    <w:rsid w:val="00304CC4"/>
    <w:rsid w:val="00313108"/>
    <w:rsid w:val="00315312"/>
    <w:rsid w:val="00316E2D"/>
    <w:rsid w:val="003209AC"/>
    <w:rsid w:val="00321967"/>
    <w:rsid w:val="00330E74"/>
    <w:rsid w:val="00340BDE"/>
    <w:rsid w:val="00345F67"/>
    <w:rsid w:val="00346155"/>
    <w:rsid w:val="00350EC6"/>
    <w:rsid w:val="00352494"/>
    <w:rsid w:val="00355FDC"/>
    <w:rsid w:val="00365318"/>
    <w:rsid w:val="003716FE"/>
    <w:rsid w:val="00372EF1"/>
    <w:rsid w:val="003825C6"/>
    <w:rsid w:val="00382A31"/>
    <w:rsid w:val="003A0FBC"/>
    <w:rsid w:val="003A2F6C"/>
    <w:rsid w:val="003A3503"/>
    <w:rsid w:val="003B4C76"/>
    <w:rsid w:val="003C311A"/>
    <w:rsid w:val="003D540F"/>
    <w:rsid w:val="003E1EC5"/>
    <w:rsid w:val="003E60F7"/>
    <w:rsid w:val="003F7F5F"/>
    <w:rsid w:val="00404AC2"/>
    <w:rsid w:val="00407EBD"/>
    <w:rsid w:val="004129FB"/>
    <w:rsid w:val="004359F1"/>
    <w:rsid w:val="00437882"/>
    <w:rsid w:val="00445F8F"/>
    <w:rsid w:val="0046041C"/>
    <w:rsid w:val="00470D50"/>
    <w:rsid w:val="004808C5"/>
    <w:rsid w:val="00481B17"/>
    <w:rsid w:val="00482E7A"/>
    <w:rsid w:val="00486396"/>
    <w:rsid w:val="00495EF3"/>
    <w:rsid w:val="004A0261"/>
    <w:rsid w:val="004A0F3A"/>
    <w:rsid w:val="004B24EA"/>
    <w:rsid w:val="004B60BA"/>
    <w:rsid w:val="004B63F4"/>
    <w:rsid w:val="004B7543"/>
    <w:rsid w:val="004E67AA"/>
    <w:rsid w:val="004E6E80"/>
    <w:rsid w:val="004F0C9A"/>
    <w:rsid w:val="00504E73"/>
    <w:rsid w:val="0050643D"/>
    <w:rsid w:val="00506718"/>
    <w:rsid w:val="00530BAC"/>
    <w:rsid w:val="00532EF9"/>
    <w:rsid w:val="00533C93"/>
    <w:rsid w:val="00545B1B"/>
    <w:rsid w:val="00550E5C"/>
    <w:rsid w:val="00551845"/>
    <w:rsid w:val="005524E0"/>
    <w:rsid w:val="00561E1B"/>
    <w:rsid w:val="00562B78"/>
    <w:rsid w:val="005635FE"/>
    <w:rsid w:val="00563B3E"/>
    <w:rsid w:val="00563DE3"/>
    <w:rsid w:val="00577B5C"/>
    <w:rsid w:val="00580E1F"/>
    <w:rsid w:val="00585944"/>
    <w:rsid w:val="00591CA3"/>
    <w:rsid w:val="005932DF"/>
    <w:rsid w:val="00595213"/>
    <w:rsid w:val="005A3C74"/>
    <w:rsid w:val="005A6A1E"/>
    <w:rsid w:val="005B38A1"/>
    <w:rsid w:val="005B510A"/>
    <w:rsid w:val="005B6661"/>
    <w:rsid w:val="005D598E"/>
    <w:rsid w:val="005D648C"/>
    <w:rsid w:val="005D6CBD"/>
    <w:rsid w:val="005E00F9"/>
    <w:rsid w:val="005E241A"/>
    <w:rsid w:val="005E46DA"/>
    <w:rsid w:val="005E530D"/>
    <w:rsid w:val="005F2CFC"/>
    <w:rsid w:val="006012B3"/>
    <w:rsid w:val="00602ACF"/>
    <w:rsid w:val="00607BC7"/>
    <w:rsid w:val="00613084"/>
    <w:rsid w:val="00616975"/>
    <w:rsid w:val="0062393F"/>
    <w:rsid w:val="00623C71"/>
    <w:rsid w:val="00626CF2"/>
    <w:rsid w:val="00626E03"/>
    <w:rsid w:val="006347E2"/>
    <w:rsid w:val="006349A7"/>
    <w:rsid w:val="00634F6A"/>
    <w:rsid w:val="00637819"/>
    <w:rsid w:val="00654198"/>
    <w:rsid w:val="0066174A"/>
    <w:rsid w:val="00664513"/>
    <w:rsid w:val="00670CA5"/>
    <w:rsid w:val="00672F53"/>
    <w:rsid w:val="00681CCA"/>
    <w:rsid w:val="0069014A"/>
    <w:rsid w:val="00691099"/>
    <w:rsid w:val="006973EE"/>
    <w:rsid w:val="006A0976"/>
    <w:rsid w:val="006A3136"/>
    <w:rsid w:val="006A4FBF"/>
    <w:rsid w:val="006B7397"/>
    <w:rsid w:val="006B79CB"/>
    <w:rsid w:val="006D43AE"/>
    <w:rsid w:val="006D5C4F"/>
    <w:rsid w:val="006D61EE"/>
    <w:rsid w:val="006E5D9E"/>
    <w:rsid w:val="006E636A"/>
    <w:rsid w:val="006E6FB9"/>
    <w:rsid w:val="006F0E40"/>
    <w:rsid w:val="00705C3E"/>
    <w:rsid w:val="007118CD"/>
    <w:rsid w:val="00720C64"/>
    <w:rsid w:val="00720F1B"/>
    <w:rsid w:val="007210EB"/>
    <w:rsid w:val="007215E2"/>
    <w:rsid w:val="007250AF"/>
    <w:rsid w:val="00730DF2"/>
    <w:rsid w:val="00733C3A"/>
    <w:rsid w:val="007623A9"/>
    <w:rsid w:val="007651FD"/>
    <w:rsid w:val="00765720"/>
    <w:rsid w:val="00766EC9"/>
    <w:rsid w:val="0077093E"/>
    <w:rsid w:val="00770F31"/>
    <w:rsid w:val="00776D34"/>
    <w:rsid w:val="0078405F"/>
    <w:rsid w:val="007860E0"/>
    <w:rsid w:val="00786F65"/>
    <w:rsid w:val="007937C2"/>
    <w:rsid w:val="007A3569"/>
    <w:rsid w:val="007B57F6"/>
    <w:rsid w:val="007B6008"/>
    <w:rsid w:val="007B7BF0"/>
    <w:rsid w:val="007C22DC"/>
    <w:rsid w:val="007C576E"/>
    <w:rsid w:val="007C6163"/>
    <w:rsid w:val="007E4A82"/>
    <w:rsid w:val="007E561D"/>
    <w:rsid w:val="007E5EDE"/>
    <w:rsid w:val="007F369C"/>
    <w:rsid w:val="007F520B"/>
    <w:rsid w:val="007F70EC"/>
    <w:rsid w:val="00800D53"/>
    <w:rsid w:val="0080211A"/>
    <w:rsid w:val="00803395"/>
    <w:rsid w:val="0080394F"/>
    <w:rsid w:val="0080687A"/>
    <w:rsid w:val="0080794C"/>
    <w:rsid w:val="0082654A"/>
    <w:rsid w:val="00827334"/>
    <w:rsid w:val="00830EBD"/>
    <w:rsid w:val="00832644"/>
    <w:rsid w:val="00832CF1"/>
    <w:rsid w:val="008355D6"/>
    <w:rsid w:val="00835D0B"/>
    <w:rsid w:val="008361A1"/>
    <w:rsid w:val="00840BAA"/>
    <w:rsid w:val="0084202D"/>
    <w:rsid w:val="008440B8"/>
    <w:rsid w:val="00845584"/>
    <w:rsid w:val="00846B5A"/>
    <w:rsid w:val="008507A5"/>
    <w:rsid w:val="008514BB"/>
    <w:rsid w:val="00864800"/>
    <w:rsid w:val="00872DF0"/>
    <w:rsid w:val="00873D1C"/>
    <w:rsid w:val="008807D0"/>
    <w:rsid w:val="0088088C"/>
    <w:rsid w:val="008817B1"/>
    <w:rsid w:val="00884646"/>
    <w:rsid w:val="00891D16"/>
    <w:rsid w:val="00892CDA"/>
    <w:rsid w:val="00894985"/>
    <w:rsid w:val="008A1B02"/>
    <w:rsid w:val="008A41DE"/>
    <w:rsid w:val="008B4D19"/>
    <w:rsid w:val="008C01CF"/>
    <w:rsid w:val="008D4976"/>
    <w:rsid w:val="008D5E24"/>
    <w:rsid w:val="008D7C42"/>
    <w:rsid w:val="008E08ED"/>
    <w:rsid w:val="008E44B0"/>
    <w:rsid w:val="008E592F"/>
    <w:rsid w:val="008F234E"/>
    <w:rsid w:val="008F23BB"/>
    <w:rsid w:val="009043D9"/>
    <w:rsid w:val="00905A10"/>
    <w:rsid w:val="009075CF"/>
    <w:rsid w:val="009104F3"/>
    <w:rsid w:val="009231D6"/>
    <w:rsid w:val="00934122"/>
    <w:rsid w:val="00936B8F"/>
    <w:rsid w:val="0093765B"/>
    <w:rsid w:val="0094046A"/>
    <w:rsid w:val="009432BF"/>
    <w:rsid w:val="009538D8"/>
    <w:rsid w:val="00954DCA"/>
    <w:rsid w:val="0096409C"/>
    <w:rsid w:val="009640DF"/>
    <w:rsid w:val="009656A1"/>
    <w:rsid w:val="00967BAD"/>
    <w:rsid w:val="0097547D"/>
    <w:rsid w:val="00977C3B"/>
    <w:rsid w:val="00981FE8"/>
    <w:rsid w:val="0099049A"/>
    <w:rsid w:val="0099626B"/>
    <w:rsid w:val="0099666E"/>
    <w:rsid w:val="009A0319"/>
    <w:rsid w:val="009A31E0"/>
    <w:rsid w:val="009A3578"/>
    <w:rsid w:val="009B089B"/>
    <w:rsid w:val="009B18FE"/>
    <w:rsid w:val="009C174C"/>
    <w:rsid w:val="009C618B"/>
    <w:rsid w:val="009D097C"/>
    <w:rsid w:val="009D09E4"/>
    <w:rsid w:val="009E553A"/>
    <w:rsid w:val="009F17D9"/>
    <w:rsid w:val="00A02A36"/>
    <w:rsid w:val="00A03080"/>
    <w:rsid w:val="00A03A59"/>
    <w:rsid w:val="00A052CD"/>
    <w:rsid w:val="00A059FE"/>
    <w:rsid w:val="00A0670C"/>
    <w:rsid w:val="00A067AC"/>
    <w:rsid w:val="00A133D9"/>
    <w:rsid w:val="00A16907"/>
    <w:rsid w:val="00A25652"/>
    <w:rsid w:val="00A27C16"/>
    <w:rsid w:val="00A32753"/>
    <w:rsid w:val="00A36D58"/>
    <w:rsid w:val="00A61448"/>
    <w:rsid w:val="00A6266B"/>
    <w:rsid w:val="00A6282C"/>
    <w:rsid w:val="00A665DF"/>
    <w:rsid w:val="00A74CEF"/>
    <w:rsid w:val="00A8219C"/>
    <w:rsid w:val="00A823C9"/>
    <w:rsid w:val="00A90381"/>
    <w:rsid w:val="00A940F5"/>
    <w:rsid w:val="00A96F4F"/>
    <w:rsid w:val="00AA04F8"/>
    <w:rsid w:val="00AA1770"/>
    <w:rsid w:val="00AA6020"/>
    <w:rsid w:val="00AA6232"/>
    <w:rsid w:val="00AB5A43"/>
    <w:rsid w:val="00AC0D50"/>
    <w:rsid w:val="00AC1701"/>
    <w:rsid w:val="00AC35EB"/>
    <w:rsid w:val="00AD024F"/>
    <w:rsid w:val="00AD3F9B"/>
    <w:rsid w:val="00AD5663"/>
    <w:rsid w:val="00AF6CEC"/>
    <w:rsid w:val="00B0035A"/>
    <w:rsid w:val="00B0420C"/>
    <w:rsid w:val="00B04BEA"/>
    <w:rsid w:val="00B100CB"/>
    <w:rsid w:val="00B163D8"/>
    <w:rsid w:val="00B27602"/>
    <w:rsid w:val="00B3763F"/>
    <w:rsid w:val="00B46389"/>
    <w:rsid w:val="00B54AD9"/>
    <w:rsid w:val="00B669F0"/>
    <w:rsid w:val="00B73F83"/>
    <w:rsid w:val="00B74B1E"/>
    <w:rsid w:val="00B779EB"/>
    <w:rsid w:val="00B84D97"/>
    <w:rsid w:val="00B935B3"/>
    <w:rsid w:val="00B94247"/>
    <w:rsid w:val="00BA45A0"/>
    <w:rsid w:val="00BB4EEE"/>
    <w:rsid w:val="00BB64FD"/>
    <w:rsid w:val="00BB71F1"/>
    <w:rsid w:val="00BD2BE9"/>
    <w:rsid w:val="00BD68B6"/>
    <w:rsid w:val="00BE21A9"/>
    <w:rsid w:val="00BE47F7"/>
    <w:rsid w:val="00BE5E14"/>
    <w:rsid w:val="00BF09B6"/>
    <w:rsid w:val="00BF51E4"/>
    <w:rsid w:val="00C013F1"/>
    <w:rsid w:val="00C04F4F"/>
    <w:rsid w:val="00C11109"/>
    <w:rsid w:val="00C129C4"/>
    <w:rsid w:val="00C35187"/>
    <w:rsid w:val="00C37E24"/>
    <w:rsid w:val="00C44282"/>
    <w:rsid w:val="00C44CC6"/>
    <w:rsid w:val="00C458F6"/>
    <w:rsid w:val="00C55371"/>
    <w:rsid w:val="00C60778"/>
    <w:rsid w:val="00C709C0"/>
    <w:rsid w:val="00C72834"/>
    <w:rsid w:val="00C7397F"/>
    <w:rsid w:val="00C75620"/>
    <w:rsid w:val="00C766AB"/>
    <w:rsid w:val="00C766BE"/>
    <w:rsid w:val="00C76F21"/>
    <w:rsid w:val="00C83686"/>
    <w:rsid w:val="00C8792C"/>
    <w:rsid w:val="00C92185"/>
    <w:rsid w:val="00C926DB"/>
    <w:rsid w:val="00C93D0E"/>
    <w:rsid w:val="00CA052B"/>
    <w:rsid w:val="00CA0CCB"/>
    <w:rsid w:val="00CA2499"/>
    <w:rsid w:val="00CA2C91"/>
    <w:rsid w:val="00CA2EE0"/>
    <w:rsid w:val="00CB077E"/>
    <w:rsid w:val="00CB7BA4"/>
    <w:rsid w:val="00CC1FFC"/>
    <w:rsid w:val="00CC46D7"/>
    <w:rsid w:val="00CC4841"/>
    <w:rsid w:val="00CC61E3"/>
    <w:rsid w:val="00CC7C41"/>
    <w:rsid w:val="00CD2573"/>
    <w:rsid w:val="00CE21AE"/>
    <w:rsid w:val="00CE4D2C"/>
    <w:rsid w:val="00CE5795"/>
    <w:rsid w:val="00CE57D4"/>
    <w:rsid w:val="00CF770C"/>
    <w:rsid w:val="00CF7C06"/>
    <w:rsid w:val="00D03C5B"/>
    <w:rsid w:val="00D07009"/>
    <w:rsid w:val="00D11794"/>
    <w:rsid w:val="00D12DA4"/>
    <w:rsid w:val="00D17724"/>
    <w:rsid w:val="00D270CB"/>
    <w:rsid w:val="00D30E3F"/>
    <w:rsid w:val="00D32AB2"/>
    <w:rsid w:val="00D37082"/>
    <w:rsid w:val="00D4329C"/>
    <w:rsid w:val="00D46D18"/>
    <w:rsid w:val="00D52104"/>
    <w:rsid w:val="00D541E4"/>
    <w:rsid w:val="00D61943"/>
    <w:rsid w:val="00D62C60"/>
    <w:rsid w:val="00D64CD1"/>
    <w:rsid w:val="00D70B2C"/>
    <w:rsid w:val="00D713A2"/>
    <w:rsid w:val="00D74E9C"/>
    <w:rsid w:val="00D755D4"/>
    <w:rsid w:val="00D82E5B"/>
    <w:rsid w:val="00D83D22"/>
    <w:rsid w:val="00D87074"/>
    <w:rsid w:val="00D93D96"/>
    <w:rsid w:val="00D96EFD"/>
    <w:rsid w:val="00D97351"/>
    <w:rsid w:val="00DA23C5"/>
    <w:rsid w:val="00DA2A99"/>
    <w:rsid w:val="00DA391C"/>
    <w:rsid w:val="00DB4A86"/>
    <w:rsid w:val="00DB5F7E"/>
    <w:rsid w:val="00DC4088"/>
    <w:rsid w:val="00DC56AC"/>
    <w:rsid w:val="00DD1410"/>
    <w:rsid w:val="00DD4D10"/>
    <w:rsid w:val="00DE235A"/>
    <w:rsid w:val="00DE62B2"/>
    <w:rsid w:val="00DE79D3"/>
    <w:rsid w:val="00DE7BE2"/>
    <w:rsid w:val="00DF03A0"/>
    <w:rsid w:val="00DF2371"/>
    <w:rsid w:val="00E31294"/>
    <w:rsid w:val="00E33D9B"/>
    <w:rsid w:val="00E35F50"/>
    <w:rsid w:val="00E45191"/>
    <w:rsid w:val="00E458BA"/>
    <w:rsid w:val="00E52B78"/>
    <w:rsid w:val="00E53059"/>
    <w:rsid w:val="00E61B49"/>
    <w:rsid w:val="00E62F46"/>
    <w:rsid w:val="00E71E24"/>
    <w:rsid w:val="00E724D3"/>
    <w:rsid w:val="00E74CB5"/>
    <w:rsid w:val="00E77C03"/>
    <w:rsid w:val="00E90C1F"/>
    <w:rsid w:val="00EA39E3"/>
    <w:rsid w:val="00EA72EB"/>
    <w:rsid w:val="00EB26D4"/>
    <w:rsid w:val="00EB4F05"/>
    <w:rsid w:val="00EC3514"/>
    <w:rsid w:val="00EC7A1C"/>
    <w:rsid w:val="00ED198D"/>
    <w:rsid w:val="00EE4B2C"/>
    <w:rsid w:val="00EE6273"/>
    <w:rsid w:val="00EF7CE4"/>
    <w:rsid w:val="00F00108"/>
    <w:rsid w:val="00F050BE"/>
    <w:rsid w:val="00F06D4D"/>
    <w:rsid w:val="00F14A62"/>
    <w:rsid w:val="00F22515"/>
    <w:rsid w:val="00F31530"/>
    <w:rsid w:val="00F32E43"/>
    <w:rsid w:val="00F37927"/>
    <w:rsid w:val="00F415EB"/>
    <w:rsid w:val="00F51FC0"/>
    <w:rsid w:val="00F53A10"/>
    <w:rsid w:val="00F57DC5"/>
    <w:rsid w:val="00F62F54"/>
    <w:rsid w:val="00F7463B"/>
    <w:rsid w:val="00F815E1"/>
    <w:rsid w:val="00F8190D"/>
    <w:rsid w:val="00F8200A"/>
    <w:rsid w:val="00F867EC"/>
    <w:rsid w:val="00F902EF"/>
    <w:rsid w:val="00FA2052"/>
    <w:rsid w:val="00FA55F0"/>
    <w:rsid w:val="00FC284C"/>
    <w:rsid w:val="00FD40A2"/>
    <w:rsid w:val="00FD707C"/>
    <w:rsid w:val="00FD7277"/>
    <w:rsid w:val="00FE6528"/>
    <w:rsid w:val="00FE65B1"/>
    <w:rsid w:val="00FF1B28"/>
    <w:rsid w:val="00FF32FD"/>
    <w:rsid w:val="00FF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34"/>
    <w:pPr>
      <w:bidi/>
    </w:pPr>
    <w:rPr>
      <w:rFonts w:eastAsia="SimSu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7C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7C42"/>
    <w:rPr>
      <w:rFonts w:eastAsia="SimSun"/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rsid w:val="008D7C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7C42"/>
    <w:rPr>
      <w:rFonts w:eastAsia="SimSun"/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8D7C42"/>
  </w:style>
  <w:style w:type="paragraph" w:styleId="BalloonText">
    <w:name w:val="Balloon Text"/>
    <w:basedOn w:val="Normal"/>
    <w:link w:val="BalloonTextChar"/>
    <w:uiPriority w:val="99"/>
    <w:semiHidden/>
    <w:unhideWhenUsed/>
    <w:rsid w:val="008D7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42"/>
    <w:rPr>
      <w:rFonts w:ascii="Tahoma" w:eastAsia="SimSun" w:hAnsi="Tahoma" w:cs="Tahoma"/>
      <w:sz w:val="16"/>
      <w:szCs w:val="16"/>
      <w:lang w:eastAsia="zh-CN" w:bidi="ar-IQ"/>
    </w:rPr>
  </w:style>
  <w:style w:type="paragraph" w:styleId="ListParagraph">
    <w:name w:val="List Paragraph"/>
    <w:basedOn w:val="Normal"/>
    <w:uiPriority w:val="34"/>
    <w:qFormat/>
    <w:rsid w:val="002E2D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097C"/>
    <w:pPr>
      <w:bidi w:val="0"/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D62C60"/>
    <w:rPr>
      <w:color w:val="0000FF"/>
      <w:u w:val="single"/>
    </w:rPr>
  </w:style>
  <w:style w:type="paragraph" w:customStyle="1" w:styleId="figure-text">
    <w:name w:val="figure-text"/>
    <w:basedOn w:val="Normal"/>
    <w:rsid w:val="00D62C60"/>
    <w:pPr>
      <w:bidi w:val="0"/>
      <w:spacing w:before="100" w:beforeAutospacing="1" w:after="100" w:afterAutospacing="1"/>
    </w:pPr>
    <w:rPr>
      <w:rFonts w:ascii="Arial" w:eastAsia="Times New Roman" w:hAnsi="Arial" w:cs="Arial"/>
      <w:color w:val="336699"/>
      <w:sz w:val="22"/>
      <w:szCs w:val="22"/>
      <w:lang w:eastAsia="en-US" w:bidi="ar-SA"/>
    </w:rPr>
  </w:style>
  <w:style w:type="character" w:customStyle="1" w:styleId="text1">
    <w:name w:val="text1"/>
    <w:basedOn w:val="DefaultParagraphFont"/>
    <w:rsid w:val="00D62C60"/>
    <w:rPr>
      <w:rFonts w:ascii="Arial" w:hAnsi="Arial" w:cs="Arial" w:hint="default"/>
      <w:color w:val="000000"/>
      <w:sz w:val="22"/>
      <w:szCs w:val="22"/>
    </w:rPr>
  </w:style>
  <w:style w:type="character" w:customStyle="1" w:styleId="section-title-11">
    <w:name w:val="section-title-11"/>
    <w:basedOn w:val="DefaultParagraphFont"/>
    <w:rsid w:val="00D62C60"/>
    <w:rPr>
      <w:rFonts w:ascii="Arial" w:hAnsi="Arial" w:cs="Arial" w:hint="default"/>
      <w:b/>
      <w:bCs/>
      <w:color w:val="003366"/>
      <w:sz w:val="26"/>
      <w:szCs w:val="26"/>
    </w:rPr>
  </w:style>
  <w:style w:type="character" w:customStyle="1" w:styleId="figure-title1">
    <w:name w:val="figure-title1"/>
    <w:basedOn w:val="DefaultParagraphFont"/>
    <w:rsid w:val="00D62C60"/>
    <w:rPr>
      <w:rFonts w:ascii="Arial" w:hAnsi="Arial" w:cs="Arial" w:hint="default"/>
      <w:b/>
      <w:bCs/>
      <w:sz w:val="18"/>
      <w:szCs w:val="18"/>
    </w:rPr>
  </w:style>
  <w:style w:type="character" w:customStyle="1" w:styleId="figure-caption1">
    <w:name w:val="figure-caption1"/>
    <w:basedOn w:val="DefaultParagraphFont"/>
    <w:rsid w:val="00D62C60"/>
    <w:rPr>
      <w:rFonts w:ascii="Arial" w:hAnsi="Arial" w:cs="Arial" w:hint="default"/>
      <w:sz w:val="16"/>
      <w:szCs w:val="16"/>
    </w:rPr>
  </w:style>
  <w:style w:type="character" w:customStyle="1" w:styleId="figure-source1">
    <w:name w:val="figure-source1"/>
    <w:basedOn w:val="DefaultParagraphFont"/>
    <w:rsid w:val="00D62C60"/>
    <w:rPr>
      <w:rFonts w:ascii="Arial" w:hAnsi="Arial" w:cs="Arial" w:hint="default"/>
      <w:i/>
      <w:iCs/>
      <w:sz w:val="16"/>
      <w:szCs w:val="16"/>
    </w:rPr>
  </w:style>
  <w:style w:type="character" w:customStyle="1" w:styleId="footnote1">
    <w:name w:val="footnote1"/>
    <w:basedOn w:val="DefaultParagraphFont"/>
    <w:rsid w:val="00D62C60"/>
    <w:rPr>
      <w:rFonts w:ascii="Arial" w:hAnsi="Arial" w:cs="Arial" w:hint="default"/>
      <w:color w:val="000000"/>
      <w:sz w:val="16"/>
      <w:szCs w:val="16"/>
    </w:rPr>
  </w:style>
  <w:style w:type="character" w:customStyle="1" w:styleId="footercopy1">
    <w:name w:val="footercopy1"/>
    <w:basedOn w:val="DefaultParagraphFont"/>
    <w:rsid w:val="00D62C60"/>
    <w:rPr>
      <w:rFonts w:ascii="Arial" w:hAnsi="Arial" w:cs="Arial" w:hint="default"/>
      <w:b w:val="0"/>
      <w:bCs w:val="0"/>
      <w:color w:val="003366"/>
      <w:sz w:val="14"/>
      <w:szCs w:val="14"/>
    </w:rPr>
  </w:style>
  <w:style w:type="character" w:customStyle="1" w:styleId="section-title-21">
    <w:name w:val="section-title-21"/>
    <w:basedOn w:val="DefaultParagraphFont"/>
    <w:rsid w:val="008E592F"/>
    <w:rPr>
      <w:rFonts w:ascii="Arial" w:hAnsi="Arial" w:cs="Arial" w:hint="default"/>
      <w:b/>
      <w:bCs/>
      <w:i/>
      <w:iCs/>
      <w:color w:val="003366"/>
      <w:sz w:val="26"/>
      <w:szCs w:val="26"/>
    </w:rPr>
  </w:style>
  <w:style w:type="character" w:customStyle="1" w:styleId="small-caps1">
    <w:name w:val="small-caps1"/>
    <w:basedOn w:val="DefaultParagraphFont"/>
    <w:rsid w:val="00D82E5B"/>
    <w:rPr>
      <w:rFonts w:ascii="Arial" w:hAnsi="Arial" w:cs="Arial" w:hint="default"/>
      <w:smallCaps/>
    </w:rPr>
  </w:style>
  <w:style w:type="character" w:customStyle="1" w:styleId="section-title-31">
    <w:name w:val="section-title-31"/>
    <w:basedOn w:val="DefaultParagraphFont"/>
    <w:rsid w:val="000867BC"/>
    <w:rPr>
      <w:rFonts w:ascii="Arial" w:hAnsi="Arial" w:cs="Arial" w:hint="default"/>
      <w:b w:val="0"/>
      <w:bCs w:val="0"/>
      <w:color w:val="0066CC"/>
      <w:sz w:val="24"/>
      <w:szCs w:val="24"/>
    </w:rPr>
  </w:style>
  <w:style w:type="character" w:customStyle="1" w:styleId="chapter-title1">
    <w:name w:val="chapter-title1"/>
    <w:basedOn w:val="DefaultParagraphFont"/>
    <w:rsid w:val="006E6FB9"/>
    <w:rPr>
      <w:rFonts w:ascii="Arial" w:hAnsi="Arial" w:cs="Arial" w:hint="default"/>
      <w:color w:val="0066C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C6E4-9395-4366-9775-F8FB92F7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320</cp:revision>
  <cp:lastPrinted>2010-11-02T20:39:00Z</cp:lastPrinted>
  <dcterms:created xsi:type="dcterms:W3CDTF">2008-08-25T20:47:00Z</dcterms:created>
  <dcterms:modified xsi:type="dcterms:W3CDTF">2017-11-17T00:12:00Z</dcterms:modified>
</cp:coreProperties>
</file>