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6E" w:rsidRDefault="001A5D07" w:rsidP="00561938">
      <w:pPr>
        <w:autoSpaceDE w:val="0"/>
        <w:autoSpaceDN w:val="0"/>
        <w:adjustRightInd w:val="0"/>
        <w:spacing w:after="0"/>
        <w:jc w:val="lowKashida"/>
        <w:rPr>
          <w:rFonts w:ascii="Lucida Calligraphy" w:hAnsi="Lucida Calligraphy"/>
          <w:b/>
          <w:bCs/>
          <w:rtl/>
          <w:lang w:bidi="ar-IQ"/>
        </w:rPr>
      </w:pPr>
      <w:r>
        <w:rPr>
          <w:rFonts w:ascii="Lucida Calligraphy" w:hAnsi="Lucida Calligraphy"/>
          <w:b/>
          <w:bCs/>
        </w:rPr>
        <w:t xml:space="preserve">Dermatology                              </w:t>
      </w:r>
      <w:r w:rsidR="00BC2D6E" w:rsidRPr="00EF16A9">
        <w:rPr>
          <w:rFonts w:ascii="Lucida Calligraphy" w:hAnsi="Lucida Calligraphy"/>
          <w:b/>
          <w:bCs/>
        </w:rPr>
        <w:t xml:space="preserve">      </w:t>
      </w:r>
      <w:r w:rsidR="00BC2D6E">
        <w:rPr>
          <w:rFonts w:ascii="Lucida Calligraphy" w:hAnsi="Lucida Calligraphy"/>
          <w:b/>
          <w:bCs/>
        </w:rPr>
        <w:t xml:space="preserve">   </w:t>
      </w:r>
      <w:r w:rsidR="00BC2D6E" w:rsidRPr="00EF16A9">
        <w:rPr>
          <w:rFonts w:ascii="Lucida Calligraphy" w:hAnsi="Lucida Calligraphy"/>
          <w:b/>
          <w:bCs/>
        </w:rPr>
        <w:t xml:space="preserve"> </w:t>
      </w:r>
      <w:r>
        <w:rPr>
          <w:rFonts w:ascii="Lucida Calligraphy" w:hAnsi="Lucida Calligraphy"/>
          <w:b/>
          <w:bCs/>
        </w:rPr>
        <w:t xml:space="preserve">         </w:t>
      </w:r>
      <w:r w:rsidR="00BC2D6E">
        <w:rPr>
          <w:rFonts w:ascii="Lucida Calligraphy" w:hAnsi="Lucida Calligraphy"/>
          <w:b/>
          <w:bCs/>
        </w:rPr>
        <w:t xml:space="preserve">  </w:t>
      </w:r>
      <w:r w:rsidR="00BC2D6E" w:rsidRPr="00EF16A9">
        <w:rPr>
          <w:rFonts w:ascii="Lucida Calligraphy" w:hAnsi="Lucida Calligraphy"/>
          <w:b/>
          <w:bCs/>
        </w:rPr>
        <w:t xml:space="preserve">Dr. </w:t>
      </w:r>
      <w:r>
        <w:rPr>
          <w:rFonts w:ascii="Lucida Calligraphy" w:hAnsi="Lucida Calligraphy"/>
          <w:b/>
          <w:bCs/>
        </w:rPr>
        <w:t xml:space="preserve">Ahmed </w:t>
      </w:r>
      <w:r w:rsidR="00561938">
        <w:rPr>
          <w:rFonts w:ascii="Lucida Calligraphy" w:hAnsi="Lucida Calligraphy"/>
          <w:b/>
          <w:bCs/>
        </w:rPr>
        <w:t>A</w:t>
      </w:r>
      <w:r>
        <w:rPr>
          <w:rFonts w:ascii="Lucida Calligraphy" w:hAnsi="Lucida Calligraphy"/>
          <w:b/>
          <w:bCs/>
        </w:rPr>
        <w:t>bdulhussein Alhuchami</w:t>
      </w:r>
    </w:p>
    <w:p w:rsidR="006649D2" w:rsidRDefault="001A5D07" w:rsidP="00AE786D">
      <w:pPr>
        <w:autoSpaceDE w:val="0"/>
        <w:autoSpaceDN w:val="0"/>
        <w:adjustRightInd w:val="0"/>
        <w:spacing w:after="0"/>
        <w:jc w:val="right"/>
        <w:rPr>
          <w:rFonts w:eastAsia="Arial Unicode MS"/>
          <w:b/>
          <w:bCs/>
          <w:color w:val="000000"/>
          <w:sz w:val="16"/>
          <w:szCs w:val="16"/>
          <w:rtl/>
          <w:lang w:bidi="ar-IQ"/>
        </w:rPr>
      </w:pPr>
      <w:r>
        <w:rPr>
          <w:rFonts w:ascii="Lucida Calligraphy" w:hAnsi="Lucida Calligraphy" w:cs="Bold Italic Art"/>
          <w:b/>
          <w:bCs/>
        </w:rPr>
        <w:t>201</w:t>
      </w:r>
      <w:r w:rsidR="00AE786D">
        <w:rPr>
          <w:rFonts w:ascii="Lucida Calligraphy" w:hAnsi="Lucida Calligraphy" w:cs="Bold Italic Art"/>
          <w:b/>
          <w:bCs/>
        </w:rPr>
        <w:t>8</w:t>
      </w:r>
    </w:p>
    <w:p w:rsidR="009147AA" w:rsidRDefault="009147AA" w:rsidP="00143B72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bidi="ar-IQ"/>
        </w:rPr>
      </w:pPr>
    </w:p>
    <w:p w:rsidR="00496A15" w:rsidRPr="00143B72" w:rsidRDefault="00496A15" w:rsidP="00496A15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bidi="ar-IQ"/>
        </w:rPr>
      </w:pPr>
    </w:p>
    <w:p w:rsidR="009147AA" w:rsidRPr="00D90E03" w:rsidRDefault="009147AA" w:rsidP="0080322F">
      <w:pPr>
        <w:bidi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sz w:val="52"/>
          <w:szCs w:val="52"/>
          <w:lang w:bidi="ar-IQ"/>
        </w:rPr>
      </w:pPr>
      <w:r w:rsidRPr="00D90E03">
        <w:rPr>
          <w:rFonts w:ascii="Baskerville Old Face" w:hAnsi="Baskerville Old Face" w:cs="Times New Roman"/>
          <w:b/>
          <w:bCs/>
          <w:sz w:val="52"/>
          <w:szCs w:val="52"/>
          <w:lang w:bidi="ar-IQ"/>
        </w:rPr>
        <w:t>Sexually Transmitted Infections (STIs)</w:t>
      </w:r>
    </w:p>
    <w:p w:rsidR="009147AA" w:rsidRPr="00143B72" w:rsidRDefault="009147AA" w:rsidP="0080322F">
      <w:pPr>
        <w:bidi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6"/>
          <w:szCs w:val="16"/>
          <w:lang w:bidi="ar-IQ"/>
        </w:rPr>
      </w:pPr>
    </w:p>
    <w:p w:rsidR="009147AA" w:rsidRPr="00143B72" w:rsidRDefault="009147AA" w:rsidP="008937F8">
      <w:pPr>
        <w:pStyle w:val="NoSpacing"/>
        <w:bidi w:val="0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143B72">
        <w:rPr>
          <w:rFonts w:ascii="Times New Roman" w:hAnsi="Times New Roman" w:cs="Times New Roman"/>
          <w:b/>
          <w:bCs/>
          <w:sz w:val="32"/>
          <w:szCs w:val="32"/>
          <w:lang w:bidi="ar-IQ"/>
        </w:rPr>
        <w:t>Definition:</w:t>
      </w:r>
    </w:p>
    <w:p w:rsidR="009147AA" w:rsidRDefault="003C1FD5" w:rsidP="00B01798">
      <w:pPr>
        <w:pStyle w:val="NoSpacing"/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STIs are a diverse group of infections caused by biologically dissimilar microbial agents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transmitted by sexual contact (usually illegal).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9147AA" w:rsidRPr="00E70ECE" w:rsidRDefault="009147AA" w:rsidP="00E70ECE">
      <w:pPr>
        <w:pStyle w:val="NoSpacing"/>
        <w:bidi w:val="0"/>
        <w:jc w:val="lowKashida"/>
        <w:rPr>
          <w:rFonts w:ascii="Times New Roman" w:hAnsi="Times New Roman" w:cs="Times New Roman"/>
          <w:sz w:val="16"/>
          <w:szCs w:val="16"/>
          <w:lang w:bidi="ar-IQ"/>
        </w:rPr>
      </w:pPr>
    </w:p>
    <w:p w:rsidR="009147AA" w:rsidRPr="00143B72" w:rsidRDefault="009147AA" w:rsidP="008937F8">
      <w:pPr>
        <w:pStyle w:val="NoSpacing"/>
        <w:bidi w:val="0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143B72">
        <w:rPr>
          <w:rFonts w:ascii="Times New Roman" w:hAnsi="Times New Roman" w:cs="Times New Roman"/>
          <w:b/>
          <w:bCs/>
          <w:sz w:val="32"/>
          <w:szCs w:val="32"/>
          <w:lang w:bidi="ar-IQ"/>
        </w:rPr>
        <w:t>Terminology:</w:t>
      </w:r>
    </w:p>
    <w:p w:rsidR="00DE6E94" w:rsidRDefault="003C1FD5" w:rsidP="0098493D">
      <w:pPr>
        <w:pStyle w:val="NoSpacing"/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  <w:r w:rsidR="00DE6E94">
        <w:rPr>
          <w:rFonts w:ascii="Times New Roman" w:hAnsi="Times New Roman" w:cs="Times New Roman"/>
          <w:sz w:val="28"/>
          <w:szCs w:val="28"/>
          <w:lang w:bidi="ar-IQ"/>
        </w:rPr>
        <w:t>T</w:t>
      </w:r>
      <w:r w:rsidR="00DE6E94" w:rsidRPr="0080322F">
        <w:rPr>
          <w:rFonts w:ascii="Times New Roman" w:hAnsi="Times New Roman" w:cs="Times New Roman"/>
          <w:sz w:val="28"/>
          <w:szCs w:val="28"/>
          <w:lang w:bidi="ar-IQ"/>
        </w:rPr>
        <w:t>he term sexually transmitted infections (</w:t>
      </w:r>
      <w:r w:rsidR="00DE6E94" w:rsidRPr="00B01798">
        <w:rPr>
          <w:rFonts w:ascii="Times New Roman" w:hAnsi="Times New Roman" w:cs="Times New Roman"/>
          <w:b/>
          <w:bCs/>
          <w:sz w:val="28"/>
          <w:szCs w:val="28"/>
          <w:lang w:bidi="ar-IQ"/>
        </w:rPr>
        <w:t>STIs</w:t>
      </w:r>
      <w:r w:rsidR="00DE6E94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) has been preferred </w:t>
      </w:r>
      <w:r w:rsidR="0098493D">
        <w:rPr>
          <w:rFonts w:ascii="Times New Roman" w:hAnsi="Times New Roman" w:cs="Times New Roman"/>
          <w:sz w:val="28"/>
          <w:szCs w:val="28"/>
          <w:lang w:bidi="ar-IQ"/>
        </w:rPr>
        <w:t xml:space="preserve">than </w:t>
      </w:r>
      <w:r w:rsidR="00DE6E94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sexually 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transmitted </w:t>
      </w:r>
      <w:r>
        <w:rPr>
          <w:rFonts w:ascii="Times New Roman" w:hAnsi="Times New Roman" w:cs="Times New Roman"/>
          <w:sz w:val="28"/>
          <w:szCs w:val="28"/>
          <w:lang w:bidi="ar-IQ"/>
        </w:rPr>
        <w:t>diseases</w:t>
      </w:r>
      <w:r w:rsidR="00DE6E94">
        <w:rPr>
          <w:rFonts w:ascii="Times New Roman" w:hAnsi="Times New Roman" w:cs="Times New Roman"/>
          <w:sz w:val="28"/>
          <w:szCs w:val="28"/>
          <w:lang w:bidi="ar-IQ"/>
        </w:rPr>
        <w:t xml:space="preserve"> (</w:t>
      </w:r>
      <w:r w:rsidR="00DE6E94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STDs</w:t>
      </w:r>
      <w:r w:rsidR="00DE6E94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="00DE6E94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in</w:t>
      </w:r>
      <w:r w:rsidR="0098493D">
        <w:rPr>
          <w:rFonts w:ascii="Times New Roman" w:hAnsi="Times New Roman" w:cs="Times New Roman"/>
          <w:sz w:val="28"/>
          <w:szCs w:val="28"/>
          <w:lang w:bidi="ar-IQ"/>
        </w:rPr>
        <w:t xml:space="preserve"> the</w:t>
      </w:r>
      <w:r w:rsidR="00DE6E94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recent years</w:t>
      </w:r>
      <w:r w:rsidR="0098493D">
        <w:rPr>
          <w:rFonts w:ascii="Times New Roman" w:hAnsi="Times New Roman" w:cs="Times New Roman"/>
          <w:sz w:val="28"/>
          <w:szCs w:val="28"/>
          <w:lang w:bidi="ar-IQ"/>
        </w:rPr>
        <w:t xml:space="preserve">, because </w:t>
      </w:r>
      <w:r w:rsidR="00DE6E94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a person may be infected, and may potentially infect others, without showing signs of </w:t>
      </w:r>
      <w:r w:rsidR="00DE6E94">
        <w:rPr>
          <w:rFonts w:ascii="Times New Roman" w:hAnsi="Times New Roman" w:cs="Times New Roman"/>
          <w:sz w:val="28"/>
          <w:szCs w:val="28"/>
          <w:lang w:bidi="ar-IQ"/>
        </w:rPr>
        <w:t xml:space="preserve">a </w:t>
      </w:r>
      <w:r w:rsidR="00DE6E94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disease.  </w:t>
      </w:r>
    </w:p>
    <w:p w:rsidR="009147AA" w:rsidRDefault="009147AA" w:rsidP="00315472">
      <w:pPr>
        <w:pStyle w:val="NoSpacing"/>
        <w:bidi w:val="0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While in the past, these illnesses have mostly been referred to as </w:t>
      </w:r>
      <w:r>
        <w:rPr>
          <w:rFonts w:ascii="Times New Roman" w:hAnsi="Times New Roman" w:cs="Times New Roman"/>
          <w:sz w:val="28"/>
          <w:szCs w:val="28"/>
          <w:lang w:bidi="ar-IQ"/>
        </w:rPr>
        <w:t>venereal diseases (</w:t>
      </w:r>
      <w:r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VD</w:t>
      </w:r>
      <w:r>
        <w:rPr>
          <w:rFonts w:ascii="Times New Roman" w:hAnsi="Times New Roman" w:cs="Times New Roman"/>
          <w:sz w:val="28"/>
          <w:szCs w:val="28"/>
          <w:lang w:bidi="ar-IQ"/>
        </w:rPr>
        <w:t>)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(from the Latin name Venus</w:t>
      </w:r>
      <w:r w:rsidR="00315472">
        <w:rPr>
          <w:rFonts w:ascii="Times New Roman" w:hAnsi="Times New Roman" w:cs="Times New Roman"/>
          <w:sz w:val="28"/>
          <w:szCs w:val="28"/>
          <w:lang w:bidi="ar-IQ"/>
        </w:rPr>
        <w:t>;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the Roman goodness </w:t>
      </w:r>
      <w:r w:rsidR="003C1FD5" w:rsidRPr="0080322F">
        <w:rPr>
          <w:rFonts w:ascii="Times New Roman" w:hAnsi="Times New Roman" w:cs="Times New Roman"/>
          <w:sz w:val="28"/>
          <w:szCs w:val="28"/>
          <w:lang w:bidi="ar-IQ"/>
        </w:rPr>
        <w:t>of</w:t>
      </w:r>
      <w:r w:rsidR="003C1FD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3C1FD5" w:rsidRPr="0080322F">
        <w:rPr>
          <w:rFonts w:ascii="Times New Roman" w:hAnsi="Times New Roman" w:cs="Times New Roman"/>
          <w:sz w:val="28"/>
          <w:szCs w:val="28"/>
          <w:lang w:bidi="ar-IQ"/>
        </w:rPr>
        <w:t>love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="00DE6E94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147AA" w:rsidRPr="00E70ECE" w:rsidRDefault="009147AA" w:rsidP="00E70ECE">
      <w:pPr>
        <w:pStyle w:val="NoSpacing"/>
        <w:bidi w:val="0"/>
        <w:jc w:val="lowKashida"/>
        <w:rPr>
          <w:rFonts w:ascii="Times New Roman" w:hAnsi="Times New Roman" w:cs="Times New Roman"/>
          <w:b/>
          <w:bCs/>
          <w:sz w:val="16"/>
          <w:szCs w:val="16"/>
          <w:lang w:bidi="ar-IQ"/>
        </w:rPr>
      </w:pPr>
    </w:p>
    <w:p w:rsidR="009147AA" w:rsidRPr="00143B72" w:rsidRDefault="009147AA" w:rsidP="00E70ECE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143B72">
        <w:rPr>
          <w:rFonts w:ascii="Times New Roman" w:hAnsi="Times New Roman" w:cs="Times New Roman"/>
          <w:b/>
          <w:bCs/>
          <w:sz w:val="32"/>
          <w:szCs w:val="32"/>
          <w:lang w:bidi="ar-IQ"/>
        </w:rPr>
        <w:t>Epidemiology:</w:t>
      </w:r>
    </w:p>
    <w:p w:rsidR="009147AA" w:rsidRPr="0080322F" w:rsidRDefault="008E1EA6" w:rsidP="00D90E03">
      <w:pPr>
        <w:pStyle w:val="NoSpacing"/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D90E03" w:rsidRPr="0080322F">
        <w:rPr>
          <w:rFonts w:ascii="Times New Roman" w:hAnsi="Times New Roman" w:cs="Times New Roman"/>
          <w:sz w:val="28"/>
          <w:szCs w:val="28"/>
          <w:lang w:bidi="ar-IQ"/>
        </w:rPr>
        <w:t>STIs are most common in young, sexually active people.</w:t>
      </w:r>
    </w:p>
    <w:p w:rsidR="00D90E03" w:rsidRPr="0080322F" w:rsidRDefault="008E1EA6" w:rsidP="00D90E03">
      <w:pPr>
        <w:pStyle w:val="NoSpacing"/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D90E03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The STIs remain common infections </w:t>
      </w:r>
      <w:r w:rsidR="00D90E03">
        <w:rPr>
          <w:rFonts w:ascii="Times New Roman" w:hAnsi="Times New Roman" w:cs="Times New Roman"/>
          <w:sz w:val="28"/>
          <w:szCs w:val="28"/>
          <w:lang w:bidi="ar-IQ"/>
        </w:rPr>
        <w:t xml:space="preserve">with </w:t>
      </w:r>
      <w:r w:rsidR="00D90E03" w:rsidRPr="0080322F">
        <w:rPr>
          <w:rFonts w:ascii="Times New Roman" w:hAnsi="Times New Roman" w:cs="Times New Roman"/>
          <w:sz w:val="28"/>
          <w:szCs w:val="28"/>
          <w:lang w:bidi="ar-IQ"/>
        </w:rPr>
        <w:t>considerable underreporting.</w:t>
      </w:r>
    </w:p>
    <w:p w:rsidR="009147AA" w:rsidRDefault="008E1EA6" w:rsidP="003244AD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STIs are more common in </w:t>
      </w:r>
      <w:r w:rsidR="009147AA" w:rsidRPr="00DE6E94">
        <w:rPr>
          <w:rFonts w:ascii="Times New Roman" w:hAnsi="Times New Roman" w:cs="Times New Roman"/>
          <w:sz w:val="28"/>
          <w:szCs w:val="28"/>
          <w:u w:val="single"/>
          <w:lang w:bidi="ar-IQ"/>
        </w:rPr>
        <w:t>male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(symptoms and signs in men more obvious</w:t>
      </w:r>
      <w:r w:rsidR="003244AD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social aspect</w:t>
      </w:r>
      <w:r w:rsidR="003244AD">
        <w:rPr>
          <w:rFonts w:ascii="Times New Roman" w:hAnsi="Times New Roman" w:cs="Times New Roman"/>
          <w:sz w:val="28"/>
          <w:szCs w:val="28"/>
          <w:lang w:bidi="ar-IQ"/>
        </w:rPr>
        <w:t>, and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men may have more sexual partners than women), and more serious in </w:t>
      </w:r>
      <w:r w:rsidR="009147AA" w:rsidRPr="00DE6E94">
        <w:rPr>
          <w:rFonts w:ascii="Times New Roman" w:hAnsi="Times New Roman" w:cs="Times New Roman"/>
          <w:sz w:val="28"/>
          <w:szCs w:val="28"/>
          <w:u w:val="single"/>
          <w:lang w:bidi="ar-IQ"/>
        </w:rPr>
        <w:t>females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(more serious complications).</w:t>
      </w:r>
    </w:p>
    <w:p w:rsidR="009147AA" w:rsidRPr="00E70ECE" w:rsidRDefault="009147AA" w:rsidP="00E70ECE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16"/>
          <w:szCs w:val="16"/>
          <w:lang w:bidi="ar-IQ"/>
        </w:rPr>
      </w:pPr>
    </w:p>
    <w:p w:rsidR="009147AA" w:rsidRPr="00264BBE" w:rsidRDefault="009147AA" w:rsidP="008937F8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264BBE">
        <w:rPr>
          <w:rFonts w:ascii="Times New Roman" w:hAnsi="Times New Roman" w:cs="Times New Roman"/>
          <w:b/>
          <w:bCs/>
          <w:sz w:val="32"/>
          <w:szCs w:val="32"/>
          <w:lang w:bidi="ar-IQ"/>
        </w:rPr>
        <w:t>Control and Prevention:</w:t>
      </w:r>
    </w:p>
    <w:p w:rsidR="009147AA" w:rsidRPr="0080322F" w:rsidRDefault="009147AA" w:rsidP="008937F8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>Good control of STIs is based on a number of important principles, include:</w:t>
      </w:r>
    </w:p>
    <w:p w:rsidR="009147AA" w:rsidRPr="0080322F" w:rsidRDefault="009147AA" w:rsidP="008937F8">
      <w:pPr>
        <w:pStyle w:val="ListParagraph"/>
        <w:numPr>
          <w:ilvl w:val="0"/>
          <w:numId w:val="4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>Early and accurate diagnosis.</w:t>
      </w:r>
    </w:p>
    <w:p w:rsidR="009147AA" w:rsidRPr="0080322F" w:rsidRDefault="009147AA" w:rsidP="008937F8">
      <w:pPr>
        <w:pStyle w:val="ListParagraph"/>
        <w:numPr>
          <w:ilvl w:val="0"/>
          <w:numId w:val="4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>Early and effective treatment.</w:t>
      </w:r>
    </w:p>
    <w:p w:rsidR="009147AA" w:rsidRPr="0080322F" w:rsidRDefault="009147AA" w:rsidP="008937F8">
      <w:pPr>
        <w:pStyle w:val="ListParagraph"/>
        <w:numPr>
          <w:ilvl w:val="0"/>
          <w:numId w:val="4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>Investigation</w:t>
      </w:r>
      <w:r w:rsidR="00677003">
        <w:rPr>
          <w:rFonts w:ascii="Times New Roman" w:hAnsi="Times New Roman" w:cs="Times New Roman"/>
          <w:sz w:val="28"/>
          <w:szCs w:val="28"/>
          <w:lang w:bidi="ar-IQ"/>
        </w:rPr>
        <w:t>s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to establish cure before resumption of sexual activity.</w:t>
      </w:r>
    </w:p>
    <w:p w:rsidR="009147AA" w:rsidRPr="0080322F" w:rsidRDefault="009147AA" w:rsidP="008937F8">
      <w:pPr>
        <w:pStyle w:val="ListParagraph"/>
        <w:numPr>
          <w:ilvl w:val="0"/>
          <w:numId w:val="4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>Counseling around safer sexual practice.</w:t>
      </w:r>
    </w:p>
    <w:p w:rsidR="009147AA" w:rsidRDefault="009147AA" w:rsidP="00143B72">
      <w:pPr>
        <w:pStyle w:val="ListParagraph"/>
        <w:numPr>
          <w:ilvl w:val="0"/>
          <w:numId w:val="4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>STIs screening for all risk groups (</w:t>
      </w:r>
      <w:r>
        <w:rPr>
          <w:rFonts w:ascii="Times New Roman" w:hAnsi="Times New Roman" w:cs="Times New Roman"/>
          <w:sz w:val="28"/>
          <w:szCs w:val="28"/>
          <w:lang w:bidi="ar-IQ"/>
        </w:rPr>
        <w:t>s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ex workers, </w:t>
      </w:r>
      <w:r>
        <w:rPr>
          <w:rFonts w:ascii="Times New Roman" w:hAnsi="Times New Roman" w:cs="Times New Roman"/>
          <w:sz w:val="28"/>
          <w:szCs w:val="28"/>
          <w:lang w:bidi="ar-IQ"/>
        </w:rPr>
        <w:t>m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en homosexual, </w:t>
      </w:r>
      <w:r>
        <w:rPr>
          <w:rFonts w:ascii="Times New Roman" w:hAnsi="Times New Roman" w:cs="Times New Roman"/>
          <w:sz w:val="28"/>
          <w:szCs w:val="28"/>
          <w:lang w:bidi="ar-IQ"/>
        </w:rPr>
        <w:t>i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njecting drug </w:t>
      </w:r>
      <w:r w:rsidR="00677003">
        <w:rPr>
          <w:rFonts w:ascii="Times New Roman" w:hAnsi="Times New Roman" w:cs="Times New Roman"/>
          <w:sz w:val="28"/>
          <w:szCs w:val="28"/>
          <w:lang w:bidi="ar-IQ"/>
        </w:rPr>
        <w:t>ab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users).</w:t>
      </w:r>
    </w:p>
    <w:p w:rsidR="009147AA" w:rsidRPr="0080322F" w:rsidRDefault="009147AA" w:rsidP="008E1EA6">
      <w:pPr>
        <w:pStyle w:val="ListParagraph"/>
        <w:numPr>
          <w:ilvl w:val="0"/>
          <w:numId w:val="4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>STIs appear to travel together,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so 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a patient presented with one </w:t>
      </w:r>
      <w:r>
        <w:rPr>
          <w:rFonts w:ascii="Times New Roman" w:hAnsi="Times New Roman" w:cs="Times New Roman"/>
          <w:sz w:val="28"/>
          <w:szCs w:val="28"/>
          <w:lang w:bidi="ar-IQ"/>
        </w:rPr>
        <w:t>STI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should be screened carefully for others (co-prevalence).</w:t>
      </w:r>
    </w:p>
    <w:p w:rsidR="009147AA" w:rsidRPr="0080322F" w:rsidRDefault="00677003" w:rsidP="00677003">
      <w:pPr>
        <w:pStyle w:val="ListParagraph"/>
        <w:numPr>
          <w:ilvl w:val="0"/>
          <w:numId w:val="4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C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ondoms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: prevent some STIs as GC, and decrease the chance to get others as warts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147AA" w:rsidRPr="0080322F" w:rsidRDefault="009147AA" w:rsidP="00E864F4">
      <w:pPr>
        <w:pStyle w:val="ListParagraph"/>
        <w:numPr>
          <w:ilvl w:val="0"/>
          <w:numId w:val="4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Vaccines: </w:t>
      </w:r>
      <w:r>
        <w:rPr>
          <w:rFonts w:ascii="Times New Roman" w:hAnsi="Times New Roman" w:cs="Times New Roman"/>
          <w:sz w:val="28"/>
          <w:szCs w:val="28"/>
        </w:rPr>
        <w:t>recently p</w:t>
      </w:r>
      <w:r w:rsidRPr="00E864F4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64F4">
        <w:rPr>
          <w:rFonts w:ascii="Times New Roman" w:hAnsi="Times New Roman" w:cs="Times New Roman"/>
          <w:sz w:val="28"/>
          <w:szCs w:val="28"/>
        </w:rPr>
        <w:t>exposure vaccin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E864F4">
        <w:rPr>
          <w:rFonts w:ascii="Times New Roman" w:hAnsi="Times New Roman" w:cs="Times New Roman"/>
          <w:sz w:val="28"/>
          <w:szCs w:val="28"/>
        </w:rPr>
        <w:t xml:space="preserve"> (Gardasil® and Cervarix®) </w:t>
      </w:r>
      <w:r>
        <w:rPr>
          <w:rFonts w:ascii="Times New Roman" w:hAnsi="Times New Roman" w:cs="Times New Roman"/>
          <w:sz w:val="28"/>
          <w:szCs w:val="28"/>
        </w:rPr>
        <w:t>are</w:t>
      </w:r>
      <w:r w:rsidRPr="00E864F4">
        <w:rPr>
          <w:rFonts w:ascii="Times New Roman" w:hAnsi="Times New Roman" w:cs="Times New Roman"/>
          <w:sz w:val="28"/>
          <w:szCs w:val="28"/>
        </w:rPr>
        <w:t xml:space="preserve"> effective methods to prevent transmission of HPV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147AA" w:rsidRDefault="009147AA" w:rsidP="008937F8">
      <w:pPr>
        <w:pStyle w:val="ListParagraph"/>
        <w:numPr>
          <w:ilvl w:val="0"/>
          <w:numId w:val="4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>Nonoxynol-9: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it is a vaginal microbicide was hoped to decease STIs rates.</w:t>
      </w:r>
    </w:p>
    <w:p w:rsidR="009147AA" w:rsidRPr="00E864F4" w:rsidRDefault="009147AA" w:rsidP="00E864F4">
      <w:pPr>
        <w:spacing w:after="0"/>
        <w:ind w:left="357"/>
        <w:jc w:val="right"/>
        <w:rPr>
          <w:rFonts w:ascii="Times New Roman" w:hAnsi="Times New Roman" w:cs="Times New Roman"/>
          <w:b/>
          <w:bCs/>
          <w:sz w:val="16"/>
          <w:szCs w:val="16"/>
          <w:lang w:bidi="ar-IQ"/>
        </w:rPr>
      </w:pPr>
    </w:p>
    <w:p w:rsidR="009147AA" w:rsidRDefault="009147AA" w:rsidP="001C0FAD">
      <w:pPr>
        <w:spacing w:after="0"/>
        <w:ind w:left="357"/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9C4518">
        <w:rPr>
          <w:rFonts w:ascii="Times New Roman" w:hAnsi="Times New Roman" w:cs="Times New Roman"/>
          <w:b/>
          <w:bCs/>
          <w:sz w:val="32"/>
          <w:szCs w:val="32"/>
          <w:lang w:bidi="ar-IQ"/>
        </w:rPr>
        <w:t>Prevention of ST</w:t>
      </w: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>I</w:t>
      </w:r>
      <w:r w:rsidRPr="009C4518">
        <w:rPr>
          <w:rFonts w:ascii="Times New Roman" w:hAnsi="Times New Roman" w:cs="Times New Roman"/>
          <w:b/>
          <w:bCs/>
          <w:sz w:val="32"/>
          <w:szCs w:val="32"/>
          <w:lang w:bidi="ar-IQ"/>
        </w:rPr>
        <w:t>s in Islam</w:t>
      </w: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>:</w:t>
      </w:r>
    </w:p>
    <w:p w:rsidR="009147AA" w:rsidRDefault="009147AA" w:rsidP="00830A9B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1C0FA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(1) </w:t>
      </w:r>
      <w:r w:rsidRPr="001C0FAD">
        <w:rPr>
          <w:rFonts w:ascii="Times New Roman" w:hAnsi="Times New Roman" w:cs="Times New Roman"/>
          <w:sz w:val="28"/>
          <w:szCs w:val="28"/>
          <w:lang w:bidi="ar-IQ"/>
        </w:rPr>
        <w:t xml:space="preserve">Proper selection of future wife </w:t>
      </w:r>
      <w:r>
        <w:rPr>
          <w:rFonts w:ascii="Times New Roman" w:hAnsi="Times New Roman" w:cs="Times New Roman"/>
          <w:sz w:val="28"/>
          <w:szCs w:val="28"/>
          <w:lang w:bidi="ar-IQ"/>
        </w:rPr>
        <w:t>and</w:t>
      </w:r>
      <w:r w:rsidRPr="001C0FAD">
        <w:rPr>
          <w:rFonts w:ascii="Times New Roman" w:hAnsi="Times New Roman" w:cs="Times New Roman"/>
          <w:sz w:val="28"/>
          <w:szCs w:val="28"/>
          <w:lang w:bidi="ar-IQ"/>
        </w:rPr>
        <w:t xml:space="preserve"> husband.</w:t>
      </w:r>
      <w:r w:rsidRPr="001C0FA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(2)</w:t>
      </w:r>
      <w:r w:rsidRPr="001C0FAD">
        <w:rPr>
          <w:rFonts w:ascii="Times New Roman" w:hAnsi="Times New Roman" w:cs="Times New Roman"/>
          <w:sz w:val="28"/>
          <w:szCs w:val="28"/>
          <w:lang w:bidi="ar-IQ"/>
        </w:rPr>
        <w:t xml:space="preserve"> Circumcision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(decreased the risk of STIs, penile cancer, and cervical cancer in partner)</w:t>
      </w:r>
      <w:r w:rsidRPr="001C0FAD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 w:rsidRPr="001C0FA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(3) </w:t>
      </w:r>
      <w:r w:rsidRPr="001C0FAD">
        <w:rPr>
          <w:rFonts w:ascii="Times New Roman" w:hAnsi="Times New Roman" w:cs="Times New Roman"/>
          <w:sz w:val="28"/>
          <w:szCs w:val="28"/>
          <w:lang w:bidi="ar-IQ"/>
        </w:rPr>
        <w:t xml:space="preserve">Inhibition of sexual excitement. </w:t>
      </w:r>
      <w:r w:rsidRPr="001C0FAD">
        <w:rPr>
          <w:rFonts w:ascii="Times New Roman" w:hAnsi="Times New Roman" w:cs="Times New Roman"/>
          <w:b/>
          <w:bCs/>
          <w:sz w:val="28"/>
          <w:szCs w:val="28"/>
          <w:lang w:bidi="ar-IQ"/>
        </w:rPr>
        <w:t>(4)</w:t>
      </w:r>
      <w:r w:rsidR="00830A9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1C0FAD">
        <w:rPr>
          <w:rFonts w:ascii="Times New Roman" w:hAnsi="Times New Roman" w:cs="Times New Roman"/>
          <w:sz w:val="28"/>
          <w:szCs w:val="28"/>
          <w:lang w:bidi="ar-IQ"/>
        </w:rPr>
        <w:t>Bathing after coitus.</w:t>
      </w:r>
      <w:r w:rsidR="00F41D9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1C0FAD">
        <w:rPr>
          <w:rFonts w:ascii="Times New Roman" w:hAnsi="Times New Roman" w:cs="Times New Roman"/>
          <w:b/>
          <w:bCs/>
          <w:sz w:val="28"/>
          <w:szCs w:val="28"/>
          <w:lang w:bidi="ar-IQ"/>
        </w:rPr>
        <w:t>(5)</w:t>
      </w:r>
      <w:r w:rsidR="0060089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1C0FAD">
        <w:rPr>
          <w:rFonts w:ascii="Times New Roman" w:hAnsi="Times New Roman" w:cs="Times New Roman"/>
          <w:sz w:val="28"/>
          <w:szCs w:val="28"/>
          <w:lang w:bidi="ar-IQ"/>
        </w:rPr>
        <w:t xml:space="preserve">No intercourse during menses </w:t>
      </w:r>
      <w:r>
        <w:rPr>
          <w:rFonts w:ascii="Times New Roman" w:hAnsi="Times New Roman" w:cs="Times New Roman"/>
          <w:sz w:val="28"/>
          <w:szCs w:val="28"/>
          <w:lang w:bidi="ar-IQ"/>
        </w:rPr>
        <w:t>and</w:t>
      </w:r>
      <w:r w:rsidRPr="001C0FA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1C0FAD">
        <w:rPr>
          <w:rFonts w:ascii="Times New Roman" w:hAnsi="Times New Roman" w:cs="Times New Roman"/>
          <w:sz w:val="28"/>
          <w:szCs w:val="28"/>
          <w:lang w:bidi="ar-IQ"/>
        </w:rPr>
        <w:t>purpereum</w:t>
      </w:r>
      <w:proofErr w:type="spellEnd"/>
      <w:r w:rsidR="0060089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8E1EA6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</w:t>
      </w:r>
      <w:r w:rsidRPr="001C0FAD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600897">
        <w:rPr>
          <w:rFonts w:ascii="Times New Roman" w:hAnsi="Times New Roman" w:cs="Times New Roman"/>
          <w:sz w:val="28"/>
          <w:szCs w:val="28"/>
          <w:lang w:bidi="ar-IQ"/>
        </w:rPr>
        <w:t>t</w:t>
      </w:r>
      <w:r w:rsidRPr="001C0FAD">
        <w:rPr>
          <w:rFonts w:ascii="Times New Roman" w:hAnsi="Times New Roman" w:cs="Times New Roman"/>
          <w:sz w:val="28"/>
          <w:szCs w:val="28"/>
          <w:lang w:bidi="ar-IQ"/>
        </w:rPr>
        <w:t>he</w:t>
      </w:r>
      <w:r w:rsidR="0060089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1C0FAD">
        <w:rPr>
          <w:rFonts w:ascii="Times New Roman" w:hAnsi="Times New Roman" w:cs="Times New Roman"/>
          <w:sz w:val="28"/>
          <w:szCs w:val="28"/>
          <w:lang w:bidi="ar-IQ"/>
        </w:rPr>
        <w:t>congested mucosa is a good media for bacterial infection).</w:t>
      </w:r>
      <w:r w:rsidRPr="001C0FA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(6)</w:t>
      </w:r>
      <w:r w:rsidRPr="001C0FAD">
        <w:rPr>
          <w:rFonts w:ascii="Times New Roman" w:hAnsi="Times New Roman" w:cs="Times New Roman"/>
          <w:sz w:val="28"/>
          <w:szCs w:val="28"/>
          <w:lang w:bidi="ar-IQ"/>
        </w:rPr>
        <w:t xml:space="preserve"> Prohibition of </w:t>
      </w:r>
      <w:r w:rsidR="008E1EA6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</w:t>
      </w:r>
      <w:r w:rsidR="00600897">
        <w:rPr>
          <w:rFonts w:ascii="Times New Roman" w:hAnsi="Times New Roman" w:cs="Times New Roman"/>
          <w:sz w:val="28"/>
          <w:szCs w:val="28"/>
          <w:lang w:bidi="ar-IQ"/>
        </w:rPr>
        <w:t>e</w:t>
      </w:r>
      <w:r w:rsidRPr="001C0FAD">
        <w:rPr>
          <w:rFonts w:ascii="Times New Roman" w:hAnsi="Times New Roman" w:cs="Times New Roman"/>
          <w:sz w:val="28"/>
          <w:szCs w:val="28"/>
          <w:lang w:bidi="ar-IQ"/>
        </w:rPr>
        <w:t xml:space="preserve">xtra-marital relations. </w:t>
      </w:r>
      <w:r w:rsidRPr="001C0FA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(7) </w:t>
      </w:r>
      <w:r w:rsidRPr="001C0FAD">
        <w:rPr>
          <w:rFonts w:ascii="Times New Roman" w:hAnsi="Times New Roman" w:cs="Times New Roman"/>
          <w:sz w:val="28"/>
          <w:szCs w:val="28"/>
          <w:lang w:bidi="ar-IQ"/>
        </w:rPr>
        <w:t xml:space="preserve">Prohibition of anal sex. </w:t>
      </w:r>
      <w:r w:rsidRPr="001C0FAD">
        <w:rPr>
          <w:rFonts w:ascii="Times New Roman" w:hAnsi="Times New Roman" w:cs="Times New Roman"/>
          <w:b/>
          <w:bCs/>
          <w:sz w:val="28"/>
          <w:szCs w:val="28"/>
          <w:lang w:bidi="ar-IQ"/>
        </w:rPr>
        <w:t>(8)</w:t>
      </w:r>
      <w:r w:rsidRPr="001C0FAD">
        <w:rPr>
          <w:rFonts w:ascii="Times New Roman" w:hAnsi="Times New Roman" w:cs="Times New Roman"/>
          <w:sz w:val="28"/>
          <w:szCs w:val="28"/>
          <w:lang w:bidi="ar-IQ"/>
        </w:rPr>
        <w:t xml:space="preserve"> Prohibition of homosexual relations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BC2D6E" w:rsidRDefault="00BC2D6E" w:rsidP="00BC2D6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7C459A" w:rsidRDefault="007C459A" w:rsidP="00BC2D6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9147AA" w:rsidRPr="00155D2A" w:rsidRDefault="009147AA" w:rsidP="007C459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155D2A">
        <w:rPr>
          <w:rFonts w:ascii="Times New Roman" w:hAnsi="Times New Roman" w:cs="Times New Roman"/>
          <w:b/>
          <w:bCs/>
          <w:sz w:val="28"/>
          <w:szCs w:val="28"/>
          <w:lang w:bidi="ar-IQ"/>
        </w:rPr>
        <w:t>1</w:t>
      </w:r>
    </w:p>
    <w:p w:rsidR="00D90E03" w:rsidRPr="00D90E03" w:rsidRDefault="00D90E03" w:rsidP="00D90E0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</w:p>
    <w:p w:rsidR="00054E9B" w:rsidRDefault="00054E9B" w:rsidP="00D90E03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9147AA" w:rsidRPr="00143B72" w:rsidRDefault="009147AA" w:rsidP="00054E9B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143B72">
        <w:rPr>
          <w:rFonts w:ascii="Times New Roman" w:hAnsi="Times New Roman" w:cs="Times New Roman"/>
          <w:b/>
          <w:bCs/>
          <w:sz w:val="32"/>
          <w:szCs w:val="32"/>
          <w:lang w:bidi="ar-IQ"/>
        </w:rPr>
        <w:lastRenderedPageBreak/>
        <w:t>The Causative Agents:</w:t>
      </w:r>
    </w:p>
    <w:p w:rsidR="00C928AD" w:rsidRPr="00C928AD" w:rsidRDefault="009147AA" w:rsidP="00600897">
      <w:pPr>
        <w:pStyle w:val="ListParagraph"/>
        <w:numPr>
          <w:ilvl w:val="0"/>
          <w:numId w:val="26"/>
        </w:numPr>
        <w:tabs>
          <w:tab w:val="right" w:pos="284"/>
          <w:tab w:val="right" w:pos="426"/>
        </w:tabs>
        <w:bidi w:val="0"/>
        <w:spacing w:after="0" w:line="240" w:lineRule="auto"/>
        <w:ind w:left="426" w:hanging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E864F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Bacterial: </w:t>
      </w:r>
    </w:p>
    <w:p w:rsidR="00C928AD" w:rsidRDefault="00B448D5" w:rsidP="00B448D5">
      <w:pPr>
        <w:pStyle w:val="ListParagraph"/>
        <w:tabs>
          <w:tab w:val="right" w:pos="284"/>
          <w:tab w:val="right" w:pos="426"/>
        </w:tabs>
        <w:bidi w:val="0"/>
        <w:spacing w:after="0" w:line="240" w:lineRule="auto"/>
        <w:ind w:left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proofErr w:type="gramStart"/>
      <w:r w:rsidRPr="00E864F4">
        <w:rPr>
          <w:rFonts w:ascii="Times New Roman" w:hAnsi="Times New Roman" w:cs="Times New Roman"/>
          <w:i/>
          <w:iCs/>
          <w:sz w:val="28"/>
          <w:szCs w:val="28"/>
          <w:lang w:bidi="ar-IQ"/>
        </w:rPr>
        <w:t>Niesseria</w:t>
      </w:r>
      <w:proofErr w:type="spellEnd"/>
      <w:r w:rsidRPr="00E864F4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Pr="00E864F4">
        <w:rPr>
          <w:rFonts w:ascii="Times New Roman" w:hAnsi="Times New Roman" w:cs="Times New Roman"/>
          <w:i/>
          <w:iCs/>
          <w:sz w:val="28"/>
          <w:szCs w:val="28"/>
          <w:lang w:bidi="ar-IQ"/>
        </w:rPr>
        <w:t>gonorrhoeae</w:t>
      </w:r>
      <w:proofErr w:type="spellEnd"/>
      <w:r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270672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>gonorrhea</w:t>
      </w:r>
      <w:r w:rsidR="00270672">
        <w:rPr>
          <w:rFonts w:ascii="Times New Roman" w:hAnsi="Times New Roman" w:cs="Times New Roman"/>
          <w:sz w:val="28"/>
          <w:szCs w:val="28"/>
          <w:lang w:bidi="ar-IQ"/>
        </w:rPr>
        <w:t>).</w:t>
      </w:r>
      <w:proofErr w:type="gramEnd"/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C928AD" w:rsidRDefault="00B448D5" w:rsidP="00270672">
      <w:pPr>
        <w:pStyle w:val="ListParagraph"/>
        <w:tabs>
          <w:tab w:val="right" w:pos="284"/>
          <w:tab w:val="right" w:pos="426"/>
        </w:tabs>
        <w:bidi w:val="0"/>
        <w:spacing w:after="0" w:line="240" w:lineRule="auto"/>
        <w:ind w:left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264BBE">
        <w:rPr>
          <w:rFonts w:ascii="Times New Roman" w:hAnsi="Times New Roman" w:cs="Times New Roman"/>
          <w:i/>
          <w:iCs/>
          <w:sz w:val="28"/>
          <w:szCs w:val="28"/>
          <w:lang w:bidi="ar-IQ"/>
        </w:rPr>
        <w:t>Chlamydia trachomatis</w:t>
      </w:r>
      <w:r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270672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>non-</w:t>
      </w:r>
      <w:proofErr w:type="spellStart"/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>gonococcal</w:t>
      </w:r>
      <w:proofErr w:type="spellEnd"/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urethritis)</w:t>
      </w:r>
      <w:r w:rsidR="00270672">
        <w:rPr>
          <w:rFonts w:ascii="Times New Roman" w:hAnsi="Times New Roman" w:cs="Times New Roman"/>
          <w:sz w:val="28"/>
          <w:szCs w:val="28"/>
          <w:lang w:bidi="ar-IQ"/>
        </w:rPr>
        <w:t>.</w:t>
      </w:r>
      <w:proofErr w:type="gramEnd"/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</w:p>
    <w:p w:rsidR="00C928AD" w:rsidRDefault="00B448D5" w:rsidP="00B448D5">
      <w:pPr>
        <w:pStyle w:val="ListParagraph"/>
        <w:tabs>
          <w:tab w:val="right" w:pos="284"/>
          <w:tab w:val="right" w:pos="426"/>
        </w:tabs>
        <w:bidi w:val="0"/>
        <w:spacing w:after="0" w:line="240" w:lineRule="auto"/>
        <w:ind w:left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proofErr w:type="gramStart"/>
      <w:r w:rsidRPr="00E864F4">
        <w:rPr>
          <w:rFonts w:ascii="Times New Roman" w:hAnsi="Times New Roman" w:cs="Times New Roman"/>
          <w:i/>
          <w:iCs/>
          <w:sz w:val="28"/>
          <w:szCs w:val="28"/>
          <w:lang w:bidi="ar-IQ"/>
        </w:rPr>
        <w:t>Treponema</w:t>
      </w:r>
      <w:proofErr w:type="spellEnd"/>
      <w:r w:rsidRPr="00E864F4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Pr="00E864F4">
        <w:rPr>
          <w:rFonts w:ascii="Times New Roman" w:hAnsi="Times New Roman" w:cs="Times New Roman"/>
          <w:i/>
          <w:iCs/>
          <w:sz w:val="28"/>
          <w:szCs w:val="28"/>
          <w:lang w:bidi="ar-IQ"/>
        </w:rPr>
        <w:t>pallidum</w:t>
      </w:r>
      <w:proofErr w:type="spellEnd"/>
      <w:r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270672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>syphilis</w:t>
      </w:r>
      <w:r w:rsidR="00270672">
        <w:rPr>
          <w:rFonts w:ascii="Times New Roman" w:hAnsi="Times New Roman" w:cs="Times New Roman"/>
          <w:sz w:val="28"/>
          <w:szCs w:val="28"/>
          <w:lang w:bidi="ar-IQ"/>
        </w:rPr>
        <w:t>).</w:t>
      </w:r>
      <w:proofErr w:type="gramEnd"/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C928AD" w:rsidRDefault="00B448D5" w:rsidP="00B448D5">
      <w:pPr>
        <w:pStyle w:val="ListParagraph"/>
        <w:tabs>
          <w:tab w:val="right" w:pos="284"/>
          <w:tab w:val="right" w:pos="426"/>
        </w:tabs>
        <w:bidi w:val="0"/>
        <w:spacing w:after="0" w:line="240" w:lineRule="auto"/>
        <w:ind w:left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proofErr w:type="gramStart"/>
      <w:r w:rsidRPr="00E864F4">
        <w:rPr>
          <w:rFonts w:ascii="Times New Roman" w:hAnsi="Times New Roman" w:cs="Times New Roman"/>
          <w:i/>
          <w:iCs/>
          <w:sz w:val="28"/>
          <w:szCs w:val="28"/>
          <w:lang w:bidi="ar-IQ"/>
        </w:rPr>
        <w:t>Haemophilus</w:t>
      </w:r>
      <w:proofErr w:type="spellEnd"/>
      <w:r w:rsidRPr="00E864F4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Pr="00E864F4">
        <w:rPr>
          <w:rFonts w:ascii="Times New Roman" w:hAnsi="Times New Roman" w:cs="Times New Roman"/>
          <w:i/>
          <w:iCs/>
          <w:sz w:val="28"/>
          <w:szCs w:val="28"/>
          <w:lang w:bidi="ar-IQ"/>
        </w:rPr>
        <w:t>ducreyi</w:t>
      </w:r>
      <w:proofErr w:type="spellEnd"/>
      <w:r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270672">
        <w:rPr>
          <w:rFonts w:ascii="Times New Roman" w:hAnsi="Times New Roman" w:cs="Times New Roman"/>
          <w:sz w:val="28"/>
          <w:szCs w:val="28"/>
          <w:lang w:bidi="ar-IQ"/>
        </w:rPr>
        <w:t>(</w:t>
      </w:r>
      <w:proofErr w:type="spellStart"/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>chancroid</w:t>
      </w:r>
      <w:proofErr w:type="spellEnd"/>
      <w:r w:rsidR="00270672">
        <w:rPr>
          <w:rFonts w:ascii="Times New Roman" w:hAnsi="Times New Roman" w:cs="Times New Roman"/>
          <w:sz w:val="28"/>
          <w:szCs w:val="28"/>
          <w:lang w:bidi="ar-IQ"/>
        </w:rPr>
        <w:t>).</w:t>
      </w:r>
      <w:proofErr w:type="gramEnd"/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9147AA" w:rsidRPr="00E864F4" w:rsidRDefault="00B448D5" w:rsidP="00270672">
      <w:pPr>
        <w:pStyle w:val="ListParagraph"/>
        <w:tabs>
          <w:tab w:val="right" w:pos="284"/>
          <w:tab w:val="right" w:pos="426"/>
        </w:tabs>
        <w:bidi w:val="0"/>
        <w:spacing w:after="0" w:line="240" w:lineRule="auto"/>
        <w:ind w:left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proofErr w:type="gramStart"/>
      <w:r w:rsidRPr="00EB3B34">
        <w:rPr>
          <w:rStyle w:val="emphi"/>
          <w:rFonts w:ascii="Times New Roman" w:hAnsi="Times New Roman"/>
          <w:i/>
          <w:iCs/>
          <w:sz w:val="28"/>
          <w:szCs w:val="28"/>
        </w:rPr>
        <w:t>Klebsiella</w:t>
      </w:r>
      <w:proofErr w:type="spellEnd"/>
      <w:r w:rsidRPr="00EB3B34">
        <w:rPr>
          <w:rStyle w:val="emphi"/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B3B34">
        <w:rPr>
          <w:rStyle w:val="emphi"/>
          <w:rFonts w:ascii="Times New Roman" w:hAnsi="Times New Roman"/>
          <w:i/>
          <w:iCs/>
          <w:sz w:val="28"/>
          <w:szCs w:val="28"/>
        </w:rPr>
        <w:t>granulomatis</w:t>
      </w:r>
      <w:proofErr w:type="spellEnd"/>
      <w:r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270672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granuloma </w:t>
      </w:r>
      <w:proofErr w:type="spellStart"/>
      <w:r w:rsidR="009147AA" w:rsidRPr="00BC1703">
        <w:rPr>
          <w:rFonts w:ascii="Times New Roman" w:hAnsi="Times New Roman" w:cs="Times New Roman"/>
          <w:sz w:val="28"/>
          <w:szCs w:val="28"/>
          <w:lang w:bidi="ar-IQ"/>
        </w:rPr>
        <w:t>inguinale</w:t>
      </w:r>
      <w:proofErr w:type="spellEnd"/>
      <w:r w:rsidR="00270672">
        <w:rPr>
          <w:rFonts w:ascii="Times New Roman" w:hAnsi="Times New Roman" w:cs="Times New Roman"/>
          <w:sz w:val="28"/>
          <w:szCs w:val="28"/>
          <w:lang w:bidi="ar-IQ"/>
        </w:rPr>
        <w:t>).</w:t>
      </w:r>
      <w:proofErr w:type="gramEnd"/>
      <w:r w:rsidR="009147AA" w:rsidRPr="00BC1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8AD" w:rsidRDefault="009147AA" w:rsidP="00A90ED2">
      <w:pPr>
        <w:pStyle w:val="ListParagraph"/>
        <w:numPr>
          <w:ilvl w:val="0"/>
          <w:numId w:val="26"/>
        </w:numPr>
        <w:tabs>
          <w:tab w:val="right" w:pos="284"/>
          <w:tab w:val="right" w:pos="426"/>
        </w:tabs>
        <w:bidi w:val="0"/>
        <w:spacing w:after="0" w:line="240" w:lineRule="auto"/>
        <w:ind w:hanging="78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E864F4">
        <w:rPr>
          <w:rFonts w:ascii="Times New Roman" w:hAnsi="Times New Roman" w:cs="Times New Roman"/>
          <w:b/>
          <w:bCs/>
          <w:sz w:val="28"/>
          <w:szCs w:val="28"/>
          <w:lang w:bidi="ar-IQ"/>
        </w:rPr>
        <w:t>Fungal:</w:t>
      </w:r>
    </w:p>
    <w:p w:rsidR="009147AA" w:rsidRPr="00E864F4" w:rsidRDefault="009147AA" w:rsidP="00270672">
      <w:pPr>
        <w:pStyle w:val="ListParagraph"/>
        <w:tabs>
          <w:tab w:val="right" w:pos="284"/>
          <w:tab w:val="right" w:pos="426"/>
        </w:tabs>
        <w:bidi w:val="0"/>
        <w:spacing w:after="0" w:line="240" w:lineRule="auto"/>
        <w:ind w:left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gramStart"/>
      <w:r w:rsidR="00270672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E864F4">
        <w:rPr>
          <w:rFonts w:ascii="Times New Roman" w:hAnsi="Times New Roman" w:cs="Times New Roman"/>
          <w:sz w:val="28"/>
          <w:szCs w:val="28"/>
          <w:lang w:bidi="ar-IQ"/>
        </w:rPr>
        <w:t>andidiasis.</w:t>
      </w:r>
      <w:proofErr w:type="gramEnd"/>
    </w:p>
    <w:p w:rsidR="00C928AD" w:rsidRDefault="009147AA" w:rsidP="00BC1703">
      <w:pPr>
        <w:pStyle w:val="ListParagraph"/>
        <w:numPr>
          <w:ilvl w:val="0"/>
          <w:numId w:val="26"/>
        </w:numPr>
        <w:tabs>
          <w:tab w:val="right" w:pos="284"/>
          <w:tab w:val="right" w:pos="426"/>
        </w:tabs>
        <w:bidi w:val="0"/>
        <w:spacing w:after="0" w:line="240" w:lineRule="auto"/>
        <w:ind w:left="426" w:hanging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E864F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Viral: </w:t>
      </w:r>
    </w:p>
    <w:p w:rsidR="00C928AD" w:rsidRDefault="00270672" w:rsidP="00270672">
      <w:pPr>
        <w:pStyle w:val="ListParagraph"/>
        <w:tabs>
          <w:tab w:val="right" w:pos="284"/>
          <w:tab w:val="right" w:pos="426"/>
        </w:tabs>
        <w:bidi w:val="0"/>
        <w:spacing w:after="0" w:line="240" w:lineRule="auto"/>
        <w:ind w:left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B01798">
        <w:rPr>
          <w:rFonts w:ascii="Times New Roman" w:hAnsi="Times New Roman" w:cs="Times New Roman"/>
          <w:i/>
          <w:iCs/>
          <w:sz w:val="28"/>
          <w:szCs w:val="28"/>
          <w:lang w:bidi="ar-IQ"/>
        </w:rPr>
        <w:t>HPV</w:t>
      </w:r>
      <w:r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>genital warts</w:t>
      </w:r>
      <w:r>
        <w:rPr>
          <w:rFonts w:ascii="Times New Roman" w:hAnsi="Times New Roman" w:cs="Times New Roman"/>
          <w:sz w:val="28"/>
          <w:szCs w:val="28"/>
          <w:lang w:bidi="ar-IQ"/>
        </w:rPr>
        <w:t>).</w:t>
      </w:r>
      <w:proofErr w:type="gramEnd"/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C928AD" w:rsidRDefault="00270672" w:rsidP="00270672">
      <w:pPr>
        <w:pStyle w:val="ListParagraph"/>
        <w:tabs>
          <w:tab w:val="right" w:pos="284"/>
          <w:tab w:val="right" w:pos="426"/>
        </w:tabs>
        <w:bidi w:val="0"/>
        <w:spacing w:after="0" w:line="240" w:lineRule="auto"/>
        <w:ind w:left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270672">
        <w:rPr>
          <w:rFonts w:ascii="Times New Roman" w:hAnsi="Times New Roman" w:cs="Times New Roman"/>
          <w:i/>
          <w:iCs/>
          <w:sz w:val="28"/>
          <w:szCs w:val="28"/>
        </w:rPr>
        <w:t>olluscipox</w:t>
      </w:r>
      <w:proofErr w:type="spellEnd"/>
      <w:r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B01798">
        <w:rPr>
          <w:rFonts w:ascii="Times New Roman" w:hAnsi="Times New Roman" w:cs="Times New Roman"/>
          <w:i/>
          <w:iCs/>
          <w:sz w:val="28"/>
          <w:szCs w:val="28"/>
          <w:lang w:bidi="ar-IQ"/>
        </w:rPr>
        <w:t>virus</w:t>
      </w:r>
      <w:r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>MC</w:t>
      </w:r>
      <w:r>
        <w:rPr>
          <w:rFonts w:ascii="Times New Roman" w:hAnsi="Times New Roman" w:cs="Times New Roman"/>
          <w:sz w:val="28"/>
          <w:szCs w:val="28"/>
          <w:lang w:bidi="ar-IQ"/>
        </w:rPr>
        <w:t>).</w:t>
      </w:r>
      <w:proofErr w:type="gramEnd"/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C928AD" w:rsidRDefault="00270672" w:rsidP="00270672">
      <w:pPr>
        <w:pStyle w:val="ListParagraph"/>
        <w:tabs>
          <w:tab w:val="right" w:pos="284"/>
          <w:tab w:val="right" w:pos="426"/>
        </w:tabs>
        <w:bidi w:val="0"/>
        <w:spacing w:after="0" w:line="240" w:lineRule="auto"/>
        <w:ind w:left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B01798">
        <w:rPr>
          <w:rFonts w:ascii="Times New Roman" w:hAnsi="Times New Roman" w:cs="Times New Roman"/>
          <w:i/>
          <w:iCs/>
          <w:sz w:val="28"/>
          <w:szCs w:val="28"/>
          <w:lang w:bidi="ar-IQ"/>
        </w:rPr>
        <w:t>HHV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864F4">
        <w:rPr>
          <w:rFonts w:ascii="Times New Roman" w:hAnsi="Times New Roman" w:cs="Times New Roman"/>
          <w:sz w:val="28"/>
          <w:szCs w:val="28"/>
          <w:lang w:bidi="ar-IQ"/>
        </w:rPr>
        <w:t>1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864F4">
        <w:rPr>
          <w:rFonts w:ascii="Times New Roman" w:hAnsi="Times New Roman" w:cs="Times New Roman"/>
          <w:sz w:val="28"/>
          <w:szCs w:val="28"/>
          <w:lang w:bidi="ar-IQ"/>
        </w:rPr>
        <w:t>and 2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(</w:t>
      </w:r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herpes </w:t>
      </w:r>
      <w:proofErr w:type="spellStart"/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>genitalis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>).</w:t>
      </w:r>
      <w:proofErr w:type="gramEnd"/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B01798" w:rsidRDefault="00270672" w:rsidP="00270672">
      <w:pPr>
        <w:pStyle w:val="ListParagraph"/>
        <w:tabs>
          <w:tab w:val="right" w:pos="284"/>
          <w:tab w:val="right" w:pos="426"/>
        </w:tabs>
        <w:bidi w:val="0"/>
        <w:spacing w:after="0" w:line="240" w:lineRule="auto"/>
        <w:ind w:left="426"/>
        <w:jc w:val="lowKashida"/>
        <w:rPr>
          <w:rFonts w:ascii="Times New Roman" w:hAnsi="Times New Roman" w:cs="Times New Roman"/>
          <w:i/>
          <w:iCs/>
          <w:sz w:val="28"/>
          <w:szCs w:val="28"/>
          <w:lang w:bidi="ar-IQ"/>
        </w:rPr>
      </w:pPr>
      <w:r w:rsidRPr="00B01798">
        <w:rPr>
          <w:rFonts w:ascii="Times New Roman" w:hAnsi="Times New Roman" w:cs="Times New Roman"/>
          <w:i/>
          <w:iCs/>
          <w:sz w:val="28"/>
          <w:szCs w:val="28"/>
          <w:lang w:bidi="ar-IQ"/>
        </w:rPr>
        <w:t>Hepatitis virus</w:t>
      </w:r>
      <w:r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(mostly hepatitis </w:t>
      </w:r>
      <w:r>
        <w:rPr>
          <w:rFonts w:ascii="Times New Roman" w:hAnsi="Times New Roman" w:cs="Times New Roman"/>
          <w:sz w:val="28"/>
          <w:szCs w:val="28"/>
          <w:lang w:bidi="ar-IQ"/>
        </w:rPr>
        <w:t>B,</w:t>
      </w:r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hepatitis </w:t>
      </w:r>
      <w:r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>is rarely sexually transmissible)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9147AA" w:rsidRPr="00E864F4" w:rsidRDefault="00270672" w:rsidP="00B01798">
      <w:pPr>
        <w:pStyle w:val="ListParagraph"/>
        <w:tabs>
          <w:tab w:val="right" w:pos="284"/>
          <w:tab w:val="right" w:pos="426"/>
        </w:tabs>
        <w:bidi w:val="0"/>
        <w:spacing w:after="0" w:line="240" w:lineRule="auto"/>
        <w:ind w:left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B01798">
        <w:rPr>
          <w:rFonts w:ascii="Times New Roman" w:hAnsi="Times New Roman" w:cs="Times New Roman"/>
          <w:i/>
          <w:iCs/>
          <w:sz w:val="28"/>
          <w:szCs w:val="28"/>
          <w:lang w:bidi="ar-IQ"/>
        </w:rPr>
        <w:t>HIV</w:t>
      </w:r>
      <w:r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>AIDS</w:t>
      </w:r>
      <w:r>
        <w:rPr>
          <w:rFonts w:ascii="Times New Roman" w:hAnsi="Times New Roman" w:cs="Times New Roman"/>
          <w:sz w:val="28"/>
          <w:szCs w:val="28"/>
          <w:lang w:bidi="ar-IQ"/>
        </w:rPr>
        <w:t>).</w:t>
      </w:r>
    </w:p>
    <w:p w:rsidR="00C928AD" w:rsidRDefault="009147AA" w:rsidP="00A90ED2">
      <w:pPr>
        <w:pStyle w:val="ListParagraph"/>
        <w:numPr>
          <w:ilvl w:val="0"/>
          <w:numId w:val="26"/>
        </w:numPr>
        <w:tabs>
          <w:tab w:val="right" w:pos="284"/>
          <w:tab w:val="right" w:pos="426"/>
        </w:tabs>
        <w:bidi w:val="0"/>
        <w:spacing w:after="0" w:line="240" w:lineRule="auto"/>
        <w:ind w:left="426" w:hanging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E864F4">
        <w:rPr>
          <w:rFonts w:ascii="Times New Roman" w:hAnsi="Times New Roman" w:cs="Times New Roman"/>
          <w:b/>
          <w:bCs/>
          <w:sz w:val="28"/>
          <w:szCs w:val="28"/>
          <w:lang w:bidi="ar-IQ"/>
        </w:rPr>
        <w:t>Parasitic:</w:t>
      </w:r>
      <w:r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C928AD" w:rsidRDefault="00270672" w:rsidP="00270672">
      <w:pPr>
        <w:pStyle w:val="ListParagraph"/>
        <w:tabs>
          <w:tab w:val="right" w:pos="284"/>
          <w:tab w:val="right" w:pos="426"/>
        </w:tabs>
        <w:bidi w:val="0"/>
        <w:spacing w:after="0" w:line="240" w:lineRule="auto"/>
        <w:ind w:left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proofErr w:type="gramStart"/>
      <w:r w:rsidRPr="00E864F4">
        <w:rPr>
          <w:rFonts w:ascii="Times New Roman" w:hAnsi="Times New Roman" w:cs="Times New Roman"/>
          <w:i/>
          <w:iCs/>
          <w:sz w:val="28"/>
          <w:szCs w:val="28"/>
        </w:rPr>
        <w:t>Phthirus</w:t>
      </w:r>
      <w:proofErr w:type="spellEnd"/>
      <w:r w:rsidRPr="00E864F4">
        <w:rPr>
          <w:rFonts w:ascii="Times New Roman" w:hAnsi="Times New Roman" w:cs="Times New Roman"/>
          <w:i/>
          <w:iCs/>
          <w:sz w:val="28"/>
          <w:szCs w:val="28"/>
        </w:rPr>
        <w:t xml:space="preserve"> pubis</w:t>
      </w:r>
      <w:r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(</w:t>
      </w:r>
      <w:proofErr w:type="spellStart"/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>pediculosis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>),</w:t>
      </w:r>
      <w:r w:rsidR="009147AA" w:rsidRPr="00E864F4">
        <w:rPr>
          <w:rFonts w:ascii="Times New Roman" w:hAnsi="Times New Roman" w:cs="Times New Roman"/>
          <w:sz w:val="28"/>
          <w:szCs w:val="28"/>
        </w:rPr>
        <w:t xml:space="preserve"> which is </w:t>
      </w:r>
      <w:r w:rsidR="009147AA" w:rsidRPr="00520434">
        <w:rPr>
          <w:rFonts w:ascii="Times New Roman" w:hAnsi="Times New Roman" w:cs="Times New Roman"/>
          <w:sz w:val="28"/>
          <w:szCs w:val="28"/>
          <w:u w:val="single"/>
        </w:rPr>
        <w:t>the most contagious STIs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9147AA" w:rsidRPr="00E864F4" w:rsidRDefault="00270672" w:rsidP="00270672">
      <w:pPr>
        <w:pStyle w:val="ListParagraph"/>
        <w:tabs>
          <w:tab w:val="right" w:pos="284"/>
          <w:tab w:val="right" w:pos="426"/>
        </w:tabs>
        <w:bidi w:val="0"/>
        <w:spacing w:after="0" w:line="240" w:lineRule="auto"/>
        <w:ind w:left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E864F4">
        <w:rPr>
          <w:rFonts w:ascii="Times New Roman" w:hAnsi="Times New Roman" w:cs="Times New Roman"/>
          <w:i/>
          <w:iCs/>
          <w:sz w:val="28"/>
          <w:szCs w:val="28"/>
        </w:rPr>
        <w:t>arcoptes</w:t>
      </w:r>
      <w:proofErr w:type="spellEnd"/>
      <w:r w:rsidRPr="00E864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864F4">
        <w:rPr>
          <w:rFonts w:ascii="Times New Roman" w:hAnsi="Times New Roman" w:cs="Times New Roman"/>
          <w:i/>
          <w:iCs/>
          <w:sz w:val="28"/>
          <w:szCs w:val="28"/>
        </w:rPr>
        <w:t>scabiei</w:t>
      </w:r>
      <w:proofErr w:type="spellEnd"/>
      <w:r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>scabies</w:t>
      </w:r>
      <w:r>
        <w:rPr>
          <w:rFonts w:ascii="Times New Roman" w:hAnsi="Times New Roman" w:cs="Times New Roman"/>
          <w:sz w:val="28"/>
          <w:szCs w:val="28"/>
          <w:lang w:bidi="ar-IQ"/>
        </w:rPr>
        <w:t>).</w:t>
      </w:r>
      <w:proofErr w:type="gramEnd"/>
    </w:p>
    <w:p w:rsidR="00C928AD" w:rsidRDefault="009147AA" w:rsidP="00A90ED2">
      <w:pPr>
        <w:pStyle w:val="ListParagraph"/>
        <w:numPr>
          <w:ilvl w:val="0"/>
          <w:numId w:val="26"/>
        </w:numPr>
        <w:tabs>
          <w:tab w:val="right" w:pos="284"/>
          <w:tab w:val="right" w:pos="426"/>
        </w:tabs>
        <w:bidi w:val="0"/>
        <w:spacing w:after="0" w:line="240" w:lineRule="auto"/>
        <w:ind w:hanging="78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proofErr w:type="spellStart"/>
      <w:r w:rsidRPr="00E864F4">
        <w:rPr>
          <w:rFonts w:ascii="Times New Roman" w:hAnsi="Times New Roman" w:cs="Times New Roman"/>
          <w:b/>
          <w:bCs/>
          <w:sz w:val="28"/>
          <w:szCs w:val="28"/>
          <w:lang w:bidi="ar-IQ"/>
        </w:rPr>
        <w:t>Protozoal</w:t>
      </w:r>
      <w:proofErr w:type="spellEnd"/>
      <w:r w:rsidRPr="00E864F4"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  <w:r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9147AA" w:rsidRDefault="00270672" w:rsidP="00270672">
      <w:pPr>
        <w:pStyle w:val="ListParagraph"/>
        <w:tabs>
          <w:tab w:val="right" w:pos="284"/>
          <w:tab w:val="right" w:pos="426"/>
        </w:tabs>
        <w:bidi w:val="0"/>
        <w:spacing w:after="0" w:line="240" w:lineRule="auto"/>
        <w:ind w:left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bidi="ar-IQ"/>
        </w:rPr>
        <w:t>T</w:t>
      </w:r>
      <w:r w:rsidRPr="00E864F4">
        <w:rPr>
          <w:rFonts w:ascii="Times New Roman" w:hAnsi="Times New Roman" w:cs="Times New Roman"/>
          <w:i/>
          <w:iCs/>
          <w:sz w:val="28"/>
          <w:szCs w:val="28"/>
          <w:lang w:bidi="ar-IQ"/>
        </w:rPr>
        <w:t>richomonas</w:t>
      </w:r>
      <w:proofErr w:type="spellEnd"/>
      <w:r w:rsidRPr="00E864F4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Pr="00E864F4">
        <w:rPr>
          <w:rFonts w:ascii="Times New Roman" w:hAnsi="Times New Roman" w:cs="Times New Roman"/>
          <w:i/>
          <w:iCs/>
          <w:sz w:val="28"/>
          <w:szCs w:val="28"/>
          <w:lang w:bidi="ar-IQ"/>
        </w:rPr>
        <w:t>vaginalis</w:t>
      </w:r>
      <w:proofErr w:type="spellEnd"/>
      <w:r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(</w:t>
      </w:r>
      <w:proofErr w:type="spellStart"/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>trichomoniasis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>).</w:t>
      </w:r>
      <w:proofErr w:type="gramEnd"/>
      <w:r w:rsidR="009147AA" w:rsidRPr="00E864F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98493D" w:rsidRPr="0098493D" w:rsidRDefault="0098493D" w:rsidP="0098493D">
      <w:pPr>
        <w:pStyle w:val="ListParagraph"/>
        <w:tabs>
          <w:tab w:val="right" w:pos="284"/>
          <w:tab w:val="right" w:pos="426"/>
        </w:tabs>
        <w:bidi w:val="0"/>
        <w:spacing w:after="0" w:line="240" w:lineRule="auto"/>
        <w:ind w:left="426"/>
        <w:jc w:val="lowKashida"/>
        <w:rPr>
          <w:rFonts w:ascii="Times New Roman" w:hAnsi="Times New Roman" w:cs="Times New Roman"/>
          <w:sz w:val="16"/>
          <w:szCs w:val="16"/>
          <w:lang w:bidi="ar-IQ"/>
        </w:rPr>
      </w:pPr>
    </w:p>
    <w:p w:rsidR="00855C8B" w:rsidRPr="00496A15" w:rsidRDefault="00855C8B" w:rsidP="00855C8B">
      <w:pPr>
        <w:pStyle w:val="ListParagraph"/>
        <w:tabs>
          <w:tab w:val="right" w:pos="284"/>
          <w:tab w:val="right" w:pos="426"/>
        </w:tabs>
        <w:bidi w:val="0"/>
        <w:spacing w:after="0" w:line="240" w:lineRule="auto"/>
        <w:ind w:left="426"/>
        <w:jc w:val="lowKashida"/>
        <w:rPr>
          <w:rFonts w:ascii="Times New Roman" w:hAnsi="Times New Roman" w:cs="Times New Roman"/>
          <w:sz w:val="4"/>
          <w:szCs w:val="4"/>
          <w:lang w:bidi="ar-IQ"/>
        </w:rPr>
      </w:pPr>
    </w:p>
    <w:p w:rsidR="009147AA" w:rsidRPr="006D5F6E" w:rsidRDefault="009147AA" w:rsidP="00E70ECE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6D5F6E">
        <w:rPr>
          <w:rFonts w:ascii="Times New Roman" w:hAnsi="Times New Roman" w:cs="Times New Roman"/>
          <w:b/>
          <w:bCs/>
          <w:sz w:val="32"/>
          <w:szCs w:val="32"/>
          <w:lang w:bidi="ar-IQ"/>
        </w:rPr>
        <w:t>Clinical Presentation:</w:t>
      </w:r>
    </w:p>
    <w:p w:rsidR="009147AA" w:rsidRDefault="009147AA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E70ECE">
        <w:rPr>
          <w:rFonts w:ascii="Times New Roman" w:hAnsi="Times New Roman" w:cs="Times New Roman"/>
          <w:b/>
          <w:bCs/>
          <w:sz w:val="28"/>
          <w:szCs w:val="28"/>
          <w:lang w:bidi="ar-IQ"/>
        </w:rPr>
        <w:t>1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 w:rsidRPr="00E70EC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D41FA2" w:rsidRPr="00E70ECE">
        <w:rPr>
          <w:rFonts w:ascii="Times New Roman" w:hAnsi="Times New Roman" w:cs="Times New Roman"/>
          <w:b/>
          <w:bCs/>
          <w:sz w:val="28"/>
          <w:szCs w:val="28"/>
          <w:lang w:bidi="ar-IQ"/>
        </w:rPr>
        <w:t>Discharge</w:t>
      </w:r>
      <w:r w:rsidR="00220F11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 w:rsidRPr="00E70EC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9147AA" w:rsidRPr="00E70ECE" w:rsidRDefault="009147AA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E70ECE">
        <w:rPr>
          <w:rFonts w:ascii="Times New Roman" w:hAnsi="Times New Roman" w:cs="Times New Roman"/>
          <w:b/>
          <w:bCs/>
          <w:sz w:val="28"/>
          <w:szCs w:val="28"/>
          <w:lang w:bidi="ar-IQ"/>
        </w:rPr>
        <w:t>2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 w:rsidRPr="00E70EC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D41FA2" w:rsidRPr="00E70ECE">
        <w:rPr>
          <w:rFonts w:ascii="Times New Roman" w:hAnsi="Times New Roman" w:cs="Times New Roman"/>
          <w:b/>
          <w:bCs/>
          <w:sz w:val="28"/>
          <w:szCs w:val="28"/>
          <w:lang w:bidi="ar-IQ"/>
        </w:rPr>
        <w:t>Ulcer</w:t>
      </w:r>
      <w:r w:rsidR="00220F11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</w:p>
    <w:p w:rsidR="009147AA" w:rsidRPr="00E70ECE" w:rsidRDefault="009147AA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E70ECE">
        <w:rPr>
          <w:rFonts w:ascii="Times New Roman" w:hAnsi="Times New Roman" w:cs="Times New Roman"/>
          <w:b/>
          <w:bCs/>
          <w:sz w:val="28"/>
          <w:szCs w:val="28"/>
          <w:lang w:bidi="ar-IQ"/>
        </w:rPr>
        <w:t>3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 w:rsidRPr="00E70EC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Mass (papules and/or nodules):</w:t>
      </w:r>
    </w:p>
    <w:p w:rsidR="009147AA" w:rsidRPr="0080322F" w:rsidRDefault="001D7AC7" w:rsidP="000425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G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enital warts (</w:t>
      </w:r>
      <w:proofErr w:type="spell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condylomata</w:t>
      </w:r>
      <w:proofErr w:type="spell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acuminata</w:t>
      </w:r>
      <w:proofErr w:type="spell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), syphilis (</w:t>
      </w:r>
      <w:proofErr w:type="spell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condylomata</w:t>
      </w:r>
      <w:proofErr w:type="spell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lata</w:t>
      </w:r>
      <w:proofErr w:type="spell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and 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MC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.</w:t>
      </w:r>
      <w:proofErr w:type="gramEnd"/>
    </w:p>
    <w:p w:rsidR="009147AA" w:rsidRDefault="009147AA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4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 w:rsidR="00D41FA2" w:rsidRPr="00D41FA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D41FA2" w:rsidRPr="00E70ECE">
        <w:rPr>
          <w:rFonts w:ascii="Times New Roman" w:hAnsi="Times New Roman" w:cs="Times New Roman"/>
          <w:b/>
          <w:bCs/>
          <w:sz w:val="28"/>
          <w:szCs w:val="28"/>
          <w:lang w:bidi="ar-IQ"/>
        </w:rPr>
        <w:t>Pruritus</w:t>
      </w:r>
      <w:r w:rsidR="00B01798"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</w:p>
    <w:p w:rsidR="00220F11" w:rsidRPr="0080322F" w:rsidRDefault="001D7AC7" w:rsidP="00220F11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S</w:t>
      </w:r>
      <w:r w:rsidR="00220F11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cabies, </w:t>
      </w:r>
      <w:proofErr w:type="spellStart"/>
      <w:r w:rsidR="00220F11" w:rsidRPr="0080322F">
        <w:rPr>
          <w:rFonts w:ascii="Times New Roman" w:hAnsi="Times New Roman" w:cs="Times New Roman"/>
          <w:sz w:val="28"/>
          <w:szCs w:val="28"/>
          <w:lang w:bidi="ar-IQ"/>
        </w:rPr>
        <w:t>pediculosis</w:t>
      </w:r>
      <w:proofErr w:type="spellEnd"/>
      <w:r w:rsidR="00220F11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pubis, </w:t>
      </w:r>
      <w:proofErr w:type="spellStart"/>
      <w:r w:rsidR="00220F11" w:rsidRPr="0080322F">
        <w:rPr>
          <w:rFonts w:ascii="Times New Roman" w:hAnsi="Times New Roman" w:cs="Times New Roman"/>
          <w:sz w:val="28"/>
          <w:szCs w:val="28"/>
          <w:lang w:bidi="ar-IQ"/>
        </w:rPr>
        <w:t>trichomonal</w:t>
      </w:r>
      <w:proofErr w:type="spellEnd"/>
      <w:r w:rsidR="00220F11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vaginitis and </w:t>
      </w:r>
      <w:proofErr w:type="spellStart"/>
      <w:r w:rsidR="00220F11" w:rsidRPr="0080322F">
        <w:rPr>
          <w:rFonts w:ascii="Times New Roman" w:hAnsi="Times New Roman" w:cs="Times New Roman"/>
          <w:sz w:val="28"/>
          <w:szCs w:val="28"/>
          <w:lang w:bidi="ar-IQ"/>
        </w:rPr>
        <w:t>candidal</w:t>
      </w:r>
      <w:proofErr w:type="spellEnd"/>
      <w:r w:rsidR="00220F11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vaginitis.</w:t>
      </w:r>
      <w:proofErr w:type="gramEnd"/>
    </w:p>
    <w:p w:rsidR="009147AA" w:rsidRPr="00E70ECE" w:rsidRDefault="009147AA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E70ECE">
        <w:rPr>
          <w:rFonts w:ascii="Times New Roman" w:hAnsi="Times New Roman" w:cs="Times New Roman"/>
          <w:b/>
          <w:bCs/>
          <w:sz w:val="28"/>
          <w:szCs w:val="28"/>
          <w:lang w:bidi="ar-IQ"/>
        </w:rPr>
        <w:t>5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 w:rsidRPr="00E70EC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Systemic manifestations:</w:t>
      </w:r>
    </w:p>
    <w:p w:rsidR="009147AA" w:rsidRPr="0080322F" w:rsidRDefault="009147AA" w:rsidP="00E70ECE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>Some STIs may present with generalized or systemic manifestations, included:</w:t>
      </w:r>
    </w:p>
    <w:p w:rsidR="009147AA" w:rsidRDefault="00F41D95" w:rsidP="00B01798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sym w:font="Symbol" w:char="F0B7"/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DE6E94">
        <w:rPr>
          <w:rFonts w:ascii="Times New Roman" w:hAnsi="Times New Roman" w:cs="Times New Roman"/>
          <w:sz w:val="28"/>
          <w:szCs w:val="28"/>
          <w:u w:val="single"/>
          <w:lang w:bidi="ar-IQ"/>
        </w:rPr>
        <w:t>Syphilis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r w:rsidR="00B01798" w:rsidRPr="0080322F">
        <w:rPr>
          <w:rFonts w:ascii="Times New Roman" w:hAnsi="Times New Roman" w:cs="Times New Roman"/>
          <w:sz w:val="28"/>
          <w:szCs w:val="28"/>
          <w:lang w:bidi="ar-IQ"/>
        </w:rPr>
        <w:t>generalized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rash, lymphadenopathy, neurological or cardiac manifestations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sym w:font="Symbol" w:char="F0B7"/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DE6E94">
        <w:rPr>
          <w:rFonts w:ascii="Times New Roman" w:hAnsi="Times New Roman" w:cs="Times New Roman"/>
          <w:sz w:val="28"/>
          <w:szCs w:val="28"/>
          <w:u w:val="single"/>
          <w:lang w:bidi="ar-IQ"/>
        </w:rPr>
        <w:t>Hepatitis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r w:rsidR="00B01798" w:rsidRPr="0080322F">
        <w:rPr>
          <w:rFonts w:ascii="Times New Roman" w:hAnsi="Times New Roman" w:cs="Times New Roman"/>
          <w:sz w:val="28"/>
          <w:szCs w:val="28"/>
          <w:lang w:bidi="ar-IQ"/>
        </w:rPr>
        <w:t>jaundice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and </w:t>
      </w:r>
      <w:proofErr w:type="spell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hepatomegally</w:t>
      </w:r>
      <w:proofErr w:type="spell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147AA" w:rsidRPr="0080322F" w:rsidRDefault="00F41D95" w:rsidP="00BC1703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sym w:font="Symbol" w:char="F0B7"/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gramStart"/>
      <w:r w:rsidR="009147AA" w:rsidRPr="00DE6E94">
        <w:rPr>
          <w:rFonts w:ascii="Times New Roman" w:hAnsi="Times New Roman" w:cs="Times New Roman"/>
          <w:sz w:val="28"/>
          <w:szCs w:val="28"/>
          <w:u w:val="single"/>
          <w:lang w:bidi="ar-IQ"/>
        </w:rPr>
        <w:t xml:space="preserve">Disseminated </w:t>
      </w:r>
      <w:proofErr w:type="spellStart"/>
      <w:r w:rsidR="009147AA" w:rsidRPr="00DE6E94">
        <w:rPr>
          <w:rFonts w:ascii="Times New Roman" w:hAnsi="Times New Roman" w:cs="Times New Roman"/>
          <w:sz w:val="28"/>
          <w:szCs w:val="28"/>
          <w:u w:val="single"/>
          <w:lang w:bidi="ar-IQ"/>
        </w:rPr>
        <w:t>gonococcal</w:t>
      </w:r>
      <w:proofErr w:type="spellEnd"/>
      <w:r w:rsidR="009147AA" w:rsidRPr="00DE6E94">
        <w:rPr>
          <w:rFonts w:ascii="Times New Roman" w:hAnsi="Times New Roman" w:cs="Times New Roman"/>
          <w:sz w:val="28"/>
          <w:szCs w:val="28"/>
          <w:u w:val="single"/>
          <w:lang w:bidi="ar-IQ"/>
        </w:rPr>
        <w:t xml:space="preserve"> infection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: fever, rash, and arthritis.</w:t>
      </w:r>
      <w:proofErr w:type="gramEnd"/>
    </w:p>
    <w:p w:rsidR="009147AA" w:rsidRDefault="00F41D95" w:rsidP="002706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sym w:font="Symbol" w:char="F0B7"/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DE6E94">
        <w:rPr>
          <w:rFonts w:ascii="Times New Roman" w:hAnsi="Times New Roman" w:cs="Times New Roman"/>
          <w:sz w:val="28"/>
          <w:szCs w:val="28"/>
          <w:u w:val="single"/>
          <w:lang w:bidi="ar-IQ"/>
        </w:rPr>
        <w:t>AIDS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proofErr w:type="spell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exanthem</w:t>
      </w:r>
      <w:proofErr w:type="spell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xeroderma</w:t>
      </w:r>
      <w:proofErr w:type="spell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, folliculitis, diarrhea, pneumonia, and </w:t>
      </w:r>
      <w:proofErr w:type="spell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kaposi</w:t>
      </w:r>
      <w:proofErr w:type="spell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sarcoma.</w:t>
      </w:r>
    </w:p>
    <w:p w:rsidR="0098493D" w:rsidRPr="0098493D" w:rsidRDefault="0098493D" w:rsidP="0098493D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16"/>
          <w:szCs w:val="16"/>
          <w:lang w:bidi="ar-IQ"/>
        </w:rPr>
      </w:pPr>
    </w:p>
    <w:p w:rsidR="00855C8B" w:rsidRPr="00496A15" w:rsidRDefault="00855C8B" w:rsidP="00677003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4"/>
          <w:szCs w:val="4"/>
          <w:lang w:bidi="ar-IQ"/>
        </w:rPr>
      </w:pPr>
    </w:p>
    <w:p w:rsidR="00677003" w:rsidRPr="00264BBE" w:rsidRDefault="00677003" w:rsidP="00855C8B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264BBE">
        <w:rPr>
          <w:rFonts w:ascii="Times New Roman" w:hAnsi="Times New Roman" w:cs="Times New Roman"/>
          <w:b/>
          <w:bCs/>
          <w:sz w:val="32"/>
          <w:szCs w:val="32"/>
          <w:lang w:bidi="ar-IQ"/>
        </w:rPr>
        <w:t>Complications:</w:t>
      </w:r>
    </w:p>
    <w:p w:rsidR="00677003" w:rsidRPr="0080322F" w:rsidRDefault="00677003" w:rsidP="00677003">
      <w:pPr>
        <w:pStyle w:val="ListParagraph"/>
        <w:numPr>
          <w:ilvl w:val="0"/>
          <w:numId w:val="5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>Pregnancy complications: (ectopic pregnancy and miscarriage).</w:t>
      </w:r>
    </w:p>
    <w:p w:rsidR="00677003" w:rsidRPr="0080322F" w:rsidRDefault="00677003" w:rsidP="00677003">
      <w:pPr>
        <w:pStyle w:val="ListParagraph"/>
        <w:numPr>
          <w:ilvl w:val="0"/>
          <w:numId w:val="5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>Newborn complications: (prematurity, congenital and neonatal infections).</w:t>
      </w:r>
    </w:p>
    <w:p w:rsidR="00677003" w:rsidRPr="0080322F" w:rsidRDefault="00677003" w:rsidP="00677003">
      <w:pPr>
        <w:pStyle w:val="ListParagraph"/>
        <w:numPr>
          <w:ilvl w:val="0"/>
          <w:numId w:val="5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>Infertility: mostly in female (fallopian tube obstruction).</w:t>
      </w:r>
    </w:p>
    <w:p w:rsidR="00677003" w:rsidRDefault="00677003" w:rsidP="00677003">
      <w:pPr>
        <w:pStyle w:val="ListParagraph"/>
        <w:numPr>
          <w:ilvl w:val="0"/>
          <w:numId w:val="5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>Ur</w:t>
      </w:r>
      <w:r>
        <w:rPr>
          <w:rFonts w:ascii="Times New Roman" w:hAnsi="Times New Roman" w:cs="Times New Roman"/>
          <w:sz w:val="28"/>
          <w:szCs w:val="28"/>
          <w:lang w:bidi="ar-IQ"/>
        </w:rPr>
        <w:t>e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thral stricture: due to </w:t>
      </w:r>
      <w:proofErr w:type="spellStart"/>
      <w:r w:rsidRPr="0080322F">
        <w:rPr>
          <w:rFonts w:ascii="Times New Roman" w:hAnsi="Times New Roman" w:cs="Times New Roman"/>
          <w:sz w:val="28"/>
          <w:szCs w:val="28"/>
          <w:lang w:bidi="ar-IQ"/>
        </w:rPr>
        <w:t>gonococcal</w:t>
      </w:r>
      <w:proofErr w:type="spellEnd"/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urethritis.</w:t>
      </w:r>
    </w:p>
    <w:p w:rsidR="00677003" w:rsidRPr="0080322F" w:rsidRDefault="00677003" w:rsidP="00677003">
      <w:pPr>
        <w:pStyle w:val="ListParagraph"/>
        <w:numPr>
          <w:ilvl w:val="0"/>
          <w:numId w:val="5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>Malignancy: mostly cervical and very rarely penile carcinoma</w:t>
      </w:r>
      <w:r w:rsidR="00855C8B">
        <w:rPr>
          <w:rFonts w:ascii="Times New Roman" w:hAnsi="Times New Roman" w:cs="Times New Roman"/>
          <w:sz w:val="28"/>
          <w:szCs w:val="28"/>
          <w:lang w:bidi="ar-IQ"/>
        </w:rPr>
        <w:t xml:space="preserve"> (SCC)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D41FA2" w:rsidRDefault="00D41FA2" w:rsidP="008E1EA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D41FA2" w:rsidRDefault="00D41FA2" w:rsidP="00D41FA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D41FA2" w:rsidRDefault="00D41FA2" w:rsidP="00D41FA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D41FA2" w:rsidRDefault="00D41FA2" w:rsidP="00D41FA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BC2D6E" w:rsidRDefault="00BC2D6E" w:rsidP="00D41FA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7C459A" w:rsidRDefault="007C459A" w:rsidP="00BC2D6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F54291" w:rsidRDefault="00F54291" w:rsidP="007C459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9147AA" w:rsidRDefault="009147AA" w:rsidP="00F5429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155D2A">
        <w:rPr>
          <w:rFonts w:ascii="Times New Roman" w:hAnsi="Times New Roman" w:cs="Times New Roman"/>
          <w:b/>
          <w:bCs/>
          <w:sz w:val="28"/>
          <w:szCs w:val="28"/>
          <w:lang w:bidi="ar-IQ"/>
        </w:rPr>
        <w:t>2</w:t>
      </w:r>
    </w:p>
    <w:p w:rsidR="00220F11" w:rsidRPr="00220F11" w:rsidRDefault="00220F11" w:rsidP="003A57D5">
      <w:pPr>
        <w:bidi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sz w:val="56"/>
          <w:szCs w:val="56"/>
          <w:lang w:bidi="ar-IQ"/>
        </w:rPr>
      </w:pPr>
      <w:r w:rsidRPr="00220F11">
        <w:rPr>
          <w:rFonts w:ascii="Baskerville Old Face" w:hAnsi="Baskerville Old Face" w:cs="Times New Roman"/>
          <w:b/>
          <w:bCs/>
          <w:sz w:val="56"/>
          <w:szCs w:val="56"/>
          <w:lang w:bidi="ar-IQ"/>
        </w:rPr>
        <w:lastRenderedPageBreak/>
        <w:t>Genital Discharge</w:t>
      </w:r>
    </w:p>
    <w:p w:rsidR="00220F11" w:rsidRPr="00D90E03" w:rsidRDefault="00220F11" w:rsidP="00220F11">
      <w:pPr>
        <w:bidi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sz w:val="20"/>
          <w:szCs w:val="20"/>
          <w:lang w:bidi="ar-IQ"/>
        </w:rPr>
      </w:pPr>
    </w:p>
    <w:p w:rsidR="00220F11" w:rsidRPr="00976DF8" w:rsidRDefault="00220F11" w:rsidP="00220F11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976DF8">
        <w:rPr>
          <w:rFonts w:ascii="Times New Roman" w:hAnsi="Times New Roman" w:cs="Times New Roman"/>
          <w:b/>
          <w:bCs/>
          <w:sz w:val="32"/>
          <w:szCs w:val="32"/>
          <w:lang w:bidi="ar-IQ"/>
        </w:rPr>
        <w:t>Causes:</w:t>
      </w:r>
    </w:p>
    <w:p w:rsidR="00D41FA2" w:rsidRPr="0080322F" w:rsidRDefault="00D41FA2" w:rsidP="00D41FA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A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- </w:t>
      </w:r>
      <w:r w:rsidRPr="00A65543">
        <w:rPr>
          <w:rFonts w:ascii="Times New Roman" w:hAnsi="Times New Roman" w:cs="Times New Roman"/>
          <w:b/>
          <w:bCs/>
          <w:sz w:val="28"/>
          <w:szCs w:val="28"/>
          <w:lang w:bidi="ar-IQ"/>
        </w:rPr>
        <w:t>Urethral discharge: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80322F">
        <w:rPr>
          <w:rFonts w:ascii="Times New Roman" w:hAnsi="Times New Roman" w:cs="Times New Roman"/>
          <w:sz w:val="28"/>
          <w:szCs w:val="28"/>
          <w:lang w:bidi="ar-IQ"/>
        </w:rPr>
        <w:t>gonococcal</w:t>
      </w:r>
      <w:proofErr w:type="spellEnd"/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urethritis,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and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non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80322F">
        <w:rPr>
          <w:rFonts w:ascii="Times New Roman" w:hAnsi="Times New Roman" w:cs="Times New Roman"/>
          <w:sz w:val="28"/>
          <w:szCs w:val="28"/>
          <w:lang w:bidi="ar-IQ"/>
        </w:rPr>
        <w:t>gono</w:t>
      </w:r>
      <w:r>
        <w:rPr>
          <w:rFonts w:ascii="Times New Roman" w:hAnsi="Times New Roman" w:cs="Times New Roman"/>
          <w:sz w:val="28"/>
          <w:szCs w:val="28"/>
          <w:lang w:bidi="ar-IQ"/>
        </w:rPr>
        <w:t>cocc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al</w:t>
      </w:r>
      <w:proofErr w:type="spellEnd"/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urethritis.</w:t>
      </w:r>
    </w:p>
    <w:p w:rsidR="00D41FA2" w:rsidRPr="00E70ECE" w:rsidRDefault="00D41FA2" w:rsidP="00D41FA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B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- </w:t>
      </w:r>
      <w:r w:rsidRPr="00A65543">
        <w:rPr>
          <w:rFonts w:ascii="Times New Roman" w:hAnsi="Times New Roman" w:cs="Times New Roman"/>
          <w:b/>
          <w:bCs/>
          <w:sz w:val="28"/>
          <w:szCs w:val="28"/>
          <w:lang w:bidi="ar-IQ"/>
        </w:rPr>
        <w:t>Vaginal discharge:</w:t>
      </w:r>
    </w:p>
    <w:p w:rsidR="00D41FA2" w:rsidRPr="0080322F" w:rsidRDefault="00D41FA2" w:rsidP="00D41FA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A65543">
        <w:rPr>
          <w:rFonts w:ascii="Times New Roman" w:hAnsi="Times New Roman" w:cs="Times New Roman"/>
          <w:sz w:val="28"/>
          <w:szCs w:val="28"/>
          <w:u w:val="single"/>
          <w:lang w:bidi="ar-IQ"/>
        </w:rPr>
        <w:t>ST causes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proofErr w:type="spellStart"/>
      <w:r w:rsidRPr="0080322F">
        <w:rPr>
          <w:rFonts w:ascii="Times New Roman" w:hAnsi="Times New Roman" w:cs="Times New Roman"/>
          <w:sz w:val="28"/>
          <w:szCs w:val="28"/>
          <w:lang w:bidi="ar-IQ"/>
        </w:rPr>
        <w:t>candidal</w:t>
      </w:r>
      <w:proofErr w:type="spellEnd"/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vaginitis</w:t>
      </w:r>
      <w:r>
        <w:rPr>
          <w:rFonts w:ascii="Times New Roman" w:hAnsi="Times New Roman" w:cs="Times New Roman"/>
          <w:sz w:val="28"/>
          <w:szCs w:val="28"/>
          <w:lang w:bidi="ar-IQ"/>
        </w:rPr>
        <w:t>,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and </w:t>
      </w:r>
      <w:proofErr w:type="spellStart"/>
      <w:r w:rsidRPr="0080322F">
        <w:rPr>
          <w:rFonts w:ascii="Times New Roman" w:hAnsi="Times New Roman" w:cs="Times New Roman"/>
          <w:sz w:val="28"/>
          <w:szCs w:val="28"/>
          <w:lang w:bidi="ar-IQ"/>
        </w:rPr>
        <w:t>trichomonal</w:t>
      </w:r>
      <w:proofErr w:type="spellEnd"/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vaginitis.</w:t>
      </w:r>
    </w:p>
    <w:p w:rsidR="00D41FA2" w:rsidRPr="0080322F" w:rsidRDefault="00EA11D0" w:rsidP="00DE6E94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A65543">
        <w:rPr>
          <w:rFonts w:ascii="Times New Roman" w:hAnsi="Times New Roman" w:cs="Times New Roman"/>
          <w:sz w:val="28"/>
          <w:szCs w:val="28"/>
          <w:u w:val="single"/>
          <w:lang w:bidi="ar-IQ"/>
        </w:rPr>
        <w:t>N</w:t>
      </w:r>
      <w:r w:rsidR="00D41FA2" w:rsidRPr="00A65543">
        <w:rPr>
          <w:rFonts w:ascii="Times New Roman" w:hAnsi="Times New Roman" w:cs="Times New Roman"/>
          <w:sz w:val="28"/>
          <w:szCs w:val="28"/>
          <w:u w:val="single"/>
          <w:lang w:bidi="ar-IQ"/>
        </w:rPr>
        <w:t>on ST causes</w:t>
      </w:r>
      <w:r w:rsidR="00D41FA2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: physiological (ovulation), cervical erosions, </w:t>
      </w:r>
      <w:r w:rsidR="00DE6E94">
        <w:rPr>
          <w:rFonts w:ascii="Times New Roman" w:hAnsi="Times New Roman" w:cs="Times New Roman"/>
          <w:sz w:val="28"/>
          <w:szCs w:val="28"/>
          <w:lang w:bidi="ar-IQ"/>
        </w:rPr>
        <w:t>and tumors (</w:t>
      </w:r>
      <w:r w:rsidR="00D41FA2" w:rsidRPr="0080322F">
        <w:rPr>
          <w:rFonts w:ascii="Times New Roman" w:hAnsi="Times New Roman" w:cs="Times New Roman"/>
          <w:sz w:val="28"/>
          <w:szCs w:val="28"/>
          <w:lang w:bidi="ar-IQ"/>
        </w:rPr>
        <w:t>vaginal, uterine</w:t>
      </w:r>
      <w:r w:rsidR="003F4F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gramStart"/>
      <w:r w:rsidR="00D41FA2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or </w:t>
      </w:r>
      <w:r w:rsidR="00D41FA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D41FA2" w:rsidRPr="0080322F">
        <w:rPr>
          <w:rFonts w:ascii="Times New Roman" w:hAnsi="Times New Roman" w:cs="Times New Roman"/>
          <w:sz w:val="28"/>
          <w:szCs w:val="28"/>
          <w:lang w:bidi="ar-IQ"/>
        </w:rPr>
        <w:t>fallopian</w:t>
      </w:r>
      <w:proofErr w:type="gramEnd"/>
      <w:r w:rsidR="00D41FA2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tube</w:t>
      </w:r>
      <w:r w:rsidR="00DE6E94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="00D41FA2" w:rsidRPr="0080322F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496A15" w:rsidRPr="003A57D5" w:rsidRDefault="00496A15" w:rsidP="00855C8B">
      <w:pPr>
        <w:bidi w:val="0"/>
        <w:spacing w:after="0" w:line="240" w:lineRule="auto"/>
        <w:ind w:left="50"/>
        <w:jc w:val="center"/>
        <w:rPr>
          <w:rFonts w:ascii="Baskerville Old Face" w:hAnsi="Baskerville Old Face" w:cs="Times New Roman"/>
          <w:b/>
          <w:bCs/>
          <w:sz w:val="20"/>
          <w:szCs w:val="20"/>
          <w:lang w:bidi="ar-IQ"/>
        </w:rPr>
      </w:pPr>
    </w:p>
    <w:p w:rsidR="009147AA" w:rsidRPr="00220F11" w:rsidRDefault="009147AA" w:rsidP="00220F11">
      <w:pPr>
        <w:bidi w:val="0"/>
        <w:spacing w:after="0" w:line="240" w:lineRule="auto"/>
        <w:ind w:left="50"/>
        <w:jc w:val="center"/>
        <w:rPr>
          <w:rFonts w:ascii="Baskerville Old Face" w:hAnsi="Baskerville Old Face" w:cs="Times New Roman"/>
          <w:b/>
          <w:bCs/>
          <w:sz w:val="44"/>
          <w:szCs w:val="44"/>
          <w:lang w:bidi="ar-IQ"/>
        </w:rPr>
      </w:pPr>
      <w:proofErr w:type="spellStart"/>
      <w:r w:rsidRPr="00220F11">
        <w:rPr>
          <w:rFonts w:ascii="Baskerville Old Face" w:hAnsi="Baskerville Old Face" w:cs="Times New Roman"/>
          <w:b/>
          <w:bCs/>
          <w:sz w:val="44"/>
          <w:szCs w:val="44"/>
          <w:lang w:bidi="ar-IQ"/>
        </w:rPr>
        <w:t>Gonococcal</w:t>
      </w:r>
      <w:proofErr w:type="spellEnd"/>
      <w:r w:rsidRPr="00220F11">
        <w:rPr>
          <w:rFonts w:ascii="Baskerville Old Face" w:hAnsi="Baskerville Old Face" w:cs="Times New Roman"/>
          <w:b/>
          <w:bCs/>
          <w:sz w:val="44"/>
          <w:szCs w:val="44"/>
          <w:lang w:bidi="ar-IQ"/>
        </w:rPr>
        <w:t xml:space="preserve"> Urethritis (Gonorrhea)</w:t>
      </w:r>
      <w:r w:rsidRPr="00220F11">
        <w:rPr>
          <w:rFonts w:ascii="Baskerville Old Face" w:hAnsi="Baskerville Old Face" w:cs="Times New Roman"/>
          <w:sz w:val="44"/>
          <w:szCs w:val="44"/>
          <w:lang w:bidi="ar-IQ"/>
        </w:rPr>
        <w:t>(GC)</w:t>
      </w:r>
    </w:p>
    <w:p w:rsidR="009147AA" w:rsidRPr="00E70ECE" w:rsidRDefault="009147AA" w:rsidP="00E70ECE">
      <w:pPr>
        <w:bidi w:val="0"/>
        <w:spacing w:after="0" w:line="240" w:lineRule="auto"/>
        <w:ind w:left="50"/>
        <w:jc w:val="lowKashida"/>
        <w:rPr>
          <w:rFonts w:ascii="Times New Roman" w:hAnsi="Times New Roman" w:cs="Times New Roman"/>
          <w:sz w:val="16"/>
          <w:szCs w:val="16"/>
          <w:lang w:bidi="ar-IQ"/>
        </w:rPr>
      </w:pPr>
    </w:p>
    <w:p w:rsidR="009147AA" w:rsidRPr="00353095" w:rsidRDefault="009147AA" w:rsidP="00242C45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353095">
        <w:rPr>
          <w:rFonts w:ascii="Times New Roman" w:hAnsi="Times New Roman" w:cs="Times New Roman"/>
          <w:b/>
          <w:bCs/>
          <w:sz w:val="32"/>
          <w:szCs w:val="32"/>
          <w:lang w:bidi="ar-IQ"/>
        </w:rPr>
        <w:t>Microbiology:</w:t>
      </w:r>
    </w:p>
    <w:p w:rsidR="009147AA" w:rsidRDefault="003C1FD5" w:rsidP="00EB3B34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Gonorrhea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is caused by</w:t>
      </w:r>
      <w:r w:rsidR="009147AA" w:rsidRPr="004E2AF9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="009147AA" w:rsidRPr="004E2AF9">
        <w:rPr>
          <w:rFonts w:ascii="Times New Roman" w:hAnsi="Times New Roman" w:cs="Times New Roman"/>
          <w:i/>
          <w:iCs/>
          <w:sz w:val="28"/>
          <w:szCs w:val="28"/>
          <w:lang w:bidi="ar-IQ"/>
        </w:rPr>
        <w:t>Niesseria</w:t>
      </w:r>
      <w:proofErr w:type="spellEnd"/>
      <w:r w:rsidR="009147AA" w:rsidRPr="004E2AF9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="009147AA" w:rsidRPr="004E2AF9">
        <w:rPr>
          <w:rFonts w:ascii="Times New Roman" w:hAnsi="Times New Roman" w:cs="Times New Roman"/>
          <w:i/>
          <w:iCs/>
          <w:sz w:val="28"/>
          <w:szCs w:val="28"/>
          <w:lang w:bidi="ar-IQ"/>
        </w:rPr>
        <w:t>gonorrhoeae</w:t>
      </w:r>
      <w:proofErr w:type="spellEnd"/>
      <w:r w:rsidR="009147AA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="009147AA" w:rsidRPr="004E2AF9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which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is</w:t>
      </w:r>
      <w:r w:rsidR="009147AA" w:rsidRPr="00B9253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intracellular (inside 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the neutrophil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gram negative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kidney </w:t>
      </w:r>
      <w:proofErr w:type="gram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shape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,</w:t>
      </w:r>
      <w:proofErr w:type="gram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diplococci</w:t>
      </w:r>
      <w:proofErr w:type="spell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typically appear in pairs).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 It </w:t>
      </w:r>
      <w:r>
        <w:rPr>
          <w:rFonts w:ascii="Times New Roman" w:hAnsi="Times New Roman" w:cs="Times New Roman"/>
          <w:sz w:val="28"/>
          <w:szCs w:val="28"/>
          <w:lang w:bidi="ar-IQ"/>
        </w:rPr>
        <w:t>has a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short incubation period (</w:t>
      </w:r>
      <w:r w:rsidR="009147AA" w:rsidRPr="00DE6E94">
        <w:rPr>
          <w:rFonts w:ascii="Times New Roman" w:hAnsi="Times New Roman" w:cs="Times New Roman"/>
          <w:b/>
          <w:bCs/>
          <w:sz w:val="28"/>
          <w:szCs w:val="28"/>
          <w:lang w:bidi="ar-IQ"/>
        </w:rPr>
        <w:t>2-5 days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).</w:t>
      </w:r>
    </w:p>
    <w:p w:rsidR="009147AA" w:rsidRPr="00D90E03" w:rsidRDefault="009147AA" w:rsidP="00242C45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12"/>
          <w:szCs w:val="12"/>
          <w:lang w:bidi="ar-IQ"/>
        </w:rPr>
      </w:pPr>
    </w:p>
    <w:p w:rsidR="009147AA" w:rsidRPr="00353095" w:rsidRDefault="009147AA" w:rsidP="00242C45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353095">
        <w:rPr>
          <w:rFonts w:ascii="Times New Roman" w:hAnsi="Times New Roman" w:cs="Times New Roman"/>
          <w:b/>
          <w:bCs/>
          <w:sz w:val="32"/>
          <w:szCs w:val="32"/>
          <w:lang w:bidi="ar-IQ"/>
        </w:rPr>
        <w:t>Pathogenesis:</w:t>
      </w:r>
    </w:p>
    <w:p w:rsidR="009147AA" w:rsidRDefault="009147AA" w:rsidP="00F8787A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4E2AF9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N. </w:t>
      </w:r>
      <w:proofErr w:type="spellStart"/>
      <w:r w:rsidRPr="004E2AF9">
        <w:rPr>
          <w:rFonts w:ascii="Times New Roman" w:hAnsi="Times New Roman" w:cs="Times New Roman"/>
          <w:i/>
          <w:iCs/>
          <w:sz w:val="28"/>
          <w:szCs w:val="28"/>
          <w:lang w:bidi="ar-IQ"/>
        </w:rPr>
        <w:t>gonorrhoeae</w:t>
      </w:r>
      <w:proofErr w:type="spellEnd"/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primarily infects the columnar epithelium (urethra,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and cervix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in mature women, and the vagina in pre-pubertal girl</w:t>
      </w:r>
      <w:r>
        <w:rPr>
          <w:rFonts w:ascii="Times New Roman" w:hAnsi="Times New Roman" w:cs="Times New Roman"/>
          <w:sz w:val="28"/>
          <w:szCs w:val="28"/>
          <w:lang w:bidi="ar-IQ"/>
        </w:rPr>
        <w:t>s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, also the pharynx, conjunctiva and rectum).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4E2AF9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N. </w:t>
      </w:r>
      <w:proofErr w:type="spellStart"/>
      <w:r w:rsidRPr="004E2AF9">
        <w:rPr>
          <w:rFonts w:ascii="Times New Roman" w:hAnsi="Times New Roman" w:cs="Times New Roman"/>
          <w:i/>
          <w:iCs/>
          <w:sz w:val="28"/>
          <w:szCs w:val="28"/>
          <w:lang w:bidi="ar-IQ"/>
        </w:rPr>
        <w:t>gonorrhoeae</w:t>
      </w:r>
      <w:proofErr w:type="spellEnd"/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attach</w:t>
      </w:r>
      <w:r>
        <w:rPr>
          <w:rFonts w:ascii="Times New Roman" w:hAnsi="Times New Roman" w:cs="Times New Roman"/>
          <w:sz w:val="28"/>
          <w:szCs w:val="28"/>
          <w:lang w:bidi="ar-IQ"/>
        </w:rPr>
        <w:t>es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to columnar epithelial cells via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p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i</w:t>
      </w:r>
      <w:r>
        <w:rPr>
          <w:rFonts w:ascii="Times New Roman" w:hAnsi="Times New Roman" w:cs="Times New Roman"/>
          <w:sz w:val="28"/>
          <w:szCs w:val="28"/>
          <w:lang w:bidi="ar-IQ"/>
        </w:rPr>
        <w:t>l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li</w:t>
      </w:r>
      <w:proofErr w:type="spellEnd"/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or fimbriae.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O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uter membrane proteins on the bacteria aid in attachment and local invasion. </w:t>
      </w:r>
    </w:p>
    <w:p w:rsidR="009147AA" w:rsidRPr="00E70ECE" w:rsidRDefault="009147AA" w:rsidP="00242C45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16"/>
          <w:szCs w:val="16"/>
          <w:lang w:bidi="ar-IQ"/>
        </w:rPr>
      </w:pPr>
    </w:p>
    <w:p w:rsidR="009147AA" w:rsidRPr="00353095" w:rsidRDefault="009147AA" w:rsidP="00242C45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353095">
        <w:rPr>
          <w:rFonts w:ascii="Times New Roman" w:hAnsi="Times New Roman" w:cs="Times New Roman"/>
          <w:b/>
          <w:bCs/>
          <w:sz w:val="32"/>
          <w:szCs w:val="32"/>
          <w:lang w:bidi="ar-IQ"/>
        </w:rPr>
        <w:t>Epidemiology:</w:t>
      </w:r>
    </w:p>
    <w:p w:rsidR="009147AA" w:rsidRDefault="009147AA" w:rsidP="00242C45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Gonorrhea is the </w:t>
      </w:r>
      <w:r w:rsidRPr="00A65543">
        <w:rPr>
          <w:rFonts w:ascii="Times New Roman" w:hAnsi="Times New Roman" w:cs="Times New Roman"/>
          <w:b/>
          <w:bCs/>
          <w:sz w:val="28"/>
          <w:szCs w:val="28"/>
          <w:lang w:bidi="ar-IQ"/>
        </w:rPr>
        <w:t>commonest cause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of genital discharge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and urethritis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in Iraq and other developing countries, followed by </w:t>
      </w:r>
      <w:r w:rsidRPr="00EB3B34">
        <w:rPr>
          <w:rFonts w:ascii="Times New Roman" w:hAnsi="Times New Roman" w:cs="Times New Roman"/>
          <w:i/>
          <w:iCs/>
          <w:sz w:val="28"/>
          <w:szCs w:val="28"/>
          <w:lang w:bidi="ar-IQ"/>
        </w:rPr>
        <w:t>Chlamydia trachomatis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infection (the reverse in developed countries). </w:t>
      </w:r>
    </w:p>
    <w:p w:rsidR="009147AA" w:rsidRPr="00D90E03" w:rsidRDefault="009147AA" w:rsidP="00242C45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12"/>
          <w:szCs w:val="12"/>
          <w:lang w:bidi="ar-IQ"/>
        </w:rPr>
      </w:pPr>
    </w:p>
    <w:p w:rsidR="009147AA" w:rsidRPr="00353095" w:rsidRDefault="009147AA" w:rsidP="00242C45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353095">
        <w:rPr>
          <w:rFonts w:ascii="Times New Roman" w:hAnsi="Times New Roman" w:cs="Times New Roman"/>
          <w:b/>
          <w:bCs/>
          <w:sz w:val="32"/>
          <w:szCs w:val="32"/>
          <w:lang w:bidi="ar-IQ"/>
        </w:rPr>
        <w:t>Clinical Features:</w:t>
      </w:r>
    </w:p>
    <w:p w:rsidR="009147AA" w:rsidRPr="0080322F" w:rsidRDefault="009147AA" w:rsidP="00D41FA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D5F6E">
        <w:rPr>
          <w:rFonts w:ascii="Times New Roman" w:hAnsi="Times New Roman" w:cs="Times New Roman"/>
          <w:b/>
          <w:bCs/>
          <w:sz w:val="28"/>
          <w:szCs w:val="28"/>
          <w:lang w:bidi="ar-IQ"/>
        </w:rPr>
        <w:t>Male</w:t>
      </w:r>
      <w:r w:rsidRPr="006D5F6E">
        <w:rPr>
          <w:rFonts w:ascii="Times New Roman" w:hAnsi="Times New Roman" w:cs="Times New Roman"/>
          <w:sz w:val="28"/>
          <w:szCs w:val="28"/>
          <w:lang w:bidi="ar-IQ"/>
        </w:rPr>
        <w:t xml:space="preserve"> (usually symptomatic):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characterized by purulent urethral discharge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and burning urination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 w:rsidR="00D41FA2">
        <w:rPr>
          <w:rFonts w:ascii="Times New Roman" w:hAnsi="Times New Roman" w:cs="Times New Roman"/>
          <w:sz w:val="28"/>
          <w:szCs w:val="28"/>
          <w:lang w:bidi="ar-IQ"/>
        </w:rPr>
        <w:t>P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hysical examination typically reveals </w:t>
      </w:r>
      <w:r w:rsidRPr="00DE6E94">
        <w:rPr>
          <w:rFonts w:ascii="Times New Roman" w:hAnsi="Times New Roman" w:cs="Times New Roman"/>
          <w:b/>
          <w:bCs/>
          <w:sz w:val="28"/>
          <w:szCs w:val="28"/>
          <w:lang w:bidi="ar-IQ"/>
        </w:rPr>
        <w:t>purulent (yellowish)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urethral </w:t>
      </w:r>
      <w:proofErr w:type="gramStart"/>
      <w:r w:rsidRPr="0080322F">
        <w:rPr>
          <w:rFonts w:ascii="Times New Roman" w:hAnsi="Times New Roman" w:cs="Times New Roman"/>
          <w:sz w:val="28"/>
          <w:szCs w:val="28"/>
          <w:lang w:bidi="ar-IQ"/>
        </w:rPr>
        <w:t>exudates,</w:t>
      </w:r>
      <w:proofErr w:type="gramEnd"/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usually appear spontaneously but sometimes only expressed by compression of the urethra. </w:t>
      </w:r>
      <w:r w:rsidRPr="0098493D">
        <w:rPr>
          <w:rFonts w:ascii="Times New Roman" w:hAnsi="Times New Roman" w:cs="Times New Roman"/>
          <w:sz w:val="28"/>
          <w:szCs w:val="28"/>
          <w:lang w:bidi="ar-IQ"/>
        </w:rPr>
        <w:t>Erythema of the meatus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sometimes is present.</w:t>
      </w:r>
    </w:p>
    <w:p w:rsidR="009147AA" w:rsidRDefault="009147AA" w:rsidP="00114568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D5F6E">
        <w:rPr>
          <w:rFonts w:ascii="Times New Roman" w:hAnsi="Times New Roman" w:cs="Times New Roman"/>
          <w:b/>
          <w:bCs/>
          <w:sz w:val="28"/>
          <w:szCs w:val="28"/>
          <w:lang w:bidi="ar-IQ"/>
        </w:rPr>
        <w:t>Female</w:t>
      </w:r>
      <w:r w:rsidRPr="006D5F6E">
        <w:rPr>
          <w:rFonts w:ascii="Times New Roman" w:hAnsi="Times New Roman" w:cs="Times New Roman"/>
          <w:sz w:val="28"/>
          <w:szCs w:val="28"/>
          <w:lang w:bidi="ar-IQ"/>
        </w:rPr>
        <w:t xml:space="preserve"> (usually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6D5F6E">
        <w:rPr>
          <w:rFonts w:ascii="Times New Roman" w:hAnsi="Times New Roman" w:cs="Times New Roman"/>
          <w:sz w:val="28"/>
          <w:szCs w:val="28"/>
          <w:lang w:bidi="ar-IQ"/>
        </w:rPr>
        <w:t>asymptomatic):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t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he primary site of infection in women is the </w:t>
      </w:r>
      <w:proofErr w:type="spellStart"/>
      <w:r w:rsidRPr="0080322F">
        <w:rPr>
          <w:rFonts w:ascii="Times New Roman" w:hAnsi="Times New Roman" w:cs="Times New Roman"/>
          <w:sz w:val="28"/>
          <w:szCs w:val="28"/>
          <w:lang w:bidi="ar-IQ"/>
        </w:rPr>
        <w:t>endocervical</w:t>
      </w:r>
      <w:proofErr w:type="spellEnd"/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canal causing </w:t>
      </w:r>
      <w:proofErr w:type="spellStart"/>
      <w:r w:rsidRPr="0080322F">
        <w:rPr>
          <w:rFonts w:ascii="Times New Roman" w:hAnsi="Times New Roman" w:cs="Times New Roman"/>
          <w:sz w:val="28"/>
          <w:szCs w:val="28"/>
          <w:lang w:bidi="ar-IQ"/>
        </w:rPr>
        <w:t>cervisitis</w:t>
      </w:r>
      <w:proofErr w:type="spellEnd"/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 w:rsidR="003C1FD5" w:rsidRPr="0080322F">
        <w:rPr>
          <w:rFonts w:ascii="Times New Roman" w:hAnsi="Times New Roman" w:cs="Times New Roman"/>
          <w:sz w:val="28"/>
          <w:szCs w:val="28"/>
          <w:lang w:bidi="ar-IQ"/>
        </w:rPr>
        <w:t>When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symptoms are present, the dominant one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is vaginal discharge, dysuria also is frequent. The physical examination may be normal, but many women have evidence of </w:t>
      </w:r>
      <w:proofErr w:type="spellStart"/>
      <w:r w:rsidRPr="0080322F">
        <w:rPr>
          <w:rFonts w:ascii="Times New Roman" w:hAnsi="Times New Roman" w:cs="Times New Roman"/>
          <w:sz w:val="28"/>
          <w:szCs w:val="28"/>
          <w:lang w:bidi="ar-IQ"/>
        </w:rPr>
        <w:t>cervisitis</w:t>
      </w:r>
      <w:proofErr w:type="spellEnd"/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, with purulent or </w:t>
      </w:r>
      <w:proofErr w:type="spellStart"/>
      <w:r w:rsidRPr="0080322F">
        <w:rPr>
          <w:rFonts w:ascii="Times New Roman" w:hAnsi="Times New Roman" w:cs="Times New Roman"/>
          <w:sz w:val="28"/>
          <w:szCs w:val="28"/>
          <w:lang w:bidi="ar-IQ"/>
        </w:rPr>
        <w:t>mucopurulent</w:t>
      </w:r>
      <w:proofErr w:type="spellEnd"/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exudate and often with edema and easily induced bleeding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(friability).</w:t>
      </w:r>
    </w:p>
    <w:p w:rsidR="009147AA" w:rsidRPr="00D90E03" w:rsidRDefault="009147AA" w:rsidP="00E70ECE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12"/>
          <w:szCs w:val="12"/>
          <w:lang w:bidi="ar-IQ"/>
        </w:rPr>
      </w:pPr>
    </w:p>
    <w:p w:rsidR="009147AA" w:rsidRPr="00353095" w:rsidRDefault="009147AA" w:rsidP="008937F8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353095">
        <w:rPr>
          <w:rFonts w:ascii="Times New Roman" w:hAnsi="Times New Roman" w:cs="Times New Roman"/>
          <w:b/>
          <w:bCs/>
          <w:sz w:val="32"/>
          <w:szCs w:val="32"/>
          <w:lang w:bidi="ar-IQ"/>
        </w:rPr>
        <w:t>Complications:</w:t>
      </w:r>
    </w:p>
    <w:p w:rsidR="009147AA" w:rsidRPr="002D307E" w:rsidRDefault="009147AA" w:rsidP="008937F8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A</w:t>
      </w:r>
      <w:r w:rsidRPr="00EC3919">
        <w:rPr>
          <w:rFonts w:ascii="Times New Roman" w:hAnsi="Times New Roman" w:cs="Times New Roman"/>
          <w:sz w:val="28"/>
          <w:szCs w:val="28"/>
          <w:lang w:bidi="ar-IQ"/>
        </w:rPr>
        <w:t xml:space="preserve">- </w:t>
      </w:r>
      <w:r w:rsidRPr="002D307E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Genital:</w:t>
      </w:r>
    </w:p>
    <w:p w:rsidR="009147AA" w:rsidRPr="0080322F" w:rsidRDefault="009147AA" w:rsidP="008937F8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b/>
          <w:bCs/>
          <w:sz w:val="28"/>
          <w:szCs w:val="28"/>
          <w:lang w:bidi="ar-IQ"/>
        </w:rPr>
        <w:t>Female:</w:t>
      </w:r>
    </w:p>
    <w:p w:rsidR="00855C8B" w:rsidRDefault="009147AA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1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Pelvic inflammatory disease (PID): the </w:t>
      </w:r>
      <w:r w:rsidRPr="00520434">
        <w:rPr>
          <w:rFonts w:ascii="Times New Roman" w:hAnsi="Times New Roman" w:cs="Times New Roman"/>
          <w:b/>
          <w:bCs/>
          <w:sz w:val="28"/>
          <w:szCs w:val="28"/>
          <w:lang w:bidi="ar-IQ"/>
        </w:rPr>
        <w:t>most common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complication of gonorrhea</w:t>
      </w:r>
      <w:r w:rsidR="00855C8B">
        <w:rPr>
          <w:rFonts w:ascii="Times New Roman" w:hAnsi="Times New Roman" w:cs="Times New Roman"/>
          <w:sz w:val="28"/>
          <w:szCs w:val="28"/>
          <w:lang w:bidi="ar-IQ"/>
        </w:rPr>
        <w:t xml:space="preserve">      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855C8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A65543">
        <w:rPr>
          <w:rFonts w:ascii="Times New Roman" w:hAnsi="Times New Roman" w:cs="Times New Roman"/>
          <w:sz w:val="28"/>
          <w:szCs w:val="28"/>
          <w:lang w:bidi="ar-IQ"/>
        </w:rPr>
        <w:t xml:space="preserve">in women </w:t>
      </w:r>
      <w:r w:rsidR="00855C8B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10-20% of infected women</w:t>
      </w:r>
      <w:r w:rsidR="00855C8B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</w:p>
    <w:p w:rsidR="00855C8B" w:rsidRDefault="009147AA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2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855C8B">
        <w:rPr>
          <w:rFonts w:ascii="Times New Roman" w:hAnsi="Times New Roman" w:cs="Times New Roman"/>
          <w:sz w:val="28"/>
          <w:szCs w:val="28"/>
          <w:lang w:bidi="ar-IQ"/>
        </w:rPr>
        <w:t>I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nfertility </w:t>
      </w:r>
      <w:r w:rsidR="00855C8B">
        <w:rPr>
          <w:rFonts w:ascii="Times New Roman" w:hAnsi="Times New Roman" w:cs="Times New Roman"/>
          <w:sz w:val="28"/>
          <w:szCs w:val="28"/>
          <w:lang w:bidi="ar-IQ"/>
        </w:rPr>
        <w:t>(due to f</w:t>
      </w:r>
      <w:r w:rsidR="00855C8B" w:rsidRPr="0080322F">
        <w:rPr>
          <w:rFonts w:ascii="Times New Roman" w:hAnsi="Times New Roman" w:cs="Times New Roman"/>
          <w:sz w:val="28"/>
          <w:szCs w:val="28"/>
          <w:lang w:bidi="ar-IQ"/>
        </w:rPr>
        <w:t>allopian tube scarring</w:t>
      </w:r>
      <w:r w:rsidR="00855C8B">
        <w:rPr>
          <w:rFonts w:ascii="Times New Roman" w:hAnsi="Times New Roman" w:cs="Times New Roman"/>
          <w:sz w:val="28"/>
          <w:szCs w:val="28"/>
          <w:lang w:bidi="ar-IQ"/>
        </w:rPr>
        <w:t>).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9147AA" w:rsidRPr="0080322F" w:rsidRDefault="009147AA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3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855C8B">
        <w:rPr>
          <w:rFonts w:ascii="Times New Roman" w:hAnsi="Times New Roman" w:cs="Times New Roman"/>
          <w:sz w:val="28"/>
          <w:szCs w:val="28"/>
          <w:lang w:bidi="ar-IQ"/>
        </w:rPr>
        <w:t>E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ctopic pregnancy</w:t>
      </w:r>
      <w:r w:rsidR="00855C8B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855C8B">
        <w:rPr>
          <w:rFonts w:ascii="Times New Roman" w:hAnsi="Times New Roman" w:cs="Times New Roman"/>
          <w:sz w:val="28"/>
          <w:szCs w:val="28"/>
          <w:lang w:bidi="ar-IQ"/>
        </w:rPr>
        <w:t>(due to f</w:t>
      </w:r>
      <w:r w:rsidR="00855C8B" w:rsidRPr="0080322F">
        <w:rPr>
          <w:rFonts w:ascii="Times New Roman" w:hAnsi="Times New Roman" w:cs="Times New Roman"/>
          <w:sz w:val="28"/>
          <w:szCs w:val="28"/>
          <w:lang w:bidi="ar-IQ"/>
        </w:rPr>
        <w:t>allopian tube scarring</w:t>
      </w:r>
      <w:r w:rsidR="00855C8B">
        <w:rPr>
          <w:rFonts w:ascii="Times New Roman" w:hAnsi="Times New Roman" w:cs="Times New Roman"/>
          <w:sz w:val="28"/>
          <w:szCs w:val="28"/>
          <w:lang w:bidi="ar-IQ"/>
        </w:rPr>
        <w:t>).</w:t>
      </w:r>
    </w:p>
    <w:p w:rsidR="009147AA" w:rsidRPr="0080322F" w:rsidRDefault="009147AA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4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80322F">
        <w:rPr>
          <w:rFonts w:ascii="Times New Roman" w:hAnsi="Times New Roman" w:cs="Times New Roman"/>
          <w:sz w:val="28"/>
          <w:szCs w:val="28"/>
          <w:lang w:bidi="ar-IQ"/>
        </w:rPr>
        <w:t>Bartholin</w:t>
      </w:r>
      <w:proofErr w:type="spellEnd"/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gland infection and abscess.</w:t>
      </w:r>
    </w:p>
    <w:p w:rsidR="009147AA" w:rsidRPr="0080322F" w:rsidRDefault="009147AA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5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80322F">
        <w:rPr>
          <w:rFonts w:ascii="Times New Roman" w:hAnsi="Times New Roman" w:cs="Times New Roman"/>
          <w:sz w:val="28"/>
          <w:szCs w:val="28"/>
          <w:lang w:bidi="ar-IQ"/>
        </w:rPr>
        <w:t>Skene</w:t>
      </w:r>
      <w:proofErr w:type="spellEnd"/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glands infection (these glands are located at the sides of the female urethra).</w:t>
      </w:r>
    </w:p>
    <w:p w:rsidR="00220F11" w:rsidRDefault="009147AA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6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80322F">
        <w:rPr>
          <w:rFonts w:ascii="Times New Roman" w:hAnsi="Times New Roman" w:cs="Times New Roman"/>
          <w:sz w:val="28"/>
          <w:szCs w:val="28"/>
          <w:lang w:bidi="ar-IQ"/>
        </w:rPr>
        <w:t>Periurethral</w:t>
      </w:r>
      <w:proofErr w:type="spellEnd"/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abscess.</w:t>
      </w:r>
      <w:r w:rsidR="00220F11">
        <w:rPr>
          <w:rFonts w:ascii="Times New Roman" w:hAnsi="Times New Roman" w:cs="Times New Roman"/>
          <w:sz w:val="28"/>
          <w:szCs w:val="28"/>
          <w:lang w:bidi="ar-IQ"/>
        </w:rPr>
        <w:t xml:space="preserve">        </w:t>
      </w:r>
    </w:p>
    <w:p w:rsidR="006649D2" w:rsidRDefault="006649D2" w:rsidP="007C459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9147AA" w:rsidRPr="00155D2A" w:rsidRDefault="009147AA" w:rsidP="006649D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155D2A">
        <w:rPr>
          <w:rFonts w:ascii="Times New Roman" w:hAnsi="Times New Roman" w:cs="Times New Roman"/>
          <w:b/>
          <w:bCs/>
          <w:sz w:val="28"/>
          <w:szCs w:val="28"/>
          <w:lang w:bidi="ar-IQ"/>
        </w:rPr>
        <w:t>3</w:t>
      </w:r>
    </w:p>
    <w:p w:rsidR="00034F56" w:rsidRDefault="00034F56" w:rsidP="003B2CA7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6"/>
          <w:szCs w:val="6"/>
          <w:lang w:bidi="ar-IQ"/>
        </w:rPr>
      </w:pPr>
    </w:p>
    <w:p w:rsidR="00496A15" w:rsidRDefault="00496A15" w:rsidP="00496A15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6"/>
          <w:szCs w:val="6"/>
          <w:lang w:bidi="ar-IQ"/>
        </w:rPr>
      </w:pPr>
    </w:p>
    <w:p w:rsidR="00C4048B" w:rsidRDefault="00C4048B" w:rsidP="00C4048B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6"/>
          <w:szCs w:val="6"/>
          <w:lang w:bidi="ar-IQ"/>
        </w:rPr>
      </w:pPr>
    </w:p>
    <w:p w:rsidR="00C4048B" w:rsidRDefault="00C4048B" w:rsidP="00C4048B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6"/>
          <w:szCs w:val="6"/>
          <w:lang w:bidi="ar-IQ"/>
        </w:rPr>
      </w:pPr>
    </w:p>
    <w:p w:rsidR="00496A15" w:rsidRPr="00496A15" w:rsidRDefault="00496A15" w:rsidP="00496A15">
      <w:pPr>
        <w:bidi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  <w:lang w:bidi="ar-IQ"/>
        </w:rPr>
      </w:pPr>
    </w:p>
    <w:p w:rsidR="00043682" w:rsidRDefault="00043682" w:rsidP="00054E9B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220F11" w:rsidRPr="0080322F" w:rsidRDefault="00220F11" w:rsidP="00043682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b/>
          <w:bCs/>
          <w:sz w:val="28"/>
          <w:szCs w:val="28"/>
          <w:lang w:bidi="ar-IQ"/>
        </w:rPr>
        <w:t>Male:</w:t>
      </w:r>
    </w:p>
    <w:p w:rsidR="00220F11" w:rsidRPr="0080322F" w:rsidRDefault="00220F11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1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Prostatitis</w:t>
      </w:r>
      <w:r>
        <w:rPr>
          <w:rFonts w:ascii="Times New Roman" w:hAnsi="Times New Roman" w:cs="Times New Roman"/>
          <w:sz w:val="28"/>
          <w:szCs w:val="28"/>
          <w:lang w:bidi="ar-IQ"/>
        </w:rPr>
        <w:t>,</w:t>
      </w:r>
      <w:r w:rsidRPr="006D5F6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epididymitis</w:t>
      </w:r>
      <w:r>
        <w:rPr>
          <w:rFonts w:ascii="Times New Roman" w:hAnsi="Times New Roman" w:cs="Times New Roman"/>
          <w:sz w:val="28"/>
          <w:szCs w:val="28"/>
          <w:lang w:bidi="ar-IQ"/>
        </w:rPr>
        <w:t>, and</w:t>
      </w:r>
      <w:r w:rsidRPr="006D5F6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ystitis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220F11" w:rsidRPr="0080322F" w:rsidRDefault="00220F11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2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80322F">
        <w:rPr>
          <w:rFonts w:ascii="Times New Roman" w:hAnsi="Times New Roman" w:cs="Times New Roman"/>
          <w:sz w:val="28"/>
          <w:szCs w:val="28"/>
          <w:lang w:bidi="ar-IQ"/>
        </w:rPr>
        <w:t>Periurethral</w:t>
      </w:r>
      <w:proofErr w:type="spellEnd"/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abscess and urethral stricture.</w:t>
      </w:r>
    </w:p>
    <w:p w:rsidR="00220F11" w:rsidRPr="0080322F" w:rsidRDefault="00220F11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3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Infertility (very rare).</w:t>
      </w:r>
    </w:p>
    <w:p w:rsidR="00220F11" w:rsidRPr="0080322F" w:rsidRDefault="00220F11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4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Infection of the Tyson's glands (located at both sides of the urethra).</w:t>
      </w:r>
    </w:p>
    <w:p w:rsidR="00220F11" w:rsidRPr="0080322F" w:rsidRDefault="00220F11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5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Infection of the Litter</w:t>
      </w:r>
      <w:r w:rsidR="00342452" w:rsidRPr="0080322F">
        <w:rPr>
          <w:rFonts w:ascii="Times New Roman" w:hAnsi="Times New Roman" w:cs="Times New Roman"/>
          <w:sz w:val="28"/>
          <w:szCs w:val="28"/>
          <w:lang w:bidi="ar-IQ"/>
        </w:rPr>
        <w:t>'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s glands (located at the anterior part of the urethra).</w:t>
      </w:r>
    </w:p>
    <w:p w:rsidR="00220F11" w:rsidRDefault="00220F11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6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Infection of the Cowper's glands (located at the base of prostate).</w:t>
      </w:r>
    </w:p>
    <w:p w:rsidR="00220F11" w:rsidRPr="005B7F14" w:rsidRDefault="00220F11" w:rsidP="00220F1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bidi="ar-IQ"/>
        </w:rPr>
      </w:pPr>
    </w:p>
    <w:p w:rsidR="009147AA" w:rsidRPr="0080322F" w:rsidRDefault="009147AA" w:rsidP="005244B5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u w:val="single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B</w:t>
      </w:r>
      <w:r w:rsidRPr="00EC3919">
        <w:rPr>
          <w:rFonts w:ascii="Times New Roman" w:hAnsi="Times New Roman" w:cs="Times New Roman"/>
          <w:sz w:val="28"/>
          <w:szCs w:val="28"/>
          <w:lang w:bidi="ar-IQ"/>
        </w:rPr>
        <w:t xml:space="preserve">- </w:t>
      </w:r>
      <w:proofErr w:type="spellStart"/>
      <w:r w:rsidRPr="002D307E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Extragenital</w:t>
      </w:r>
      <w:proofErr w:type="spellEnd"/>
      <w:r w:rsidRPr="002D307E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:</w:t>
      </w:r>
    </w:p>
    <w:p w:rsidR="009147AA" w:rsidRPr="0080322F" w:rsidRDefault="0098493D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1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 w:rsidR="00F41D9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Disseminated </w:t>
      </w:r>
      <w:proofErr w:type="spell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gonococcal</w:t>
      </w:r>
      <w:proofErr w:type="spell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infection (DGI): more in women and it is usually manifested by various combinations of </w:t>
      </w:r>
      <w:proofErr w:type="spell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polyarticular</w:t>
      </w:r>
      <w:proofErr w:type="spell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tenosynovitis, dermatitis (few papules </w:t>
      </w:r>
      <w:proofErr w:type="gram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and  pustules</w:t>
      </w:r>
      <w:proofErr w:type="gram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limited to the extremities), and septic arthritis. </w:t>
      </w:r>
    </w:p>
    <w:p w:rsidR="009147AA" w:rsidRPr="0080322F" w:rsidRDefault="0098493D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2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 w:rsidR="00F41D9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Conjunctivitis: 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n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eonatal conjunctivitis (</w:t>
      </w:r>
      <w:proofErr w:type="spell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ophthalmia</w:t>
      </w:r>
      <w:proofErr w:type="spell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neonatorum</w:t>
      </w:r>
      <w:proofErr w:type="spell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) via vertical transmission, was </w:t>
      </w:r>
      <w:proofErr w:type="gram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a  common</w:t>
      </w:r>
      <w:proofErr w:type="gram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cause of blindness. </w:t>
      </w:r>
      <w:proofErr w:type="spellStart"/>
      <w:proofErr w:type="gram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gonococcal</w:t>
      </w:r>
      <w:proofErr w:type="spellEnd"/>
      <w:proofErr w:type="gram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ophthalmia</w:t>
      </w:r>
      <w:proofErr w:type="spell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occasionally are seen in adults, usually as a result of autoinoculation. </w:t>
      </w:r>
    </w:p>
    <w:p w:rsidR="009147AA" w:rsidRPr="0080322F" w:rsidRDefault="0098493D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3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F41D9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Rectal infection: 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m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ost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ly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subclinical.</w:t>
      </w:r>
    </w:p>
    <w:p w:rsidR="003B2CA7" w:rsidRDefault="0098493D" w:rsidP="00315472">
      <w:pPr>
        <w:tabs>
          <w:tab w:val="right" w:pos="284"/>
        </w:tabs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4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F41D9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Pharyngeal infection:  results from orogenital exposure.</w:t>
      </w:r>
    </w:p>
    <w:p w:rsidR="009147AA" w:rsidRPr="003B2CA7" w:rsidRDefault="009147AA" w:rsidP="003B2CA7">
      <w:pPr>
        <w:tabs>
          <w:tab w:val="right" w:pos="284"/>
        </w:tabs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16"/>
          <w:szCs w:val="16"/>
          <w:lang w:bidi="ar-IQ"/>
        </w:rPr>
      </w:pPr>
      <w:r w:rsidRPr="003B2CA7">
        <w:rPr>
          <w:rFonts w:ascii="Times New Roman" w:hAnsi="Times New Roman" w:cs="Times New Roman"/>
          <w:sz w:val="16"/>
          <w:szCs w:val="16"/>
          <w:lang w:bidi="ar-IQ"/>
        </w:rPr>
        <w:t xml:space="preserve"> </w:t>
      </w:r>
    </w:p>
    <w:p w:rsidR="009147AA" w:rsidRPr="00353095" w:rsidRDefault="009147AA" w:rsidP="0007316B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353095">
        <w:rPr>
          <w:rFonts w:ascii="Times New Roman" w:hAnsi="Times New Roman" w:cs="Times New Roman"/>
          <w:b/>
          <w:bCs/>
          <w:sz w:val="32"/>
          <w:szCs w:val="32"/>
          <w:lang w:bidi="ar-IQ"/>
        </w:rPr>
        <w:t>Diagnosis:</w:t>
      </w:r>
    </w:p>
    <w:p w:rsidR="009147AA" w:rsidRPr="0080322F" w:rsidRDefault="003C1FD5" w:rsidP="00B95933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The diagnosis of </w:t>
      </w:r>
      <w:proofErr w:type="spell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gonococcal</w:t>
      </w:r>
      <w:proofErr w:type="spell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infection is suspected clinically, confirmed by 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smear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, and made definitely by culture or 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PCR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147AA" w:rsidRPr="006D5F6E" w:rsidRDefault="009147AA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1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00897" w:rsidRPr="001D7AC7">
        <w:rPr>
          <w:rFonts w:ascii="Times New Roman" w:hAnsi="Times New Roman" w:cs="Times New Roman"/>
          <w:b/>
          <w:bCs/>
          <w:sz w:val="28"/>
          <w:szCs w:val="28"/>
          <w:lang w:bidi="ar-IQ"/>
        </w:rPr>
        <w:t>S</w:t>
      </w:r>
      <w:r w:rsidRPr="001D7AC7">
        <w:rPr>
          <w:rFonts w:ascii="Times New Roman" w:hAnsi="Times New Roman" w:cs="Times New Roman"/>
          <w:b/>
          <w:bCs/>
          <w:sz w:val="28"/>
          <w:szCs w:val="28"/>
          <w:lang w:bidi="ar-IQ"/>
        </w:rPr>
        <w:t>mear:</w:t>
      </w:r>
      <w:r w:rsidRPr="006D5F6E">
        <w:rPr>
          <w:rFonts w:ascii="Times New Roman" w:hAnsi="Times New Roman" w:cs="Times New Roman"/>
          <w:sz w:val="28"/>
          <w:szCs w:val="28"/>
          <w:lang w:bidi="ar-IQ"/>
        </w:rPr>
        <w:t xml:space="preserve"> intracellular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(</w:t>
      </w:r>
      <w:r w:rsidRPr="006D5F6E">
        <w:rPr>
          <w:rFonts w:ascii="Times New Roman" w:hAnsi="Times New Roman" w:cs="Times New Roman"/>
          <w:sz w:val="28"/>
          <w:szCs w:val="28"/>
          <w:lang w:bidi="ar-IQ"/>
        </w:rPr>
        <w:t>neutrophil</w:t>
      </w:r>
      <w:r>
        <w:rPr>
          <w:rFonts w:ascii="Times New Roman" w:hAnsi="Times New Roman" w:cs="Times New Roman"/>
          <w:sz w:val="28"/>
          <w:szCs w:val="28"/>
          <w:lang w:bidi="ar-IQ"/>
        </w:rPr>
        <w:t>)</w:t>
      </w:r>
      <w:r w:rsidRPr="006D5F6E">
        <w:rPr>
          <w:rFonts w:ascii="Times New Roman" w:hAnsi="Times New Roman" w:cs="Times New Roman"/>
          <w:sz w:val="28"/>
          <w:szCs w:val="28"/>
          <w:lang w:bidi="ar-IQ"/>
        </w:rPr>
        <w:t xml:space="preserve"> gram negative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diplococci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147AA" w:rsidRPr="006D5F6E" w:rsidRDefault="009147AA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2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1D7AC7">
        <w:rPr>
          <w:rFonts w:ascii="Times New Roman" w:hAnsi="Times New Roman" w:cs="Times New Roman"/>
          <w:b/>
          <w:bCs/>
          <w:sz w:val="28"/>
          <w:szCs w:val="28"/>
          <w:lang w:bidi="ar-IQ"/>
        </w:rPr>
        <w:t>Culture:</w:t>
      </w:r>
      <w:r w:rsidRPr="006D5F6E">
        <w:rPr>
          <w:rFonts w:ascii="Times New Roman" w:hAnsi="Times New Roman" w:cs="Times New Roman"/>
          <w:sz w:val="28"/>
          <w:szCs w:val="28"/>
          <w:lang w:bidi="ar-IQ"/>
        </w:rPr>
        <w:t xml:space="preserve"> can be performed on modified Thayer-Martin </w:t>
      </w:r>
      <w:r w:rsidR="003C1FD5" w:rsidRPr="006D5F6E">
        <w:rPr>
          <w:rFonts w:ascii="Times New Roman" w:hAnsi="Times New Roman" w:cs="Times New Roman"/>
          <w:sz w:val="28"/>
          <w:szCs w:val="28"/>
          <w:lang w:bidi="ar-IQ"/>
        </w:rPr>
        <w:t>media.</w:t>
      </w:r>
    </w:p>
    <w:p w:rsidR="009147AA" w:rsidRDefault="009147AA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C26ED">
        <w:rPr>
          <w:rFonts w:ascii="Times New Roman" w:hAnsi="Times New Roman" w:cs="Times New Roman"/>
          <w:b/>
          <w:bCs/>
          <w:sz w:val="28"/>
          <w:szCs w:val="28"/>
          <w:lang w:bidi="ar-IQ"/>
        </w:rPr>
        <w:t>3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1D7AC7">
        <w:rPr>
          <w:rFonts w:ascii="Times New Roman" w:hAnsi="Times New Roman" w:cs="Times New Roman"/>
          <w:b/>
          <w:bCs/>
          <w:sz w:val="28"/>
          <w:szCs w:val="28"/>
          <w:lang w:bidi="ar-IQ"/>
        </w:rPr>
        <w:t>PCR:</w:t>
      </w:r>
      <w:r w:rsidRPr="006D5F6E">
        <w:rPr>
          <w:rFonts w:ascii="Times New Roman" w:hAnsi="Times New Roman" w:cs="Times New Roman"/>
          <w:sz w:val="28"/>
          <w:szCs w:val="28"/>
          <w:lang w:bidi="ar-IQ"/>
        </w:rPr>
        <w:t xml:space="preserve"> more sensitive than culture.</w:t>
      </w:r>
    </w:p>
    <w:p w:rsidR="001D7AC7" w:rsidRPr="001D7AC7" w:rsidRDefault="001D7AC7" w:rsidP="001D7AC7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8"/>
          <w:szCs w:val="8"/>
          <w:lang w:bidi="ar-IQ"/>
        </w:rPr>
      </w:pPr>
    </w:p>
    <w:p w:rsidR="00342452" w:rsidRDefault="00A65543" w:rsidP="00BC1703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sym w:font="Symbol" w:char="F0B7"/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DE6E94">
        <w:rPr>
          <w:rFonts w:ascii="Times New Roman" w:hAnsi="Times New Roman" w:cs="Times New Roman"/>
          <w:sz w:val="28"/>
          <w:szCs w:val="28"/>
          <w:u w:val="single"/>
          <w:lang w:bidi="ar-IQ"/>
        </w:rPr>
        <w:t>Two glass urine test</w:t>
      </w:r>
      <w:r w:rsidR="009147AA" w:rsidRPr="006D5F6E">
        <w:rPr>
          <w:rFonts w:ascii="Times New Roman" w:hAnsi="Times New Roman" w:cs="Times New Roman"/>
          <w:sz w:val="28"/>
          <w:szCs w:val="28"/>
          <w:lang w:bidi="ar-IQ"/>
        </w:rPr>
        <w:t xml:space="preserve">: used for localization of infection rather than for diagnosis. </w:t>
      </w:r>
    </w:p>
    <w:p w:rsidR="009147AA" w:rsidRPr="006D5F6E" w:rsidRDefault="009147AA" w:rsidP="0034245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D5F6E">
        <w:rPr>
          <w:rFonts w:ascii="Times New Roman" w:hAnsi="Times New Roman" w:cs="Times New Roman"/>
          <w:sz w:val="28"/>
          <w:szCs w:val="28"/>
          <w:lang w:bidi="ar-IQ"/>
        </w:rPr>
        <w:t>After voiding, the first part of urine is transfer in to glass number 1 and the second part into glass number 2 (transparent  glasses), then both glasses inspected, turbidity in glass 1 indicates anterior urethral infection and in glass2 indicates posterior urethral infection.</w:t>
      </w:r>
    </w:p>
    <w:p w:rsidR="009147AA" w:rsidRDefault="00A65543" w:rsidP="00BC1703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sym w:font="Symbol" w:char="F0B7"/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DE6E94">
        <w:rPr>
          <w:rFonts w:ascii="Times New Roman" w:hAnsi="Times New Roman" w:cs="Times New Roman"/>
          <w:sz w:val="28"/>
          <w:szCs w:val="28"/>
          <w:u w:val="single"/>
          <w:lang w:bidi="ar-IQ"/>
        </w:rPr>
        <w:t>Two catch urine test</w:t>
      </w:r>
      <w:r w:rsidR="009147AA" w:rsidRPr="006D5F6E">
        <w:rPr>
          <w:rFonts w:ascii="Times New Roman" w:hAnsi="Times New Roman" w:cs="Times New Roman"/>
          <w:sz w:val="28"/>
          <w:szCs w:val="28"/>
          <w:lang w:bidi="ar-IQ"/>
        </w:rPr>
        <w:t>: the same principle but we do GUE for each part instead of naked examination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6D5F6E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more than </w:t>
      </w:r>
      <w:r w:rsidR="009147AA" w:rsidRPr="006D5F6E">
        <w:rPr>
          <w:rFonts w:ascii="Times New Roman" w:hAnsi="Times New Roman" w:cs="Times New Roman"/>
          <w:sz w:val="28"/>
          <w:szCs w:val="28"/>
          <w:lang w:bidi="ar-IQ"/>
        </w:rPr>
        <w:t>8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6D5F6E">
        <w:rPr>
          <w:rFonts w:ascii="Times New Roman" w:hAnsi="Times New Roman" w:cs="Times New Roman"/>
          <w:sz w:val="28"/>
          <w:szCs w:val="28"/>
          <w:lang w:bidi="ar-IQ"/>
        </w:rPr>
        <w:t>pus cells in HPF indicates infection).</w:t>
      </w:r>
    </w:p>
    <w:p w:rsidR="003B2CA7" w:rsidRDefault="003B2CA7" w:rsidP="00855C8B">
      <w:pPr>
        <w:bidi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sz w:val="48"/>
          <w:szCs w:val="48"/>
          <w:lang w:bidi="ar-IQ"/>
        </w:rPr>
      </w:pPr>
    </w:p>
    <w:p w:rsidR="003B2CA7" w:rsidRDefault="003B2CA7" w:rsidP="003B2CA7">
      <w:pPr>
        <w:bidi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sz w:val="48"/>
          <w:szCs w:val="48"/>
          <w:lang w:bidi="ar-IQ"/>
        </w:rPr>
      </w:pPr>
    </w:p>
    <w:p w:rsidR="003B2CA7" w:rsidRDefault="003B2CA7" w:rsidP="003B2CA7">
      <w:pPr>
        <w:bidi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sz w:val="48"/>
          <w:szCs w:val="48"/>
          <w:lang w:bidi="ar-IQ"/>
        </w:rPr>
      </w:pPr>
    </w:p>
    <w:p w:rsidR="003B2CA7" w:rsidRDefault="003B2CA7" w:rsidP="003B2CA7">
      <w:pPr>
        <w:bidi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sz w:val="48"/>
          <w:szCs w:val="48"/>
          <w:lang w:bidi="ar-IQ"/>
        </w:rPr>
      </w:pPr>
    </w:p>
    <w:p w:rsidR="003B2CA7" w:rsidRDefault="003B2CA7" w:rsidP="003B2CA7">
      <w:pPr>
        <w:bidi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sz w:val="48"/>
          <w:szCs w:val="48"/>
          <w:lang w:bidi="ar-IQ"/>
        </w:rPr>
      </w:pPr>
    </w:p>
    <w:p w:rsidR="003B2CA7" w:rsidRDefault="003B2CA7" w:rsidP="003B2CA7">
      <w:pPr>
        <w:bidi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sz w:val="48"/>
          <w:szCs w:val="48"/>
          <w:lang w:bidi="ar-IQ"/>
        </w:rPr>
      </w:pPr>
    </w:p>
    <w:p w:rsidR="003B2CA7" w:rsidRDefault="003B2CA7" w:rsidP="003B2CA7">
      <w:pPr>
        <w:bidi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sz w:val="48"/>
          <w:szCs w:val="48"/>
          <w:lang w:bidi="ar-IQ"/>
        </w:rPr>
      </w:pPr>
    </w:p>
    <w:p w:rsidR="003B2CA7" w:rsidRDefault="003B2CA7" w:rsidP="003B2CA7">
      <w:pPr>
        <w:bidi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sz w:val="48"/>
          <w:szCs w:val="48"/>
          <w:lang w:bidi="ar-IQ"/>
        </w:rPr>
      </w:pPr>
    </w:p>
    <w:p w:rsidR="003B2CA7" w:rsidRDefault="003B2CA7" w:rsidP="003B2CA7">
      <w:pPr>
        <w:bidi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sz w:val="48"/>
          <w:szCs w:val="48"/>
          <w:lang w:bidi="ar-IQ"/>
        </w:rPr>
      </w:pPr>
    </w:p>
    <w:p w:rsidR="003B2CA7" w:rsidRDefault="003B2CA7" w:rsidP="003B2CA7">
      <w:pPr>
        <w:bidi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sz w:val="48"/>
          <w:szCs w:val="48"/>
          <w:lang w:bidi="ar-IQ"/>
        </w:rPr>
      </w:pPr>
    </w:p>
    <w:p w:rsidR="003A57D5" w:rsidRPr="00976DF8" w:rsidRDefault="003A57D5" w:rsidP="00A6554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</w:p>
    <w:p w:rsidR="006649D2" w:rsidRDefault="006649D2" w:rsidP="006649D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3B2CA7" w:rsidRPr="00976DF8" w:rsidRDefault="003B2CA7" w:rsidP="006649D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976DF8">
        <w:rPr>
          <w:rFonts w:ascii="Times New Roman" w:hAnsi="Times New Roman" w:cs="Times New Roman"/>
          <w:b/>
          <w:bCs/>
          <w:sz w:val="28"/>
          <w:szCs w:val="28"/>
          <w:lang w:bidi="ar-IQ"/>
        </w:rPr>
        <w:t>4</w:t>
      </w:r>
    </w:p>
    <w:p w:rsidR="009147AA" w:rsidRPr="00220F11" w:rsidRDefault="009147AA" w:rsidP="003A57D5">
      <w:pPr>
        <w:bidi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sz w:val="44"/>
          <w:szCs w:val="44"/>
          <w:lang w:bidi="ar-IQ"/>
        </w:rPr>
      </w:pPr>
      <w:r w:rsidRPr="00220F11">
        <w:rPr>
          <w:rFonts w:ascii="Baskerville Old Face" w:hAnsi="Baskerville Old Face" w:cs="Times New Roman"/>
          <w:b/>
          <w:bCs/>
          <w:sz w:val="44"/>
          <w:szCs w:val="44"/>
          <w:lang w:bidi="ar-IQ"/>
        </w:rPr>
        <w:lastRenderedPageBreak/>
        <w:t>Non GC Urethritis</w:t>
      </w:r>
    </w:p>
    <w:p w:rsidR="00AE547C" w:rsidRPr="00AE547C" w:rsidRDefault="00AE547C" w:rsidP="00AE547C">
      <w:pPr>
        <w:bidi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6"/>
          <w:szCs w:val="16"/>
          <w:lang w:bidi="ar-IQ"/>
        </w:rPr>
      </w:pPr>
    </w:p>
    <w:p w:rsidR="009147AA" w:rsidRDefault="009147AA" w:rsidP="00A65543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80322F">
        <w:rPr>
          <w:rFonts w:ascii="Times New Roman" w:hAnsi="Times New Roman" w:cs="Times New Roman"/>
          <w:sz w:val="28"/>
          <w:szCs w:val="28"/>
          <w:lang w:bidi="ar-IQ"/>
        </w:rPr>
        <w:t>Nongonococcal</w:t>
      </w:r>
      <w:proofErr w:type="spellEnd"/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urethritis (NGU) is diagnosed when gram negative</w:t>
      </w:r>
      <w:r w:rsidR="0098493D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intracellular</w:t>
      </w:r>
      <w:r w:rsidR="0098493D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98493D" w:rsidRPr="0080322F">
        <w:rPr>
          <w:rFonts w:ascii="Times New Roman" w:hAnsi="Times New Roman" w:cs="Times New Roman"/>
          <w:sz w:val="28"/>
          <w:szCs w:val="28"/>
          <w:lang w:bidi="ar-IQ"/>
        </w:rPr>
        <w:t>diplococci</w:t>
      </w:r>
      <w:proofErr w:type="spellEnd"/>
      <w:r w:rsidR="0098493D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organisms</w:t>
      </w:r>
      <w:r w:rsidR="00D41FA2" w:rsidRPr="00D41FA2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r w:rsidR="00D41FA2">
        <w:rPr>
          <w:rFonts w:ascii="Times New Roman" w:hAnsi="Times New Roman" w:cs="Times New Roman"/>
          <w:i/>
          <w:iCs/>
          <w:sz w:val="28"/>
          <w:szCs w:val="28"/>
          <w:lang w:bidi="ar-IQ"/>
        </w:rPr>
        <w:t>(</w:t>
      </w:r>
      <w:r w:rsidR="00D41FA2" w:rsidRPr="004E2AF9">
        <w:rPr>
          <w:rFonts w:ascii="Times New Roman" w:hAnsi="Times New Roman" w:cs="Times New Roman"/>
          <w:i/>
          <w:iCs/>
          <w:sz w:val="28"/>
          <w:szCs w:val="28"/>
          <w:lang w:bidi="ar-IQ"/>
        </w:rPr>
        <w:t>N</w:t>
      </w:r>
      <w:r w:rsidR="00D41FA2">
        <w:rPr>
          <w:rFonts w:ascii="Times New Roman" w:hAnsi="Times New Roman" w:cs="Times New Roman"/>
          <w:i/>
          <w:iCs/>
          <w:sz w:val="28"/>
          <w:szCs w:val="28"/>
          <w:lang w:bidi="ar-IQ"/>
        </w:rPr>
        <w:t>.</w:t>
      </w:r>
      <w:r w:rsidR="00D41FA2" w:rsidRPr="004E2AF9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="00D41FA2" w:rsidRPr="004E2AF9">
        <w:rPr>
          <w:rFonts w:ascii="Times New Roman" w:hAnsi="Times New Roman" w:cs="Times New Roman"/>
          <w:i/>
          <w:iCs/>
          <w:sz w:val="28"/>
          <w:szCs w:val="28"/>
          <w:lang w:bidi="ar-IQ"/>
        </w:rPr>
        <w:t>gonorrhoeae</w:t>
      </w:r>
      <w:proofErr w:type="spellEnd"/>
      <w:r w:rsidR="00D41FA2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cannot be detected on microscopic examination</w:t>
      </w:r>
      <w:r w:rsidR="00A65543">
        <w:rPr>
          <w:rFonts w:ascii="Times New Roman" w:hAnsi="Times New Roman" w:cs="Times New Roman"/>
          <w:sz w:val="28"/>
          <w:szCs w:val="28"/>
          <w:lang w:bidi="ar-IQ"/>
        </w:rPr>
        <w:t xml:space="preserve"> (</w:t>
      </w:r>
      <w:r w:rsidR="0098493D">
        <w:rPr>
          <w:rFonts w:ascii="Times New Roman" w:hAnsi="Times New Roman" w:cs="Times New Roman"/>
          <w:sz w:val="28"/>
          <w:szCs w:val="28"/>
          <w:lang w:bidi="ar-IQ"/>
        </w:rPr>
        <w:t xml:space="preserve">Diagnosis </w:t>
      </w:r>
      <w:r w:rsidR="00A65543">
        <w:rPr>
          <w:rFonts w:ascii="Times New Roman" w:hAnsi="Times New Roman" w:cs="Times New Roman"/>
          <w:sz w:val="28"/>
          <w:szCs w:val="28"/>
          <w:lang w:bidi="ar-IQ"/>
        </w:rPr>
        <w:t>by exclusion of GC urethritis)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AE547C" w:rsidRPr="00AE547C" w:rsidRDefault="00AE547C" w:rsidP="00AE547C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16"/>
          <w:szCs w:val="16"/>
          <w:lang w:bidi="ar-IQ"/>
        </w:rPr>
      </w:pPr>
    </w:p>
    <w:p w:rsidR="009147AA" w:rsidRDefault="009147AA" w:rsidP="008937F8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353095">
        <w:rPr>
          <w:rFonts w:ascii="Times New Roman" w:hAnsi="Times New Roman" w:cs="Times New Roman"/>
          <w:b/>
          <w:bCs/>
          <w:sz w:val="32"/>
          <w:szCs w:val="32"/>
          <w:lang w:bidi="ar-IQ"/>
        </w:rPr>
        <w:t>Causes:</w:t>
      </w:r>
    </w:p>
    <w:p w:rsidR="00DE6E94" w:rsidRPr="00DE6E94" w:rsidRDefault="00DE6E94" w:rsidP="00DE6E94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8"/>
          <w:szCs w:val="8"/>
          <w:lang w:bidi="ar-IQ"/>
        </w:rPr>
      </w:pPr>
    </w:p>
    <w:p w:rsidR="009147AA" w:rsidRPr="0080322F" w:rsidRDefault="009147AA" w:rsidP="008937F8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u w:val="single"/>
          <w:lang w:bidi="ar-IQ"/>
        </w:rPr>
      </w:pPr>
      <w:r w:rsidRPr="0080322F">
        <w:rPr>
          <w:rFonts w:ascii="Times New Roman" w:hAnsi="Times New Roman" w:cs="Times New Roman"/>
          <w:b/>
          <w:bCs/>
          <w:sz w:val="28"/>
          <w:szCs w:val="28"/>
          <w:lang w:bidi="ar-IQ"/>
        </w:rPr>
        <w:t>A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-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E1EA6">
        <w:rPr>
          <w:rFonts w:ascii="Times New Roman" w:hAnsi="Times New Roman" w:cs="Times New Roman"/>
          <w:b/>
          <w:bCs/>
          <w:sz w:val="28"/>
          <w:szCs w:val="28"/>
          <w:lang w:bidi="ar-IQ"/>
        </w:rPr>
        <w:t>Infectious:</w:t>
      </w:r>
    </w:p>
    <w:p w:rsidR="009147AA" w:rsidRPr="00353095" w:rsidRDefault="00D41FA2" w:rsidP="002D307E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D90E03">
        <w:rPr>
          <w:rFonts w:ascii="Times New Roman" w:hAnsi="Times New Roman" w:cs="Times New Roman"/>
          <w:b/>
          <w:bCs/>
          <w:sz w:val="28"/>
          <w:szCs w:val="28"/>
          <w:lang w:bidi="ar-IQ"/>
        </w:rPr>
        <w:t>I</w:t>
      </w:r>
      <w:r w:rsidRPr="00D41FA2">
        <w:rPr>
          <w:rFonts w:ascii="Times New Roman" w:hAnsi="Times New Roman" w:cs="Times New Roman"/>
          <w:sz w:val="28"/>
          <w:szCs w:val="28"/>
          <w:lang w:bidi="ar-IQ"/>
        </w:rPr>
        <w:t xml:space="preserve">- </w:t>
      </w:r>
      <w:r w:rsidR="009147AA" w:rsidRPr="008E1EA6">
        <w:rPr>
          <w:rFonts w:ascii="Times New Roman" w:hAnsi="Times New Roman" w:cs="Times New Roman"/>
          <w:sz w:val="28"/>
          <w:szCs w:val="28"/>
          <w:u w:val="single"/>
          <w:lang w:bidi="ar-IQ"/>
        </w:rPr>
        <w:t xml:space="preserve">Chlamydial </w:t>
      </w:r>
      <w:r w:rsidR="00600897" w:rsidRPr="008E1EA6">
        <w:rPr>
          <w:rFonts w:ascii="Times New Roman" w:hAnsi="Times New Roman" w:cs="Times New Roman"/>
          <w:sz w:val="28"/>
          <w:szCs w:val="28"/>
          <w:u w:val="single"/>
          <w:lang w:bidi="ar-IQ"/>
        </w:rPr>
        <w:t>urethritis</w:t>
      </w:r>
      <w:r w:rsidR="00600897"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the </w:t>
      </w:r>
      <w:r w:rsidR="009147AA" w:rsidRPr="00A65543">
        <w:rPr>
          <w:rFonts w:ascii="Times New Roman" w:hAnsi="Times New Roman" w:cs="Times New Roman"/>
          <w:b/>
          <w:bCs/>
          <w:sz w:val="28"/>
          <w:szCs w:val="28"/>
          <w:lang w:bidi="ar-IQ"/>
        </w:rPr>
        <w:t>most common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520434">
        <w:rPr>
          <w:rFonts w:ascii="Times New Roman" w:hAnsi="Times New Roman" w:cs="Times New Roman"/>
          <w:sz w:val="28"/>
          <w:szCs w:val="28"/>
          <w:lang w:bidi="ar-IQ"/>
        </w:rPr>
        <w:t>cause</w:t>
      </w:r>
      <w:r w:rsidR="002D307E">
        <w:rPr>
          <w:rFonts w:ascii="Times New Roman" w:hAnsi="Times New Roman" w:cs="Times New Roman"/>
          <w:sz w:val="28"/>
          <w:szCs w:val="28"/>
          <w:lang w:bidi="ar-IQ"/>
        </w:rPr>
        <w:t xml:space="preserve"> of non GC urethritis</w:t>
      </w:r>
      <w:r w:rsidR="00600897">
        <w:rPr>
          <w:rFonts w:ascii="Times New Roman" w:hAnsi="Times New Roman" w:cs="Times New Roman"/>
          <w:sz w:val="28"/>
          <w:szCs w:val="28"/>
          <w:lang w:bidi="ar-IQ"/>
        </w:rPr>
        <w:t xml:space="preserve"> (25%-55%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="009147AA" w:rsidRPr="00353095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147AA" w:rsidRPr="00353095" w:rsidRDefault="00D41FA2" w:rsidP="00353095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D90E03">
        <w:rPr>
          <w:rFonts w:ascii="Times New Roman" w:hAnsi="Times New Roman" w:cs="Times New Roman"/>
          <w:b/>
          <w:bCs/>
          <w:sz w:val="28"/>
          <w:szCs w:val="28"/>
          <w:lang w:bidi="ar-IQ"/>
        </w:rPr>
        <w:t>II</w:t>
      </w:r>
      <w:r w:rsidRPr="00D41FA2">
        <w:rPr>
          <w:rFonts w:ascii="Times New Roman" w:hAnsi="Times New Roman" w:cs="Times New Roman"/>
          <w:sz w:val="28"/>
          <w:szCs w:val="28"/>
          <w:lang w:bidi="ar-IQ"/>
        </w:rPr>
        <w:t xml:space="preserve">- </w:t>
      </w:r>
      <w:r w:rsidR="009147AA" w:rsidRPr="008E1EA6">
        <w:rPr>
          <w:rFonts w:ascii="Times New Roman" w:hAnsi="Times New Roman" w:cs="Times New Roman"/>
          <w:sz w:val="28"/>
          <w:szCs w:val="28"/>
          <w:u w:val="single"/>
          <w:lang w:bidi="ar-IQ"/>
        </w:rPr>
        <w:t>Non chlamydial</w:t>
      </w:r>
      <w:r w:rsidR="00600897" w:rsidRPr="008E1EA6">
        <w:rPr>
          <w:rFonts w:ascii="Times New Roman" w:hAnsi="Times New Roman" w:cs="Times New Roman"/>
          <w:sz w:val="28"/>
          <w:szCs w:val="28"/>
          <w:u w:val="single"/>
          <w:lang w:bidi="ar-IQ"/>
        </w:rPr>
        <w:t xml:space="preserve"> urethritis</w:t>
      </w:r>
      <w:r w:rsidR="009147AA" w:rsidRPr="00353095">
        <w:rPr>
          <w:rFonts w:ascii="Times New Roman" w:hAnsi="Times New Roman" w:cs="Times New Roman"/>
          <w:sz w:val="28"/>
          <w:szCs w:val="28"/>
          <w:lang w:bidi="ar-IQ"/>
        </w:rPr>
        <w:t>, which include:</w:t>
      </w:r>
    </w:p>
    <w:p w:rsidR="009147AA" w:rsidRPr="00EC3919" w:rsidRDefault="009147AA" w:rsidP="0098493D">
      <w:pPr>
        <w:pStyle w:val="ListParagraph"/>
        <w:numPr>
          <w:ilvl w:val="0"/>
          <w:numId w:val="27"/>
        </w:numPr>
        <w:bidi w:val="0"/>
        <w:spacing w:after="0" w:line="240" w:lineRule="auto"/>
        <w:ind w:left="284" w:hanging="284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EC3919">
        <w:rPr>
          <w:rFonts w:ascii="Times New Roman" w:hAnsi="Times New Roman" w:cs="Times New Roman"/>
          <w:sz w:val="28"/>
          <w:szCs w:val="28"/>
          <w:lang w:bidi="ar-IQ"/>
        </w:rPr>
        <w:t>Bacteria:</w:t>
      </w:r>
      <w:r w:rsidRPr="00EB3B34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Pr="00EB3B34">
        <w:rPr>
          <w:rFonts w:ascii="Times New Roman" w:hAnsi="Times New Roman" w:cs="Times New Roman"/>
          <w:i/>
          <w:iCs/>
          <w:sz w:val="28"/>
          <w:szCs w:val="28"/>
          <w:lang w:bidi="ar-IQ"/>
        </w:rPr>
        <w:t>ureaplasma</w:t>
      </w:r>
      <w:proofErr w:type="spellEnd"/>
      <w:r w:rsidRPr="00EB3B34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Pr="00EB3B34">
        <w:rPr>
          <w:rFonts w:ascii="Times New Roman" w:hAnsi="Times New Roman" w:cs="Times New Roman"/>
          <w:i/>
          <w:iCs/>
          <w:sz w:val="28"/>
          <w:szCs w:val="28"/>
          <w:lang w:bidi="ar-IQ"/>
        </w:rPr>
        <w:t>urealyticum</w:t>
      </w:r>
      <w:proofErr w:type="spellEnd"/>
      <w:r w:rsidRPr="00EC3919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Pr="00EB3B34">
        <w:rPr>
          <w:rFonts w:ascii="Times New Roman" w:hAnsi="Times New Roman" w:cs="Times New Roman"/>
          <w:i/>
          <w:iCs/>
          <w:sz w:val="28"/>
          <w:szCs w:val="28"/>
          <w:lang w:bidi="ar-IQ"/>
        </w:rPr>
        <w:t>E.coli</w:t>
      </w:r>
      <w:proofErr w:type="spellEnd"/>
      <w:r w:rsidRPr="00EC3919">
        <w:rPr>
          <w:rFonts w:ascii="Times New Roman" w:hAnsi="Times New Roman" w:cs="Times New Roman"/>
          <w:sz w:val="28"/>
          <w:szCs w:val="28"/>
          <w:lang w:bidi="ar-IQ"/>
        </w:rPr>
        <w:t xml:space="preserve"> and </w:t>
      </w:r>
      <w:r w:rsidRPr="00EB3B34">
        <w:rPr>
          <w:rFonts w:ascii="Times New Roman" w:hAnsi="Times New Roman" w:cs="Times New Roman"/>
          <w:i/>
          <w:iCs/>
          <w:sz w:val="28"/>
          <w:szCs w:val="28"/>
          <w:lang w:bidi="ar-IQ"/>
        </w:rPr>
        <w:t>Proteus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EC3919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9147AA" w:rsidRPr="00EC3919" w:rsidRDefault="009147AA" w:rsidP="00EC3919">
      <w:pPr>
        <w:pStyle w:val="ListParagraph"/>
        <w:numPr>
          <w:ilvl w:val="0"/>
          <w:numId w:val="27"/>
        </w:numPr>
        <w:bidi w:val="0"/>
        <w:spacing w:after="0" w:line="240" w:lineRule="auto"/>
        <w:ind w:left="284" w:hanging="284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EC3919">
        <w:rPr>
          <w:rFonts w:ascii="Times New Roman" w:hAnsi="Times New Roman" w:cs="Times New Roman"/>
          <w:sz w:val="28"/>
          <w:szCs w:val="28"/>
          <w:lang w:bidi="ar-IQ"/>
        </w:rPr>
        <w:t xml:space="preserve">Viral: </w:t>
      </w:r>
      <w:proofErr w:type="spellStart"/>
      <w:r w:rsidRPr="00EC3919">
        <w:rPr>
          <w:rFonts w:ascii="Times New Roman" w:hAnsi="Times New Roman" w:cs="Times New Roman"/>
          <w:sz w:val="28"/>
          <w:szCs w:val="28"/>
          <w:lang w:bidi="ar-IQ"/>
        </w:rPr>
        <w:t>intraurethral</w:t>
      </w:r>
      <w:proofErr w:type="spellEnd"/>
      <w:r w:rsidRPr="00EC3919">
        <w:rPr>
          <w:rFonts w:ascii="Times New Roman" w:hAnsi="Times New Roman" w:cs="Times New Roman"/>
          <w:sz w:val="28"/>
          <w:szCs w:val="28"/>
          <w:lang w:bidi="ar-IQ"/>
        </w:rPr>
        <w:t xml:space="preserve"> herpes simplex or </w:t>
      </w:r>
      <w:proofErr w:type="spellStart"/>
      <w:r w:rsidRPr="00EC3919">
        <w:rPr>
          <w:rFonts w:ascii="Times New Roman" w:hAnsi="Times New Roman" w:cs="Times New Roman"/>
          <w:sz w:val="28"/>
          <w:szCs w:val="28"/>
          <w:lang w:bidi="ar-IQ"/>
        </w:rPr>
        <w:t>intraurethral</w:t>
      </w:r>
      <w:proofErr w:type="spellEnd"/>
      <w:r w:rsidRPr="00EC3919">
        <w:rPr>
          <w:rFonts w:ascii="Times New Roman" w:hAnsi="Times New Roman" w:cs="Times New Roman"/>
          <w:sz w:val="28"/>
          <w:szCs w:val="28"/>
          <w:lang w:bidi="ar-IQ"/>
        </w:rPr>
        <w:t xml:space="preserve"> warts.</w:t>
      </w:r>
    </w:p>
    <w:p w:rsidR="009147AA" w:rsidRPr="00EC3919" w:rsidRDefault="009147AA" w:rsidP="00EC3919">
      <w:pPr>
        <w:pStyle w:val="ListParagraph"/>
        <w:numPr>
          <w:ilvl w:val="0"/>
          <w:numId w:val="27"/>
        </w:numPr>
        <w:bidi w:val="0"/>
        <w:spacing w:after="0" w:line="240" w:lineRule="auto"/>
        <w:ind w:left="284" w:hanging="284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EC3919">
        <w:rPr>
          <w:rFonts w:ascii="Times New Roman" w:hAnsi="Times New Roman" w:cs="Times New Roman"/>
          <w:sz w:val="28"/>
          <w:szCs w:val="28"/>
          <w:lang w:bidi="ar-IQ"/>
        </w:rPr>
        <w:t>Fungal: as candidiasis.</w:t>
      </w:r>
    </w:p>
    <w:p w:rsidR="009147AA" w:rsidRDefault="009147AA" w:rsidP="00EC3919">
      <w:pPr>
        <w:pStyle w:val="ListParagraph"/>
        <w:numPr>
          <w:ilvl w:val="0"/>
          <w:numId w:val="27"/>
        </w:numPr>
        <w:bidi w:val="0"/>
        <w:spacing w:after="0" w:line="240" w:lineRule="auto"/>
        <w:ind w:left="284" w:hanging="284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EC3919">
        <w:rPr>
          <w:rFonts w:ascii="Times New Roman" w:hAnsi="Times New Roman" w:cs="Times New Roman"/>
          <w:sz w:val="28"/>
          <w:szCs w:val="28"/>
          <w:lang w:bidi="ar-IQ"/>
        </w:rPr>
        <w:t>Protozoal</w:t>
      </w:r>
      <w:proofErr w:type="spellEnd"/>
      <w:r w:rsidRPr="00EC3919"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proofErr w:type="spellStart"/>
      <w:r w:rsidRPr="00DC3757">
        <w:rPr>
          <w:rFonts w:ascii="Times New Roman" w:hAnsi="Times New Roman" w:cs="Times New Roman"/>
          <w:i/>
          <w:iCs/>
          <w:sz w:val="28"/>
          <w:szCs w:val="28"/>
          <w:lang w:bidi="ar-IQ"/>
        </w:rPr>
        <w:t>Trichomonas</w:t>
      </w:r>
      <w:proofErr w:type="spellEnd"/>
      <w:r w:rsidRPr="00DC3757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Pr="00DC3757">
        <w:rPr>
          <w:rFonts w:ascii="Times New Roman" w:hAnsi="Times New Roman" w:cs="Times New Roman"/>
          <w:i/>
          <w:iCs/>
          <w:sz w:val="28"/>
          <w:szCs w:val="28"/>
          <w:lang w:bidi="ar-IQ"/>
        </w:rPr>
        <w:t>vaginalis</w:t>
      </w:r>
      <w:proofErr w:type="spellEnd"/>
      <w:r w:rsidRPr="00EC3919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DE6E94" w:rsidRPr="00DE6E94" w:rsidRDefault="00DE6E94" w:rsidP="00DE6E94">
      <w:pPr>
        <w:pStyle w:val="ListParagraph"/>
        <w:bidi w:val="0"/>
        <w:spacing w:after="0" w:line="240" w:lineRule="auto"/>
        <w:jc w:val="lowKashida"/>
        <w:rPr>
          <w:rFonts w:ascii="Times New Roman" w:hAnsi="Times New Roman" w:cs="Times New Roman"/>
          <w:sz w:val="8"/>
          <w:szCs w:val="8"/>
          <w:lang w:bidi="ar-IQ"/>
        </w:rPr>
      </w:pPr>
    </w:p>
    <w:p w:rsidR="009147AA" w:rsidRPr="008E1EA6" w:rsidRDefault="009147AA" w:rsidP="008937F8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b/>
          <w:bCs/>
          <w:sz w:val="28"/>
          <w:szCs w:val="28"/>
          <w:lang w:bidi="ar-IQ"/>
        </w:rPr>
        <w:t>B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-</w:t>
      </w:r>
      <w:r w:rsidRPr="00EC3919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E1EA6">
        <w:rPr>
          <w:rFonts w:ascii="Times New Roman" w:hAnsi="Times New Roman" w:cs="Times New Roman"/>
          <w:b/>
          <w:bCs/>
          <w:sz w:val="28"/>
          <w:szCs w:val="28"/>
          <w:lang w:bidi="ar-IQ"/>
        </w:rPr>
        <w:t>Noninfectious:</w:t>
      </w:r>
    </w:p>
    <w:p w:rsidR="009147AA" w:rsidRPr="0080322F" w:rsidRDefault="009147AA" w:rsidP="002D307E">
      <w:pPr>
        <w:pStyle w:val="ListParagraph"/>
        <w:numPr>
          <w:ilvl w:val="0"/>
          <w:numId w:val="24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>Drug allergy.</w:t>
      </w:r>
    </w:p>
    <w:p w:rsidR="009147AA" w:rsidRPr="0080322F" w:rsidRDefault="009147AA" w:rsidP="008937F8">
      <w:pPr>
        <w:pStyle w:val="ListParagraph"/>
        <w:numPr>
          <w:ilvl w:val="0"/>
          <w:numId w:val="24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>Food (spicy food).</w:t>
      </w:r>
    </w:p>
    <w:p w:rsidR="009147AA" w:rsidRPr="0080322F" w:rsidRDefault="009147AA" w:rsidP="008937F8">
      <w:pPr>
        <w:pStyle w:val="ListParagraph"/>
        <w:numPr>
          <w:ilvl w:val="0"/>
          <w:numId w:val="24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>Chemical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(overuse of detergent and antiseptic).</w:t>
      </w:r>
    </w:p>
    <w:p w:rsidR="009147AA" w:rsidRDefault="009147AA" w:rsidP="008937F8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u w:val="single"/>
          <w:lang w:bidi="ar-IQ"/>
        </w:rPr>
      </w:pPr>
      <w:r w:rsidRPr="0080322F">
        <w:rPr>
          <w:rFonts w:ascii="Times New Roman" w:hAnsi="Times New Roman" w:cs="Times New Roman"/>
          <w:b/>
          <w:bCs/>
          <w:sz w:val="28"/>
          <w:szCs w:val="28"/>
          <w:lang w:bidi="ar-IQ"/>
        </w:rPr>
        <w:t>C</w:t>
      </w:r>
      <w:r w:rsidRPr="00EC3919">
        <w:rPr>
          <w:rFonts w:ascii="Times New Roman" w:hAnsi="Times New Roman" w:cs="Times New Roman"/>
          <w:sz w:val="28"/>
          <w:szCs w:val="28"/>
          <w:lang w:bidi="ar-IQ"/>
        </w:rPr>
        <w:t xml:space="preserve">- </w:t>
      </w:r>
      <w:r w:rsidRPr="008E1EA6">
        <w:rPr>
          <w:rFonts w:ascii="Times New Roman" w:hAnsi="Times New Roman" w:cs="Times New Roman"/>
          <w:b/>
          <w:bCs/>
          <w:sz w:val="28"/>
          <w:szCs w:val="28"/>
          <w:lang w:bidi="ar-IQ"/>
        </w:rPr>
        <w:t>Idiopathic (true) urethritis</w:t>
      </w:r>
      <w:r w:rsidR="008E1EA6" w:rsidRPr="00D00BF3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3B2CA7" w:rsidRPr="0080322F" w:rsidRDefault="003B2CA7" w:rsidP="003B2CA7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u w:val="single"/>
          <w:lang w:bidi="ar-IQ"/>
        </w:rPr>
      </w:pPr>
    </w:p>
    <w:p w:rsidR="009147AA" w:rsidRPr="00220F11" w:rsidRDefault="009147AA" w:rsidP="002724C6">
      <w:pPr>
        <w:bidi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sz w:val="44"/>
          <w:szCs w:val="44"/>
          <w:lang w:bidi="ar-IQ"/>
        </w:rPr>
      </w:pPr>
      <w:r w:rsidRPr="00220F11">
        <w:rPr>
          <w:rFonts w:ascii="Baskerville Old Face" w:hAnsi="Baskerville Old Face" w:cs="Times New Roman"/>
          <w:b/>
          <w:bCs/>
          <w:sz w:val="44"/>
          <w:szCs w:val="44"/>
          <w:lang w:bidi="ar-IQ"/>
        </w:rPr>
        <w:t>Chlamydial Urethritis</w:t>
      </w:r>
    </w:p>
    <w:p w:rsidR="009147AA" w:rsidRPr="00376BC7" w:rsidRDefault="009147AA" w:rsidP="00376BC7">
      <w:pPr>
        <w:bidi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6"/>
          <w:szCs w:val="16"/>
          <w:lang w:bidi="ar-IQ"/>
        </w:rPr>
      </w:pPr>
    </w:p>
    <w:p w:rsidR="009147AA" w:rsidRDefault="009147AA" w:rsidP="00600897">
      <w:pPr>
        <w:pStyle w:val="NoSpacing"/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264BBE">
        <w:rPr>
          <w:rFonts w:ascii="Times New Roman" w:hAnsi="Times New Roman" w:cs="Times New Roman"/>
          <w:i/>
          <w:iCs/>
          <w:sz w:val="28"/>
          <w:szCs w:val="28"/>
          <w:lang w:bidi="ar-IQ"/>
        </w:rPr>
        <w:t>Chlamydia trachomatis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is </w:t>
      </w:r>
      <w:proofErr w:type="spellStart"/>
      <w:r w:rsidRPr="0080322F">
        <w:rPr>
          <w:rFonts w:ascii="Times New Roman" w:hAnsi="Times New Roman" w:cs="Times New Roman"/>
          <w:sz w:val="28"/>
          <w:szCs w:val="28"/>
          <w:lang w:bidi="ar-IQ"/>
        </w:rPr>
        <w:t>non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motile</w:t>
      </w:r>
      <w:proofErr w:type="spellEnd"/>
      <w:r w:rsidRPr="0080322F">
        <w:rPr>
          <w:rFonts w:ascii="Times New Roman" w:hAnsi="Times New Roman" w:cs="Times New Roman"/>
          <w:sz w:val="28"/>
          <w:szCs w:val="28"/>
          <w:lang w:bidi="ar-IQ"/>
        </w:rPr>
        <w:t>, gram negative, intracellular organism, have midway features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between virus and bacteria.</w:t>
      </w:r>
    </w:p>
    <w:p w:rsidR="00AE547C" w:rsidRPr="00AE547C" w:rsidRDefault="00AE547C" w:rsidP="00AE547C">
      <w:pPr>
        <w:pStyle w:val="NoSpacing"/>
        <w:bidi w:val="0"/>
        <w:jc w:val="lowKashida"/>
        <w:rPr>
          <w:rFonts w:ascii="Times New Roman" w:hAnsi="Times New Roman" w:cs="Times New Roman"/>
          <w:sz w:val="16"/>
          <w:szCs w:val="16"/>
          <w:lang w:bidi="ar-IQ"/>
        </w:rPr>
      </w:pPr>
    </w:p>
    <w:p w:rsidR="009147AA" w:rsidRDefault="009147AA" w:rsidP="008937F8">
      <w:pPr>
        <w:pStyle w:val="NoSpacing"/>
        <w:bidi w:val="0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353095">
        <w:rPr>
          <w:rFonts w:ascii="Times New Roman" w:hAnsi="Times New Roman" w:cs="Times New Roman"/>
          <w:b/>
          <w:bCs/>
          <w:sz w:val="32"/>
          <w:szCs w:val="32"/>
          <w:lang w:bidi="ar-IQ"/>
        </w:rPr>
        <w:t>Diagnosis:</w:t>
      </w:r>
    </w:p>
    <w:p w:rsidR="009147AA" w:rsidRPr="00DC3757" w:rsidRDefault="009147AA" w:rsidP="00034F56">
      <w:pPr>
        <w:pStyle w:val="NoSpacing"/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DE6E94">
        <w:rPr>
          <w:rFonts w:ascii="Times New Roman" w:hAnsi="Times New Roman" w:cs="Times New Roman"/>
          <w:b/>
          <w:bCs/>
          <w:sz w:val="28"/>
          <w:szCs w:val="28"/>
          <w:lang w:bidi="ar-IQ"/>
        </w:rPr>
        <w:t>Serological tests</w:t>
      </w:r>
      <w:r w:rsidR="00034F56">
        <w:rPr>
          <w:rFonts w:ascii="Times New Roman" w:hAnsi="Times New Roman" w:cs="Times New Roman"/>
          <w:sz w:val="28"/>
          <w:szCs w:val="28"/>
          <w:lang w:bidi="ar-IQ"/>
        </w:rPr>
        <w:t>: as</w:t>
      </w:r>
      <w:r w:rsidR="00034F56" w:rsidRPr="00034F56">
        <w:rPr>
          <w:rFonts w:ascii="Arial" w:hAnsi="Arial"/>
          <w:color w:val="333333"/>
          <w:sz w:val="25"/>
          <w:szCs w:val="25"/>
        </w:rPr>
        <w:t xml:space="preserve"> </w:t>
      </w:r>
      <w:r w:rsidR="00034F56" w:rsidRPr="00976DF8">
        <w:rPr>
          <w:rFonts w:ascii="Times New Roman" w:hAnsi="Times New Roman" w:cs="Times New Roman"/>
          <w:sz w:val="28"/>
          <w:szCs w:val="28"/>
        </w:rPr>
        <w:t>complement</w:t>
      </w:r>
      <w:r w:rsidR="00034F56" w:rsidRPr="00976DF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34F56" w:rsidRPr="00976DF8">
        <w:rPr>
          <w:rFonts w:ascii="Times New Roman" w:hAnsi="Times New Roman" w:cs="Times New Roman"/>
          <w:sz w:val="28"/>
          <w:szCs w:val="28"/>
        </w:rPr>
        <w:t>fixation</w:t>
      </w:r>
      <w:r w:rsidR="00034F56">
        <w:rPr>
          <w:rFonts w:ascii="Times New Roman" w:hAnsi="Times New Roman" w:cs="Times New Roman"/>
          <w:sz w:val="28"/>
          <w:szCs w:val="28"/>
          <w:lang w:bidi="ar-IQ"/>
        </w:rPr>
        <w:t xml:space="preserve"> test</w:t>
      </w:r>
      <w:r w:rsidRPr="00DC3757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147AA" w:rsidRDefault="009147AA" w:rsidP="00A65543">
      <w:pPr>
        <w:pStyle w:val="NoSpacing"/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DE6E94">
        <w:rPr>
          <w:rFonts w:ascii="Times New Roman" w:hAnsi="Times New Roman" w:cs="Times New Roman"/>
          <w:b/>
          <w:bCs/>
          <w:sz w:val="28"/>
          <w:szCs w:val="28"/>
          <w:lang w:bidi="ar-IQ"/>
        </w:rPr>
        <w:t>PCR</w:t>
      </w:r>
      <w:r w:rsidRPr="00DC3757">
        <w:rPr>
          <w:rFonts w:ascii="Times New Roman" w:hAnsi="Times New Roman" w:cs="Times New Roman"/>
          <w:sz w:val="28"/>
          <w:szCs w:val="28"/>
          <w:lang w:bidi="ar-IQ"/>
        </w:rPr>
        <w:t>: have largely replaced culture (cellular culture) which is the historic gold</w:t>
      </w:r>
      <w:r w:rsidR="005B7F1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DC3757">
        <w:rPr>
          <w:rFonts w:ascii="Times New Roman" w:hAnsi="Times New Roman" w:cs="Times New Roman"/>
          <w:sz w:val="28"/>
          <w:szCs w:val="28"/>
          <w:lang w:bidi="ar-IQ"/>
        </w:rPr>
        <w:t xml:space="preserve">standard for </w:t>
      </w:r>
      <w:r w:rsidR="005B7F14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DC3757">
        <w:rPr>
          <w:rFonts w:ascii="Times New Roman" w:hAnsi="Times New Roman" w:cs="Times New Roman"/>
          <w:sz w:val="28"/>
          <w:szCs w:val="28"/>
          <w:lang w:bidi="ar-IQ"/>
        </w:rPr>
        <w:t>hlamydia diagnosis.</w:t>
      </w:r>
    </w:p>
    <w:p w:rsidR="00AE547C" w:rsidRPr="00AE547C" w:rsidRDefault="00AE547C" w:rsidP="00AE547C">
      <w:pPr>
        <w:pStyle w:val="NoSpacing"/>
        <w:bidi w:val="0"/>
        <w:jc w:val="lowKashida"/>
        <w:rPr>
          <w:rFonts w:ascii="Times New Roman" w:hAnsi="Times New Roman" w:cs="Times New Roman"/>
          <w:sz w:val="16"/>
          <w:szCs w:val="16"/>
          <w:lang w:bidi="ar-IQ"/>
        </w:rPr>
      </w:pPr>
    </w:p>
    <w:p w:rsidR="009147AA" w:rsidRPr="00353095" w:rsidRDefault="009147AA" w:rsidP="008937F8">
      <w:pPr>
        <w:pStyle w:val="NoSpacing"/>
        <w:bidi w:val="0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353095">
        <w:rPr>
          <w:rFonts w:ascii="Times New Roman" w:hAnsi="Times New Roman" w:cs="Times New Roman"/>
          <w:b/>
          <w:bCs/>
          <w:sz w:val="32"/>
          <w:szCs w:val="32"/>
          <w:lang w:bidi="ar-IQ"/>
        </w:rPr>
        <w:t>Clinical features:</w:t>
      </w:r>
    </w:p>
    <w:p w:rsidR="00A65543" w:rsidRDefault="009147AA" w:rsidP="001D7AC7">
      <w:pPr>
        <w:pStyle w:val="NoSpacing"/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0322F">
        <w:rPr>
          <w:rFonts w:ascii="Times New Roman" w:hAnsi="Times New Roman" w:cs="Times New Roman"/>
          <w:sz w:val="28"/>
          <w:szCs w:val="28"/>
          <w:lang w:bidi="ar-IQ"/>
        </w:rPr>
        <w:t>Compared with GC urethritis</w:t>
      </w:r>
      <w:r w:rsidR="00A65543">
        <w:rPr>
          <w:rFonts w:ascii="Times New Roman" w:hAnsi="Times New Roman" w:cs="Times New Roman"/>
          <w:sz w:val="28"/>
          <w:szCs w:val="28"/>
          <w:lang w:bidi="ar-IQ"/>
        </w:rPr>
        <w:t>:</w:t>
      </w:r>
    </w:p>
    <w:p w:rsidR="00A65543" w:rsidRDefault="00A65543" w:rsidP="00315472">
      <w:pPr>
        <w:pStyle w:val="NoSpacing"/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A65543">
        <w:rPr>
          <w:rFonts w:ascii="Times New Roman" w:hAnsi="Times New Roman" w:cs="Times New Roman"/>
          <w:b/>
          <w:bCs/>
          <w:sz w:val="28"/>
          <w:szCs w:val="28"/>
          <w:lang w:bidi="ar-IQ"/>
        </w:rPr>
        <w:t>1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I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t has longer incubation period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9147AA" w:rsidRPr="00DE6E94">
        <w:rPr>
          <w:rFonts w:ascii="Times New Roman" w:hAnsi="Times New Roman" w:cs="Times New Roman"/>
          <w:b/>
          <w:bCs/>
          <w:sz w:val="28"/>
          <w:szCs w:val="28"/>
          <w:lang w:bidi="ar-IQ"/>
        </w:rPr>
        <w:t>7-28 days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)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A65543" w:rsidRDefault="00A65543" w:rsidP="00315472">
      <w:pPr>
        <w:pStyle w:val="NoSpacing"/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A65543">
        <w:rPr>
          <w:rFonts w:ascii="Times New Roman" w:hAnsi="Times New Roman" w:cs="Times New Roman"/>
          <w:b/>
          <w:bCs/>
          <w:sz w:val="28"/>
          <w:szCs w:val="28"/>
          <w:lang w:bidi="ar-IQ"/>
        </w:rPr>
        <w:t>2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M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ore </w:t>
      </w:r>
      <w:r w:rsidR="00155D2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gradual</w:t>
      </w:r>
      <w:proofErr w:type="gram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presentations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147AA" w:rsidRDefault="00A65543" w:rsidP="00315472">
      <w:pPr>
        <w:pStyle w:val="NoSpacing"/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A65543">
        <w:rPr>
          <w:rFonts w:ascii="Times New Roman" w:hAnsi="Times New Roman" w:cs="Times New Roman"/>
          <w:b/>
          <w:bCs/>
          <w:sz w:val="28"/>
          <w:szCs w:val="28"/>
          <w:lang w:bidi="ar-IQ"/>
        </w:rPr>
        <w:t>3</w:t>
      </w:r>
      <w:r w:rsidR="00315472" w:rsidRPr="00315472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T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he discharge is fewer and thicker,</w:t>
      </w:r>
      <w:r w:rsidR="0098493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mucoid</w:t>
      </w:r>
      <w:proofErr w:type="spell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or purulent, whitish in color, and may cause sticky urethral meatus.</w:t>
      </w:r>
    </w:p>
    <w:p w:rsidR="009147AA" w:rsidRPr="00353095" w:rsidRDefault="009147AA" w:rsidP="00353095">
      <w:pPr>
        <w:pStyle w:val="NoSpacing"/>
        <w:bidi w:val="0"/>
        <w:jc w:val="lowKashida"/>
        <w:rPr>
          <w:rFonts w:ascii="Times New Roman" w:hAnsi="Times New Roman" w:cs="Times New Roman"/>
          <w:sz w:val="16"/>
          <w:szCs w:val="16"/>
          <w:lang w:bidi="ar-IQ"/>
        </w:rPr>
      </w:pPr>
    </w:p>
    <w:p w:rsidR="003B2CA7" w:rsidRDefault="003B2CA7" w:rsidP="002D307E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3B2CA7" w:rsidRDefault="003B2CA7" w:rsidP="003B2CA7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3B2CA7" w:rsidRDefault="003B2CA7" w:rsidP="003B2CA7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3B2CA7" w:rsidRDefault="003B2CA7" w:rsidP="003B2CA7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3B2CA7" w:rsidRDefault="003B2CA7" w:rsidP="003B2CA7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3B2CA7" w:rsidRDefault="003B2CA7" w:rsidP="003B2CA7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3B2CA7" w:rsidRDefault="003B2CA7" w:rsidP="003B2CA7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3B2CA7" w:rsidRDefault="003B2CA7" w:rsidP="003B2CA7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3B2CA7" w:rsidRDefault="003B2CA7" w:rsidP="003B2CA7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4F05C2" w:rsidRDefault="004F05C2" w:rsidP="00D90E0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6649D2" w:rsidRDefault="006649D2" w:rsidP="004F05C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3B2CA7" w:rsidRDefault="003B2CA7" w:rsidP="006649D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155D2A">
        <w:rPr>
          <w:rFonts w:ascii="Times New Roman" w:hAnsi="Times New Roman" w:cs="Times New Roman"/>
          <w:b/>
          <w:bCs/>
          <w:sz w:val="28"/>
          <w:szCs w:val="28"/>
          <w:lang w:bidi="ar-IQ"/>
        </w:rPr>
        <w:t>5</w:t>
      </w:r>
    </w:p>
    <w:p w:rsidR="009147AA" w:rsidRPr="00220F11" w:rsidRDefault="009147AA" w:rsidP="004F05C2">
      <w:pPr>
        <w:bidi w:val="0"/>
        <w:spacing w:after="0" w:line="240" w:lineRule="auto"/>
        <w:jc w:val="lowKashida"/>
        <w:rPr>
          <w:rFonts w:ascii="Baskerville Old Face" w:hAnsi="Baskerville Old Face" w:cs="Times New Roman"/>
          <w:b/>
          <w:bCs/>
          <w:sz w:val="44"/>
          <w:szCs w:val="44"/>
          <w:lang w:bidi="ar-IQ"/>
        </w:rPr>
      </w:pPr>
      <w:r w:rsidRPr="00220F11">
        <w:rPr>
          <w:rFonts w:ascii="Baskerville Old Face" w:hAnsi="Baskerville Old Face" w:cs="Times New Roman"/>
          <w:b/>
          <w:bCs/>
          <w:sz w:val="44"/>
          <w:szCs w:val="44"/>
          <w:lang w:bidi="ar-IQ"/>
        </w:rPr>
        <w:lastRenderedPageBreak/>
        <w:t xml:space="preserve">Management of </w:t>
      </w:r>
      <w:r w:rsidR="00047B84">
        <w:rPr>
          <w:rFonts w:ascii="Baskerville Old Face" w:hAnsi="Baskerville Old Face" w:cs="Times New Roman"/>
          <w:b/>
          <w:bCs/>
          <w:sz w:val="44"/>
          <w:szCs w:val="44"/>
          <w:lang w:bidi="ar-IQ"/>
        </w:rPr>
        <w:t>U</w:t>
      </w:r>
      <w:r w:rsidRPr="00220F11">
        <w:rPr>
          <w:rFonts w:ascii="Baskerville Old Face" w:hAnsi="Baskerville Old Face" w:cs="Times New Roman"/>
          <w:b/>
          <w:bCs/>
          <w:sz w:val="44"/>
          <w:szCs w:val="44"/>
          <w:lang w:bidi="ar-IQ"/>
        </w:rPr>
        <w:t>rethritis (</w:t>
      </w:r>
      <w:r w:rsidR="00047B84">
        <w:rPr>
          <w:rFonts w:ascii="Baskerville Old Face" w:hAnsi="Baskerville Old Face" w:cs="Times New Roman"/>
          <w:b/>
          <w:bCs/>
          <w:sz w:val="44"/>
          <w:szCs w:val="44"/>
          <w:lang w:bidi="ar-IQ"/>
        </w:rPr>
        <w:t>U</w:t>
      </w:r>
      <w:r w:rsidRPr="00220F11">
        <w:rPr>
          <w:rFonts w:ascii="Baskerville Old Face" w:hAnsi="Baskerville Old Face" w:cs="Times New Roman"/>
          <w:b/>
          <w:bCs/>
          <w:sz w:val="44"/>
          <w:szCs w:val="44"/>
          <w:lang w:bidi="ar-IQ"/>
        </w:rPr>
        <w:t xml:space="preserve">rethral </w:t>
      </w:r>
      <w:r w:rsidR="00047B84">
        <w:rPr>
          <w:rFonts w:ascii="Baskerville Old Face" w:hAnsi="Baskerville Old Face" w:cs="Times New Roman"/>
          <w:b/>
          <w:bCs/>
          <w:sz w:val="44"/>
          <w:szCs w:val="44"/>
          <w:lang w:bidi="ar-IQ"/>
        </w:rPr>
        <w:t>D</w:t>
      </w:r>
      <w:r w:rsidRPr="00220F11">
        <w:rPr>
          <w:rFonts w:ascii="Baskerville Old Face" w:hAnsi="Baskerville Old Face" w:cs="Times New Roman"/>
          <w:b/>
          <w:bCs/>
          <w:sz w:val="44"/>
          <w:szCs w:val="44"/>
          <w:lang w:bidi="ar-IQ"/>
        </w:rPr>
        <w:t>ischarge):</w:t>
      </w:r>
    </w:p>
    <w:p w:rsidR="00AE547C" w:rsidRPr="00AE547C" w:rsidRDefault="00AE547C" w:rsidP="00AE547C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16"/>
          <w:szCs w:val="16"/>
          <w:lang w:bidi="ar-IQ"/>
        </w:rPr>
      </w:pPr>
    </w:p>
    <w:p w:rsidR="009147AA" w:rsidRDefault="009147AA" w:rsidP="00B067DF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2724C6">
        <w:rPr>
          <w:rFonts w:ascii="Times New Roman" w:hAnsi="Times New Roman" w:cs="Times New Roman"/>
          <w:b/>
          <w:bCs/>
          <w:sz w:val="28"/>
          <w:szCs w:val="28"/>
          <w:lang w:bidi="ar-IQ"/>
        </w:rPr>
        <w:t>History:</w:t>
      </w:r>
      <w:r w:rsidRPr="00F8694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symptoms, sexual history, type of contraception, and drug and food history. </w:t>
      </w:r>
    </w:p>
    <w:p w:rsidR="009147AA" w:rsidRDefault="009147AA" w:rsidP="00F86947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2724C6">
        <w:rPr>
          <w:rFonts w:ascii="Times New Roman" w:hAnsi="Times New Roman" w:cs="Times New Roman"/>
          <w:b/>
          <w:bCs/>
          <w:sz w:val="28"/>
          <w:szCs w:val="28"/>
          <w:lang w:bidi="ar-IQ"/>
        </w:rPr>
        <w:t>Examination: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type of discharge,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meatal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erythema.</w:t>
      </w:r>
    </w:p>
    <w:p w:rsidR="009147AA" w:rsidRDefault="009147AA" w:rsidP="00F86947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2724C6">
        <w:rPr>
          <w:rFonts w:ascii="Times New Roman" w:hAnsi="Times New Roman" w:cs="Times New Roman"/>
          <w:b/>
          <w:bCs/>
          <w:sz w:val="28"/>
          <w:szCs w:val="28"/>
          <w:lang w:bidi="ar-IQ"/>
        </w:rPr>
        <w:t>Investigation: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GUE, smear, culture and PCR. </w:t>
      </w:r>
    </w:p>
    <w:p w:rsidR="00AE547C" w:rsidRPr="00AE547C" w:rsidRDefault="00AE547C" w:rsidP="00AE547C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16"/>
          <w:szCs w:val="16"/>
          <w:lang w:bidi="ar-IQ"/>
        </w:rPr>
      </w:pPr>
    </w:p>
    <w:p w:rsidR="009147AA" w:rsidRDefault="009147AA" w:rsidP="00F86947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2724C6">
        <w:rPr>
          <w:rFonts w:ascii="Times New Roman" w:hAnsi="Times New Roman" w:cs="Times New Roman"/>
          <w:b/>
          <w:bCs/>
          <w:sz w:val="28"/>
          <w:szCs w:val="28"/>
          <w:lang w:bidi="ar-IQ"/>
        </w:rPr>
        <w:t>Treatment:</w:t>
      </w:r>
    </w:p>
    <w:p w:rsidR="00315472" w:rsidRPr="00315472" w:rsidRDefault="00315472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16"/>
          <w:szCs w:val="16"/>
          <w:lang w:bidi="ar-IQ"/>
        </w:rPr>
      </w:pPr>
    </w:p>
    <w:p w:rsidR="00CE7A45" w:rsidRDefault="009147AA" w:rsidP="0034245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2724C6">
        <w:rPr>
          <w:rFonts w:ascii="Times New Roman" w:hAnsi="Times New Roman" w:cs="Times New Roman"/>
          <w:b/>
          <w:bCs/>
          <w:sz w:val="28"/>
          <w:szCs w:val="28"/>
          <w:lang w:bidi="ar-IQ"/>
        </w:rPr>
        <w:t>A-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342452">
        <w:rPr>
          <w:rFonts w:ascii="Times New Roman" w:hAnsi="Times New Roman" w:cs="Times New Roman"/>
          <w:b/>
          <w:bCs/>
          <w:sz w:val="28"/>
          <w:szCs w:val="28"/>
          <w:lang w:bidi="ar-IQ"/>
        </w:rPr>
        <w:t>Treatment of urethritis: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9147AA" w:rsidRPr="0080322F" w:rsidRDefault="00CE7A45" w:rsidP="001D7AC7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034F56">
        <w:rPr>
          <w:rFonts w:ascii="Times New Roman" w:hAnsi="Times New Roman" w:cs="Times New Roman"/>
          <w:sz w:val="28"/>
          <w:szCs w:val="28"/>
          <w:u w:val="single"/>
          <w:lang w:bidi="ar-IQ"/>
        </w:rPr>
        <w:t>GC urethritis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s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ingle dosage of any of the following: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gramStart"/>
      <w:r w:rsidR="001D7AC7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eftriaxone </w:t>
      </w:r>
      <w:r w:rsidR="00155D2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(</w:t>
      </w:r>
      <w:proofErr w:type="gram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125mg IM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),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1D7AC7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efixime</w:t>
      </w:r>
      <w:proofErr w:type="spellEnd"/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(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400mg PO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),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1D7AC7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iprofloxacin 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500mg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PO)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</w:p>
    <w:p w:rsidR="009147AA" w:rsidRPr="00192F78" w:rsidRDefault="00CE7A45" w:rsidP="00047B84">
      <w:pPr>
        <w:pStyle w:val="NoSpacing"/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034F56">
        <w:rPr>
          <w:rFonts w:ascii="Times New Roman" w:hAnsi="Times New Roman" w:cs="Times New Roman"/>
          <w:sz w:val="28"/>
          <w:szCs w:val="28"/>
          <w:u w:val="single"/>
          <w:lang w:bidi="ar-IQ"/>
        </w:rPr>
        <w:t>C</w:t>
      </w:r>
      <w:r w:rsidR="009147AA" w:rsidRPr="00034F56">
        <w:rPr>
          <w:rFonts w:ascii="Times New Roman" w:hAnsi="Times New Roman" w:cs="Times New Roman"/>
          <w:sz w:val="28"/>
          <w:szCs w:val="28"/>
          <w:u w:val="single"/>
          <w:lang w:bidi="ar-IQ"/>
        </w:rPr>
        <w:t>hlamydial urethritis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: a</w:t>
      </w:r>
      <w:r w:rsidR="009147AA" w:rsidRPr="00192F78">
        <w:rPr>
          <w:rFonts w:ascii="Times New Roman" w:hAnsi="Times New Roman" w:cs="Times New Roman"/>
          <w:sz w:val="28"/>
          <w:szCs w:val="28"/>
          <w:lang w:bidi="ar-IQ"/>
        </w:rPr>
        <w:t>zithromycin</w:t>
      </w:r>
      <w:r w:rsidR="00047B84">
        <w:rPr>
          <w:rFonts w:ascii="Times New Roman" w:hAnsi="Times New Roman" w:cs="Times New Roman"/>
          <w:sz w:val="28"/>
          <w:szCs w:val="28"/>
          <w:lang w:bidi="ar-IQ"/>
        </w:rPr>
        <w:t xml:space="preserve"> (</w:t>
      </w:r>
      <w:r w:rsidR="009147AA" w:rsidRPr="00192F78">
        <w:rPr>
          <w:rFonts w:ascii="Times New Roman" w:hAnsi="Times New Roman" w:cs="Times New Roman"/>
          <w:sz w:val="28"/>
          <w:szCs w:val="28"/>
          <w:lang w:bidi="ar-IQ"/>
        </w:rPr>
        <w:t>1g as a single oral dose</w:t>
      </w:r>
      <w:r w:rsidR="00047B84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="009147AA" w:rsidRPr="00192F78">
        <w:rPr>
          <w:rFonts w:ascii="Times New Roman" w:hAnsi="Times New Roman" w:cs="Times New Roman"/>
          <w:sz w:val="28"/>
          <w:szCs w:val="28"/>
          <w:lang w:bidi="ar-IQ"/>
        </w:rPr>
        <w:t>, or doxycycline</w:t>
      </w:r>
      <w:r w:rsidR="00047B84">
        <w:rPr>
          <w:rFonts w:ascii="Times New Roman" w:hAnsi="Times New Roman" w:cs="Times New Roman"/>
          <w:sz w:val="28"/>
          <w:szCs w:val="28"/>
          <w:lang w:bidi="ar-IQ"/>
        </w:rPr>
        <w:t xml:space="preserve"> (</w:t>
      </w:r>
      <w:r w:rsidR="009147AA" w:rsidRPr="00192F78">
        <w:rPr>
          <w:rFonts w:ascii="Times New Roman" w:hAnsi="Times New Roman" w:cs="Times New Roman"/>
          <w:sz w:val="28"/>
          <w:szCs w:val="28"/>
          <w:lang w:bidi="ar-IQ"/>
        </w:rPr>
        <w:t>100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192F78">
        <w:rPr>
          <w:rFonts w:ascii="Times New Roman" w:hAnsi="Times New Roman" w:cs="Times New Roman"/>
          <w:sz w:val="28"/>
          <w:szCs w:val="28"/>
          <w:lang w:bidi="ar-IQ"/>
        </w:rPr>
        <w:t>mg orally twice a day</w:t>
      </w:r>
      <w:r w:rsidR="00047B84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="009147AA" w:rsidRPr="00192F78">
        <w:rPr>
          <w:rFonts w:ascii="Times New Roman" w:hAnsi="Times New Roman" w:cs="Times New Roman"/>
          <w:sz w:val="28"/>
          <w:szCs w:val="28"/>
          <w:lang w:bidi="ar-IQ"/>
        </w:rPr>
        <w:t xml:space="preserve"> for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192F78">
        <w:rPr>
          <w:rFonts w:ascii="Times New Roman" w:hAnsi="Times New Roman" w:cs="Times New Roman"/>
          <w:sz w:val="28"/>
          <w:szCs w:val="28"/>
          <w:lang w:bidi="ar-IQ"/>
        </w:rPr>
        <w:t>7 days.</w:t>
      </w:r>
    </w:p>
    <w:p w:rsidR="009147AA" w:rsidRPr="00F86947" w:rsidRDefault="00CE7A45" w:rsidP="00CE7A45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We should treat the patient and his sexual partner(s) (continuous exposure to the infected partner often results in re-infection of the index case). </w:t>
      </w:r>
    </w:p>
    <w:p w:rsidR="009147AA" w:rsidRDefault="00CE7A45" w:rsidP="00047B84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We should use d</w:t>
      </w:r>
      <w:r w:rsidR="009147AA" w:rsidRPr="00353095">
        <w:rPr>
          <w:rFonts w:ascii="Times New Roman" w:hAnsi="Times New Roman" w:cs="Times New Roman"/>
          <w:sz w:val="28"/>
          <w:szCs w:val="28"/>
          <w:lang w:bidi="ar-IQ"/>
        </w:rPr>
        <w:t xml:space="preserve">ual therapy 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for</w:t>
      </w:r>
      <w:r w:rsidR="009147AA" w:rsidRPr="00353095">
        <w:rPr>
          <w:rFonts w:ascii="Times New Roman" w:hAnsi="Times New Roman" w:cs="Times New Roman"/>
          <w:sz w:val="28"/>
          <w:szCs w:val="28"/>
          <w:lang w:bidi="ar-IQ"/>
        </w:rPr>
        <w:t xml:space="preserve"> possible co-infection</w:t>
      </w:r>
      <w:r w:rsidR="00047B84">
        <w:rPr>
          <w:rFonts w:ascii="Times New Roman" w:hAnsi="Times New Roman" w:cs="Times New Roman"/>
          <w:sz w:val="28"/>
          <w:szCs w:val="28"/>
          <w:lang w:bidi="ar-IQ"/>
        </w:rPr>
        <w:t>s</w:t>
      </w:r>
      <w:r w:rsidR="009147AA" w:rsidRPr="00192F78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(</w:t>
      </w:r>
      <w:proofErr w:type="spellStart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gonococcal</w:t>
      </w:r>
      <w:proofErr w:type="spellEnd"/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and chlamydia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l infections), 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because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most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patients are often co-infected with both pathogens.</w:t>
      </w:r>
    </w:p>
    <w:p w:rsidR="00315472" w:rsidRPr="00315472" w:rsidRDefault="00315472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16"/>
          <w:szCs w:val="16"/>
          <w:lang w:bidi="ar-IQ"/>
        </w:rPr>
      </w:pPr>
    </w:p>
    <w:p w:rsidR="009147AA" w:rsidRPr="00353095" w:rsidRDefault="009147AA" w:rsidP="002724C6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2724C6">
        <w:rPr>
          <w:rFonts w:ascii="Times New Roman" w:hAnsi="Times New Roman" w:cs="Times New Roman"/>
          <w:b/>
          <w:bCs/>
          <w:sz w:val="28"/>
          <w:szCs w:val="28"/>
          <w:lang w:bidi="ar-IQ"/>
        </w:rPr>
        <w:t>B-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342452">
        <w:rPr>
          <w:rFonts w:ascii="Times New Roman" w:hAnsi="Times New Roman" w:cs="Times New Roman"/>
          <w:b/>
          <w:bCs/>
          <w:sz w:val="28"/>
          <w:szCs w:val="28"/>
          <w:lang w:bidi="ar-IQ"/>
        </w:rPr>
        <w:t>Treatment of recurrent and persistent urethritis:</w:t>
      </w:r>
    </w:p>
    <w:p w:rsidR="009147AA" w:rsidRDefault="009147AA" w:rsidP="00047B84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80322F">
        <w:rPr>
          <w:rFonts w:ascii="Times New Roman" w:hAnsi="Times New Roman" w:cs="Times New Roman"/>
          <w:sz w:val="28"/>
          <w:szCs w:val="28"/>
          <w:lang w:bidi="ar-IQ"/>
        </w:rPr>
        <w:t>Metronidazole</w:t>
      </w:r>
      <w:r w:rsidR="00047B84">
        <w:rPr>
          <w:rFonts w:ascii="Times New Roman" w:hAnsi="Times New Roman" w:cs="Times New Roman"/>
          <w:sz w:val="28"/>
          <w:szCs w:val="28"/>
          <w:lang w:bidi="ar-IQ"/>
        </w:rPr>
        <w:t xml:space="preserve"> (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2g as a single oral dose</w:t>
      </w:r>
      <w:r w:rsidR="00047B84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>, plus erythromycin</w:t>
      </w:r>
      <w:r w:rsidR="00047B84">
        <w:rPr>
          <w:rFonts w:ascii="Times New Roman" w:hAnsi="Times New Roman" w:cs="Times New Roman"/>
          <w:sz w:val="28"/>
          <w:szCs w:val="28"/>
          <w:lang w:bidi="ar-IQ"/>
        </w:rPr>
        <w:t xml:space="preserve"> (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500mg orally 4 </w:t>
      </w:r>
      <w:r w:rsidR="009904FB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times </w:t>
      </w:r>
      <w:r w:rsidR="009904FB">
        <w:rPr>
          <w:rFonts w:ascii="Times New Roman" w:hAnsi="Times New Roman" w:cs="Times New Roman"/>
          <w:sz w:val="28"/>
          <w:szCs w:val="28"/>
          <w:lang w:bidi="ar-IQ"/>
        </w:rPr>
        <w:t>a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day</w:t>
      </w:r>
      <w:r w:rsidR="00047B84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for 7 days.</w:t>
      </w:r>
      <w:proofErr w:type="gramEnd"/>
    </w:p>
    <w:p w:rsidR="00315472" w:rsidRPr="00315472" w:rsidRDefault="00315472" w:rsidP="003154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16"/>
          <w:szCs w:val="16"/>
          <w:lang w:bidi="ar-IQ"/>
        </w:rPr>
      </w:pPr>
    </w:p>
    <w:p w:rsidR="009147AA" w:rsidRPr="00353095" w:rsidRDefault="009147AA" w:rsidP="002724C6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2724C6">
        <w:rPr>
          <w:rFonts w:ascii="Times New Roman" w:hAnsi="Times New Roman" w:cs="Times New Roman"/>
          <w:b/>
          <w:bCs/>
          <w:sz w:val="28"/>
          <w:szCs w:val="28"/>
          <w:lang w:bidi="ar-IQ"/>
        </w:rPr>
        <w:t>C-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342452">
        <w:rPr>
          <w:rFonts w:ascii="Times New Roman" w:hAnsi="Times New Roman" w:cs="Times New Roman"/>
          <w:b/>
          <w:bCs/>
          <w:sz w:val="28"/>
          <w:szCs w:val="28"/>
          <w:lang w:bidi="ar-IQ"/>
        </w:rPr>
        <w:t>Treatment of complications: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(generally larger doses and longer courses)</w:t>
      </w:r>
    </w:p>
    <w:p w:rsidR="009147AA" w:rsidRPr="0080322F" w:rsidRDefault="00F41D95" w:rsidP="00EB3B34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sym w:font="Symbol" w:char="F0B7"/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DE6E94">
        <w:rPr>
          <w:rFonts w:ascii="Times New Roman" w:hAnsi="Times New Roman" w:cs="Times New Roman"/>
          <w:sz w:val="28"/>
          <w:szCs w:val="28"/>
          <w:u w:val="single"/>
          <w:lang w:bidi="ar-IQ"/>
        </w:rPr>
        <w:t>Acute PID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: single dose of ceftriaxone (250mg IM), followed by doxycycline (100mg twice daily), with or without metronidazole (500mg twice daily) for 14 days.</w:t>
      </w:r>
    </w:p>
    <w:p w:rsidR="009147AA" w:rsidRPr="0080322F" w:rsidRDefault="00F41D95" w:rsidP="00DE6E94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sym w:font="Symbol" w:char="F0B7"/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DE6E94">
        <w:rPr>
          <w:rFonts w:ascii="Times New Roman" w:hAnsi="Times New Roman" w:cs="Times New Roman"/>
          <w:sz w:val="28"/>
          <w:szCs w:val="28"/>
          <w:u w:val="single"/>
          <w:lang w:bidi="ar-IQ"/>
        </w:rPr>
        <w:t>DGI</w:t>
      </w:r>
      <w:r w:rsidR="00DE6E94">
        <w:rPr>
          <w:rFonts w:ascii="Times New Roman" w:hAnsi="Times New Roman" w:cs="Times New Roman"/>
          <w:sz w:val="28"/>
          <w:szCs w:val="28"/>
          <w:lang w:bidi="ar-IQ"/>
        </w:rPr>
        <w:t>: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should be hospitalized and t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r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eated with a </w:t>
      </w:r>
      <w:r w:rsidR="00F54291" w:rsidRPr="0080322F">
        <w:rPr>
          <w:rFonts w:ascii="Times New Roman" w:hAnsi="Times New Roman" w:cs="Times New Roman"/>
          <w:sz w:val="28"/>
          <w:szCs w:val="28"/>
          <w:lang w:bidi="ar-IQ"/>
        </w:rPr>
        <w:t>parenteral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third generation cephalosporin, such as ceftriaxone. Oral treatment usually can be substituted after improvement begins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147AA" w:rsidRPr="0080322F" w:rsidRDefault="00F41D95" w:rsidP="0004257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sym w:font="Symbol" w:char="F0B7"/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DE6E94">
        <w:rPr>
          <w:rFonts w:ascii="Times New Roman" w:hAnsi="Times New Roman" w:cs="Times New Roman"/>
          <w:sz w:val="28"/>
          <w:szCs w:val="28"/>
          <w:u w:val="single"/>
          <w:lang w:bidi="ar-IQ"/>
        </w:rPr>
        <w:t>GC conjunctivitis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: single dose of ce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f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triaxone (1g IM in adults,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>and 25 to 50 mg/kg IV or IM in neonate)</w:t>
      </w:r>
      <w:r w:rsidR="009147AA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="009147AA" w:rsidRPr="0080322F">
        <w:rPr>
          <w:rFonts w:ascii="Times New Roman" w:hAnsi="Times New Roman" w:cs="Times New Roman"/>
          <w:sz w:val="28"/>
          <w:szCs w:val="28"/>
          <w:lang w:bidi="ar-IQ"/>
        </w:rPr>
        <w:t xml:space="preserve"> with saline irrigation.</w:t>
      </w:r>
    </w:p>
    <w:p w:rsidR="009147AA" w:rsidRDefault="009147AA" w:rsidP="008937F8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9147AA" w:rsidRDefault="009147AA" w:rsidP="00093F09">
      <w:pPr>
        <w:bidi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bidi="ar-IQ"/>
        </w:rPr>
      </w:pPr>
    </w:p>
    <w:p w:rsidR="00CE7A45" w:rsidRDefault="00CE7A45" w:rsidP="00F8787A">
      <w:pPr>
        <w:bidi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bidi="ar-IQ"/>
        </w:rPr>
      </w:pPr>
    </w:p>
    <w:p w:rsidR="00CE7A45" w:rsidRDefault="00CE7A45" w:rsidP="00CE7A45">
      <w:pPr>
        <w:bidi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bidi="ar-IQ"/>
        </w:rPr>
      </w:pPr>
    </w:p>
    <w:p w:rsidR="00CE7A45" w:rsidRDefault="00CE7A45" w:rsidP="00CE7A45">
      <w:pPr>
        <w:bidi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bidi="ar-IQ"/>
        </w:rPr>
      </w:pPr>
    </w:p>
    <w:p w:rsidR="00CE7A45" w:rsidRDefault="00CE7A45" w:rsidP="00CE7A45">
      <w:pPr>
        <w:bidi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bidi="ar-IQ"/>
        </w:rPr>
      </w:pPr>
    </w:p>
    <w:p w:rsidR="00CE7A45" w:rsidRDefault="00CE7A45" w:rsidP="00CE7A45">
      <w:pPr>
        <w:bidi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bidi="ar-IQ"/>
        </w:rPr>
      </w:pPr>
    </w:p>
    <w:p w:rsidR="00F41D95" w:rsidRDefault="00F41D95" w:rsidP="005013F6">
      <w:pPr>
        <w:bidi w:val="0"/>
        <w:spacing w:after="0" w:line="240" w:lineRule="auto"/>
        <w:rPr>
          <w:rFonts w:ascii="Times New Roman" w:hAnsi="Times New Roman" w:cs="Times New Roman"/>
          <w:sz w:val="48"/>
          <w:szCs w:val="48"/>
          <w:lang w:bidi="ar-IQ"/>
        </w:rPr>
      </w:pPr>
      <w:bookmarkStart w:id="0" w:name="_GoBack"/>
      <w:bookmarkEnd w:id="0"/>
    </w:p>
    <w:p w:rsidR="009147AA" w:rsidRDefault="009147AA" w:rsidP="005645D5">
      <w:pPr>
        <w:bidi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bidi="ar-IQ"/>
        </w:rPr>
      </w:pPr>
      <w:proofErr w:type="gramStart"/>
      <w:r w:rsidRPr="00353095">
        <w:rPr>
          <w:rFonts w:ascii="Times New Roman" w:hAnsi="Times New Roman" w:cs="Times New Roman"/>
          <w:sz w:val="48"/>
          <w:szCs w:val="48"/>
          <w:lang w:bidi="ar-IQ"/>
        </w:rPr>
        <w:t>" Best</w:t>
      </w:r>
      <w:proofErr w:type="gramEnd"/>
      <w:r w:rsidRPr="00353095">
        <w:rPr>
          <w:rFonts w:ascii="Times New Roman" w:hAnsi="Times New Roman" w:cs="Times New Roman"/>
          <w:sz w:val="48"/>
          <w:szCs w:val="48"/>
          <w:lang w:bidi="ar-IQ"/>
        </w:rPr>
        <w:t xml:space="preserve"> Regards</w:t>
      </w:r>
      <w:r w:rsidR="00CE7A45">
        <w:rPr>
          <w:rFonts w:ascii="Times New Roman" w:hAnsi="Times New Roman" w:cs="Times New Roman"/>
          <w:sz w:val="48"/>
          <w:szCs w:val="48"/>
          <w:lang w:bidi="ar-IQ"/>
        </w:rPr>
        <w:t xml:space="preserve"> </w:t>
      </w:r>
      <w:r w:rsidRPr="00353095">
        <w:rPr>
          <w:rFonts w:ascii="Times New Roman" w:hAnsi="Times New Roman" w:cs="Times New Roman"/>
          <w:sz w:val="48"/>
          <w:szCs w:val="48"/>
          <w:lang w:bidi="ar-IQ"/>
        </w:rPr>
        <w:t>"</w:t>
      </w:r>
    </w:p>
    <w:p w:rsidR="00F41D95" w:rsidRDefault="00F41D95" w:rsidP="00CE7A4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7C459A" w:rsidRPr="003A57D5" w:rsidRDefault="007C459A" w:rsidP="00F41D9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</w:p>
    <w:p w:rsidR="00C4048B" w:rsidRDefault="00C4048B" w:rsidP="007C459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600897" w:rsidRPr="00155D2A" w:rsidRDefault="003B2CA7" w:rsidP="00C4048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155D2A">
        <w:rPr>
          <w:rFonts w:ascii="Times New Roman" w:hAnsi="Times New Roman" w:cs="Times New Roman"/>
          <w:b/>
          <w:bCs/>
          <w:sz w:val="28"/>
          <w:szCs w:val="28"/>
          <w:lang w:bidi="ar-IQ"/>
        </w:rPr>
        <w:t>6</w:t>
      </w:r>
    </w:p>
    <w:sectPr w:rsidR="00600897" w:rsidRPr="00155D2A" w:rsidSect="00855C8B">
      <w:pgSz w:w="11906" w:h="16838"/>
      <w:pgMar w:top="426" w:right="849" w:bottom="142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ld Italic Art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B76"/>
    <w:multiLevelType w:val="hybridMultilevel"/>
    <w:tmpl w:val="9718DBCA"/>
    <w:lvl w:ilvl="0" w:tplc="7D4C412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4C3072"/>
    <w:multiLevelType w:val="hybridMultilevel"/>
    <w:tmpl w:val="D1D808C4"/>
    <w:lvl w:ilvl="0" w:tplc="8A28AB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B82333"/>
    <w:multiLevelType w:val="hybridMultilevel"/>
    <w:tmpl w:val="48A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A5145"/>
    <w:multiLevelType w:val="hybridMultilevel"/>
    <w:tmpl w:val="CB34FE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4">
    <w:nsid w:val="18233152"/>
    <w:multiLevelType w:val="hybridMultilevel"/>
    <w:tmpl w:val="66D43E94"/>
    <w:lvl w:ilvl="0" w:tplc="3CB2D62A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9F62CFB"/>
    <w:multiLevelType w:val="hybridMultilevel"/>
    <w:tmpl w:val="80F00F20"/>
    <w:lvl w:ilvl="0" w:tplc="ABE291C4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AD6492"/>
    <w:multiLevelType w:val="hybridMultilevel"/>
    <w:tmpl w:val="6E623B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0453E60"/>
    <w:multiLevelType w:val="hybridMultilevel"/>
    <w:tmpl w:val="8DA8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4A6484"/>
    <w:multiLevelType w:val="hybridMultilevel"/>
    <w:tmpl w:val="6B0E7EA4"/>
    <w:lvl w:ilvl="0" w:tplc="D29663B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9F5C37"/>
    <w:multiLevelType w:val="hybridMultilevel"/>
    <w:tmpl w:val="A184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F7E0E"/>
    <w:multiLevelType w:val="hybridMultilevel"/>
    <w:tmpl w:val="9C4816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EA101FB"/>
    <w:multiLevelType w:val="hybridMultilevel"/>
    <w:tmpl w:val="2C5E6266"/>
    <w:lvl w:ilvl="0" w:tplc="7004E93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F690BAA"/>
    <w:multiLevelType w:val="hybridMultilevel"/>
    <w:tmpl w:val="E330584A"/>
    <w:lvl w:ilvl="0" w:tplc="8362B9F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FD5992"/>
    <w:multiLevelType w:val="hybridMultilevel"/>
    <w:tmpl w:val="DCBE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41932"/>
    <w:multiLevelType w:val="hybridMultilevel"/>
    <w:tmpl w:val="ABBA8A46"/>
    <w:lvl w:ilvl="0" w:tplc="040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>
    <w:nsid w:val="3D1A5E89"/>
    <w:multiLevelType w:val="hybridMultilevel"/>
    <w:tmpl w:val="047C6C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A2680B"/>
    <w:multiLevelType w:val="hybridMultilevel"/>
    <w:tmpl w:val="86AE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86588F"/>
    <w:multiLevelType w:val="hybridMultilevel"/>
    <w:tmpl w:val="6630CC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50048F4"/>
    <w:multiLevelType w:val="hybridMultilevel"/>
    <w:tmpl w:val="28828140"/>
    <w:lvl w:ilvl="0" w:tplc="E9167368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46736FAC"/>
    <w:multiLevelType w:val="hybridMultilevel"/>
    <w:tmpl w:val="FDEE26C6"/>
    <w:lvl w:ilvl="0" w:tplc="D94008D2">
      <w:start w:val="2"/>
      <w:numFmt w:val="upperLetter"/>
      <w:lvlText w:val="%1-"/>
      <w:lvlJc w:val="left"/>
      <w:pPr>
        <w:ind w:left="928" w:hanging="360"/>
      </w:pPr>
      <w:rPr>
        <w:rFonts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4E641FC5"/>
    <w:multiLevelType w:val="hybridMultilevel"/>
    <w:tmpl w:val="17E63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CB7598"/>
    <w:multiLevelType w:val="hybridMultilevel"/>
    <w:tmpl w:val="531C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97719E"/>
    <w:multiLevelType w:val="hybridMultilevel"/>
    <w:tmpl w:val="1826A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782475"/>
    <w:multiLevelType w:val="hybridMultilevel"/>
    <w:tmpl w:val="90E4245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B711431"/>
    <w:multiLevelType w:val="hybridMultilevel"/>
    <w:tmpl w:val="7B8C45E6"/>
    <w:lvl w:ilvl="0" w:tplc="70584EC0">
      <w:start w:val="5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C7B798C"/>
    <w:multiLevelType w:val="hybridMultilevel"/>
    <w:tmpl w:val="772E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E58C3"/>
    <w:multiLevelType w:val="hybridMultilevel"/>
    <w:tmpl w:val="D8305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7"/>
  </w:num>
  <w:num w:numId="9">
    <w:abstractNumId w:val="6"/>
  </w:num>
  <w:num w:numId="10">
    <w:abstractNumId w:val="3"/>
  </w:num>
  <w:num w:numId="11">
    <w:abstractNumId w:val="7"/>
  </w:num>
  <w:num w:numId="12">
    <w:abstractNumId w:val="16"/>
  </w:num>
  <w:num w:numId="13">
    <w:abstractNumId w:val="18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26"/>
  </w:num>
  <w:num w:numId="19">
    <w:abstractNumId w:val="24"/>
  </w:num>
  <w:num w:numId="20">
    <w:abstractNumId w:val="1"/>
  </w:num>
  <w:num w:numId="21">
    <w:abstractNumId w:val="10"/>
  </w:num>
  <w:num w:numId="22">
    <w:abstractNumId w:val="25"/>
  </w:num>
  <w:num w:numId="23">
    <w:abstractNumId w:val="5"/>
  </w:num>
  <w:num w:numId="24">
    <w:abstractNumId w:val="11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B00"/>
    <w:rsid w:val="00006E99"/>
    <w:rsid w:val="00015C83"/>
    <w:rsid w:val="00021550"/>
    <w:rsid w:val="00033FBD"/>
    <w:rsid w:val="00034F56"/>
    <w:rsid w:val="00042572"/>
    <w:rsid w:val="00043682"/>
    <w:rsid w:val="00047B84"/>
    <w:rsid w:val="00054E9B"/>
    <w:rsid w:val="0007316B"/>
    <w:rsid w:val="00093F09"/>
    <w:rsid w:val="000975AD"/>
    <w:rsid w:val="000A052B"/>
    <w:rsid w:val="000A1CEC"/>
    <w:rsid w:val="000E63A7"/>
    <w:rsid w:val="000F4EBC"/>
    <w:rsid w:val="000F7E43"/>
    <w:rsid w:val="00104830"/>
    <w:rsid w:val="001107B7"/>
    <w:rsid w:val="001129B8"/>
    <w:rsid w:val="00114568"/>
    <w:rsid w:val="00126180"/>
    <w:rsid w:val="00135095"/>
    <w:rsid w:val="00143B72"/>
    <w:rsid w:val="001457FB"/>
    <w:rsid w:val="00155D2A"/>
    <w:rsid w:val="00172884"/>
    <w:rsid w:val="00174EF9"/>
    <w:rsid w:val="00192F78"/>
    <w:rsid w:val="001A5D07"/>
    <w:rsid w:val="001C0FAD"/>
    <w:rsid w:val="001D4426"/>
    <w:rsid w:val="001D617F"/>
    <w:rsid w:val="001D7AC7"/>
    <w:rsid w:val="002019BE"/>
    <w:rsid w:val="00214B4E"/>
    <w:rsid w:val="00215F12"/>
    <w:rsid w:val="00216C5A"/>
    <w:rsid w:val="00220F11"/>
    <w:rsid w:val="00222F49"/>
    <w:rsid w:val="00223B43"/>
    <w:rsid w:val="00242C45"/>
    <w:rsid w:val="00243F95"/>
    <w:rsid w:val="002469CD"/>
    <w:rsid w:val="00264BBE"/>
    <w:rsid w:val="00270672"/>
    <w:rsid w:val="002724C6"/>
    <w:rsid w:val="00283D46"/>
    <w:rsid w:val="00287852"/>
    <w:rsid w:val="00295F16"/>
    <w:rsid w:val="002C41E2"/>
    <w:rsid w:val="002D120B"/>
    <w:rsid w:val="002D307E"/>
    <w:rsid w:val="002F095C"/>
    <w:rsid w:val="00315472"/>
    <w:rsid w:val="003175AF"/>
    <w:rsid w:val="003244AD"/>
    <w:rsid w:val="00330148"/>
    <w:rsid w:val="0033528D"/>
    <w:rsid w:val="003375E8"/>
    <w:rsid w:val="00342452"/>
    <w:rsid w:val="00353095"/>
    <w:rsid w:val="003531DD"/>
    <w:rsid w:val="003556B1"/>
    <w:rsid w:val="0037164E"/>
    <w:rsid w:val="00376BC7"/>
    <w:rsid w:val="00391466"/>
    <w:rsid w:val="003A57D5"/>
    <w:rsid w:val="003B2CA7"/>
    <w:rsid w:val="003C1FD5"/>
    <w:rsid w:val="003C5CBB"/>
    <w:rsid w:val="003E714B"/>
    <w:rsid w:val="003F4250"/>
    <w:rsid w:val="003F4FAA"/>
    <w:rsid w:val="003F74F2"/>
    <w:rsid w:val="00416CAF"/>
    <w:rsid w:val="00425924"/>
    <w:rsid w:val="00445FB0"/>
    <w:rsid w:val="00446ED7"/>
    <w:rsid w:val="00447649"/>
    <w:rsid w:val="00450CA4"/>
    <w:rsid w:val="0045553D"/>
    <w:rsid w:val="0045789D"/>
    <w:rsid w:val="004920FA"/>
    <w:rsid w:val="0049515B"/>
    <w:rsid w:val="00496A15"/>
    <w:rsid w:val="004A5C53"/>
    <w:rsid w:val="004E2AF9"/>
    <w:rsid w:val="004F05C2"/>
    <w:rsid w:val="00500A2C"/>
    <w:rsid w:val="005013F6"/>
    <w:rsid w:val="00520434"/>
    <w:rsid w:val="005244B5"/>
    <w:rsid w:val="00561938"/>
    <w:rsid w:val="005645D5"/>
    <w:rsid w:val="005661F7"/>
    <w:rsid w:val="005A5F93"/>
    <w:rsid w:val="005B7F14"/>
    <w:rsid w:val="005D4C39"/>
    <w:rsid w:val="005E478D"/>
    <w:rsid w:val="005F03D2"/>
    <w:rsid w:val="00600897"/>
    <w:rsid w:val="00605806"/>
    <w:rsid w:val="0066199E"/>
    <w:rsid w:val="006649D2"/>
    <w:rsid w:val="00677003"/>
    <w:rsid w:val="006B53EF"/>
    <w:rsid w:val="006B7436"/>
    <w:rsid w:val="006C464D"/>
    <w:rsid w:val="006D5F6E"/>
    <w:rsid w:val="0071318A"/>
    <w:rsid w:val="00745055"/>
    <w:rsid w:val="00770687"/>
    <w:rsid w:val="00775477"/>
    <w:rsid w:val="00792A13"/>
    <w:rsid w:val="007B6B9D"/>
    <w:rsid w:val="007C26ED"/>
    <w:rsid w:val="007C459A"/>
    <w:rsid w:val="007E3477"/>
    <w:rsid w:val="0080322F"/>
    <w:rsid w:val="0080560F"/>
    <w:rsid w:val="00830A9B"/>
    <w:rsid w:val="008400A0"/>
    <w:rsid w:val="00841643"/>
    <w:rsid w:val="008539D1"/>
    <w:rsid w:val="00855C8B"/>
    <w:rsid w:val="008937F8"/>
    <w:rsid w:val="008C0864"/>
    <w:rsid w:val="008C2173"/>
    <w:rsid w:val="008D3ED3"/>
    <w:rsid w:val="008E1EA6"/>
    <w:rsid w:val="008E2CAD"/>
    <w:rsid w:val="008E442F"/>
    <w:rsid w:val="009147AA"/>
    <w:rsid w:val="00932F2C"/>
    <w:rsid w:val="00976DF8"/>
    <w:rsid w:val="0098493D"/>
    <w:rsid w:val="009904FB"/>
    <w:rsid w:val="009C4518"/>
    <w:rsid w:val="009C4A8D"/>
    <w:rsid w:val="00A06121"/>
    <w:rsid w:val="00A64BD9"/>
    <w:rsid w:val="00A65543"/>
    <w:rsid w:val="00A8223D"/>
    <w:rsid w:val="00A90ED2"/>
    <w:rsid w:val="00AE547C"/>
    <w:rsid w:val="00AE786D"/>
    <w:rsid w:val="00B01798"/>
    <w:rsid w:val="00B067DF"/>
    <w:rsid w:val="00B43C7B"/>
    <w:rsid w:val="00B448D5"/>
    <w:rsid w:val="00B6260E"/>
    <w:rsid w:val="00B75EAD"/>
    <w:rsid w:val="00B76930"/>
    <w:rsid w:val="00B86B00"/>
    <w:rsid w:val="00B92533"/>
    <w:rsid w:val="00B95933"/>
    <w:rsid w:val="00BA2AB9"/>
    <w:rsid w:val="00BC1703"/>
    <w:rsid w:val="00BC1BA1"/>
    <w:rsid w:val="00BC2D6E"/>
    <w:rsid w:val="00C1200E"/>
    <w:rsid w:val="00C4048B"/>
    <w:rsid w:val="00C615C6"/>
    <w:rsid w:val="00C928AD"/>
    <w:rsid w:val="00CC179F"/>
    <w:rsid w:val="00CE54C4"/>
    <w:rsid w:val="00CE7A45"/>
    <w:rsid w:val="00D00BF3"/>
    <w:rsid w:val="00D049B9"/>
    <w:rsid w:val="00D25A1C"/>
    <w:rsid w:val="00D353F8"/>
    <w:rsid w:val="00D41FA2"/>
    <w:rsid w:val="00D5718C"/>
    <w:rsid w:val="00D90E03"/>
    <w:rsid w:val="00D9139A"/>
    <w:rsid w:val="00D92629"/>
    <w:rsid w:val="00D94441"/>
    <w:rsid w:val="00DA2324"/>
    <w:rsid w:val="00DA2E25"/>
    <w:rsid w:val="00DB4F0C"/>
    <w:rsid w:val="00DC3757"/>
    <w:rsid w:val="00DE072F"/>
    <w:rsid w:val="00DE6E94"/>
    <w:rsid w:val="00E13437"/>
    <w:rsid w:val="00E42186"/>
    <w:rsid w:val="00E52755"/>
    <w:rsid w:val="00E55569"/>
    <w:rsid w:val="00E607F0"/>
    <w:rsid w:val="00E70ECE"/>
    <w:rsid w:val="00E839E6"/>
    <w:rsid w:val="00E864F4"/>
    <w:rsid w:val="00E92A2F"/>
    <w:rsid w:val="00EA11D0"/>
    <w:rsid w:val="00EA3707"/>
    <w:rsid w:val="00EB3B34"/>
    <w:rsid w:val="00EC3919"/>
    <w:rsid w:val="00EE0540"/>
    <w:rsid w:val="00F41D95"/>
    <w:rsid w:val="00F42734"/>
    <w:rsid w:val="00F54291"/>
    <w:rsid w:val="00F86947"/>
    <w:rsid w:val="00F8787A"/>
    <w:rsid w:val="00FA41BD"/>
    <w:rsid w:val="00FA7DC7"/>
    <w:rsid w:val="00FB0901"/>
    <w:rsid w:val="00FB3245"/>
    <w:rsid w:val="00FB5656"/>
    <w:rsid w:val="00FE00BA"/>
    <w:rsid w:val="00FF1042"/>
    <w:rsid w:val="00FF5678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A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617F"/>
    <w:pPr>
      <w:ind w:left="720"/>
    </w:pPr>
  </w:style>
  <w:style w:type="paragraph" w:styleId="NoSpacing">
    <w:name w:val="No Spacing"/>
    <w:uiPriority w:val="99"/>
    <w:qFormat/>
    <w:rsid w:val="001107B7"/>
    <w:pPr>
      <w:bidi/>
    </w:pPr>
    <w:rPr>
      <w:sz w:val="22"/>
      <w:szCs w:val="22"/>
    </w:rPr>
  </w:style>
  <w:style w:type="character" w:customStyle="1" w:styleId="emphi">
    <w:name w:val="emph_i"/>
    <w:uiPriority w:val="99"/>
    <w:rsid w:val="00BC17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3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C174-E2A6-48D9-A81D-5545CB64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Earthlink Telecom</dc:creator>
  <cp:keywords/>
  <dc:description/>
  <cp:lastModifiedBy>DR.Ahmed Saker 2o1O</cp:lastModifiedBy>
  <cp:revision>137</cp:revision>
  <cp:lastPrinted>2018-03-24T19:47:00Z</cp:lastPrinted>
  <dcterms:created xsi:type="dcterms:W3CDTF">2011-02-28T06:07:00Z</dcterms:created>
  <dcterms:modified xsi:type="dcterms:W3CDTF">2018-03-24T19:48:00Z</dcterms:modified>
</cp:coreProperties>
</file>