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F8" w:rsidRDefault="00CD38F8" w:rsidP="00EE2499">
      <w:pPr>
        <w:bidi w:val="0"/>
        <w:ind w:left="-142" w:right="-766"/>
        <w:jc w:val="center"/>
        <w:rPr>
          <w:rFonts w:asciiTheme="majorBidi" w:hAnsiTheme="majorBidi" w:cstheme="majorBidi"/>
          <w:b/>
          <w:bCs/>
          <w:sz w:val="28"/>
          <w:szCs w:val="28"/>
          <w:lang w:bidi="ar-IQ"/>
        </w:rPr>
      </w:pPr>
      <w:r>
        <w:rPr>
          <w:rFonts w:asciiTheme="majorBidi" w:hAnsiTheme="majorBidi" w:cstheme="majorBidi"/>
          <w:b/>
          <w:bCs/>
          <w:sz w:val="40"/>
          <w:szCs w:val="40"/>
          <w:lang w:bidi="ar-IQ"/>
        </w:rPr>
        <w:t>IMMUNIZATION</w:t>
      </w:r>
    </w:p>
    <w:p w:rsidR="00084FB0" w:rsidRDefault="002520F8" w:rsidP="0005403D">
      <w:pPr>
        <w:ind w:left="-142" w:right="-766"/>
        <w:jc w:val="both"/>
        <w:rPr>
          <w:sz w:val="28"/>
          <w:szCs w:val="28"/>
        </w:rPr>
      </w:pPr>
      <w:r>
        <w:rPr>
          <w:b/>
          <w:bCs/>
          <w:i/>
          <w:iCs/>
          <w:sz w:val="36"/>
          <w:szCs w:val="36"/>
          <w:lang w:bidi="ar-IQ"/>
        </w:rPr>
        <w:t xml:space="preserve">  </w:t>
      </w:r>
      <w:r w:rsidR="000713BD">
        <w:rPr>
          <w:rFonts w:hint="cs"/>
          <w:sz w:val="28"/>
          <w:szCs w:val="28"/>
          <w:rtl/>
          <w:lang w:bidi="ar-IQ"/>
        </w:rPr>
        <w:t xml:space="preserve"> د</w:t>
      </w:r>
      <w:r w:rsidR="000713BD">
        <w:rPr>
          <w:sz w:val="28"/>
          <w:szCs w:val="28"/>
          <w:lang w:bidi="ar-IQ"/>
        </w:rPr>
        <w:t>.</w:t>
      </w:r>
      <w:r w:rsidR="000713BD">
        <w:rPr>
          <w:rFonts w:hint="cs"/>
          <w:sz w:val="28"/>
          <w:szCs w:val="28"/>
          <w:rtl/>
          <w:lang w:bidi="ar-IQ"/>
        </w:rPr>
        <w:t xml:space="preserve">رائد كريم </w:t>
      </w:r>
      <w:proofErr w:type="spellStart"/>
      <w:r w:rsidR="000713BD">
        <w:rPr>
          <w:rFonts w:hint="cs"/>
          <w:sz w:val="28"/>
          <w:szCs w:val="28"/>
          <w:rtl/>
          <w:lang w:bidi="ar-IQ"/>
        </w:rPr>
        <w:t>العكيل</w:t>
      </w:r>
      <w:r w:rsidR="00084FB0">
        <w:rPr>
          <w:rFonts w:hint="cs"/>
          <w:sz w:val="28"/>
          <w:szCs w:val="28"/>
          <w:rtl/>
          <w:lang w:bidi="ar-IQ"/>
        </w:rPr>
        <w:t>ي</w:t>
      </w:r>
      <w:proofErr w:type="spellEnd"/>
    </w:p>
    <w:p w:rsidR="003479D4" w:rsidRDefault="003479D4" w:rsidP="003479D4">
      <w:pPr>
        <w:bidi w:val="0"/>
        <w:ind w:left="-142" w:right="-766"/>
        <w:jc w:val="both"/>
        <w:rPr>
          <w:sz w:val="28"/>
          <w:szCs w:val="28"/>
        </w:rPr>
      </w:pPr>
      <w:r>
        <w:rPr>
          <w:sz w:val="28"/>
          <w:szCs w:val="28"/>
        </w:rPr>
        <w:t>Objectives:-</w:t>
      </w:r>
    </w:p>
    <w:p w:rsidR="003479D4" w:rsidRDefault="003479D4" w:rsidP="003479D4">
      <w:pPr>
        <w:pStyle w:val="a3"/>
        <w:numPr>
          <w:ilvl w:val="0"/>
          <w:numId w:val="22"/>
        </w:numPr>
        <w:bidi w:val="0"/>
        <w:ind w:right="-766"/>
        <w:jc w:val="both"/>
        <w:rPr>
          <w:sz w:val="28"/>
          <w:szCs w:val="28"/>
        </w:rPr>
      </w:pPr>
      <w:r>
        <w:rPr>
          <w:sz w:val="28"/>
          <w:szCs w:val="28"/>
        </w:rPr>
        <w:t>To know types of immunization</w:t>
      </w:r>
    </w:p>
    <w:p w:rsidR="003479D4" w:rsidRDefault="003479D4" w:rsidP="003479D4">
      <w:pPr>
        <w:pStyle w:val="a3"/>
        <w:numPr>
          <w:ilvl w:val="0"/>
          <w:numId w:val="22"/>
        </w:numPr>
        <w:bidi w:val="0"/>
        <w:ind w:right="-766"/>
        <w:jc w:val="both"/>
        <w:rPr>
          <w:sz w:val="28"/>
          <w:szCs w:val="28"/>
        </w:rPr>
      </w:pPr>
      <w:r>
        <w:rPr>
          <w:sz w:val="28"/>
          <w:szCs w:val="28"/>
        </w:rPr>
        <w:t>To know the Iraqi schedule of immunization</w:t>
      </w:r>
    </w:p>
    <w:p w:rsidR="003479D4" w:rsidRDefault="003479D4" w:rsidP="003479D4">
      <w:pPr>
        <w:pStyle w:val="a3"/>
        <w:numPr>
          <w:ilvl w:val="0"/>
          <w:numId w:val="22"/>
        </w:numPr>
        <w:bidi w:val="0"/>
        <w:ind w:right="-766"/>
        <w:jc w:val="both"/>
        <w:rPr>
          <w:sz w:val="28"/>
          <w:szCs w:val="28"/>
        </w:rPr>
      </w:pPr>
      <w:r>
        <w:rPr>
          <w:sz w:val="28"/>
          <w:szCs w:val="28"/>
        </w:rPr>
        <w:t>To understand the details of each vaccine</w:t>
      </w:r>
    </w:p>
    <w:p w:rsidR="003479D4" w:rsidRPr="003479D4" w:rsidRDefault="003479D4" w:rsidP="003479D4">
      <w:pPr>
        <w:pStyle w:val="a3"/>
        <w:numPr>
          <w:ilvl w:val="0"/>
          <w:numId w:val="22"/>
        </w:numPr>
        <w:bidi w:val="0"/>
        <w:ind w:right="-766"/>
        <w:jc w:val="both"/>
        <w:rPr>
          <w:sz w:val="28"/>
          <w:szCs w:val="28"/>
        </w:rPr>
      </w:pPr>
      <w:r>
        <w:rPr>
          <w:sz w:val="28"/>
          <w:szCs w:val="28"/>
        </w:rPr>
        <w:t>To understand proper method of vaccine storage</w:t>
      </w:r>
    </w:p>
    <w:p w:rsidR="00CD38F8" w:rsidRPr="000913D1" w:rsidRDefault="00CD38F8" w:rsidP="00EE2499">
      <w:pPr>
        <w:bidi w:val="0"/>
        <w:ind w:left="-142" w:right="-766"/>
        <w:jc w:val="both"/>
        <w:rPr>
          <w:rFonts w:asciiTheme="majorBidi" w:hAnsiTheme="majorBidi" w:cstheme="majorBidi"/>
          <w:b/>
          <w:bCs/>
          <w:sz w:val="28"/>
          <w:szCs w:val="28"/>
          <w:lang w:bidi="ar-IQ"/>
        </w:rPr>
      </w:pPr>
      <w:r w:rsidRPr="000913D1">
        <w:rPr>
          <w:rFonts w:asciiTheme="majorBidi" w:hAnsiTheme="majorBidi" w:cstheme="majorBidi"/>
          <w:b/>
          <w:bCs/>
          <w:i/>
          <w:iCs/>
          <w:sz w:val="28"/>
          <w:szCs w:val="28"/>
          <w:lang w:bidi="ar-IQ"/>
        </w:rPr>
        <w:t>IMMUNIZATION</w:t>
      </w:r>
      <w:r w:rsidRPr="000913D1">
        <w:rPr>
          <w:rFonts w:asciiTheme="majorBidi" w:hAnsiTheme="majorBidi" w:cstheme="majorBidi"/>
          <w:b/>
          <w:bCs/>
          <w:sz w:val="28"/>
          <w:szCs w:val="28"/>
          <w:rtl/>
          <w:lang w:bidi="ar-IQ"/>
        </w:rPr>
        <w:tab/>
      </w:r>
    </w:p>
    <w:p w:rsidR="0067503B" w:rsidRDefault="00300553" w:rsidP="00EE2499">
      <w:pPr>
        <w:bidi w:val="0"/>
        <w:ind w:left="-142" w:right="-766"/>
        <w:jc w:val="both"/>
        <w:rPr>
          <w:rFonts w:asciiTheme="majorBidi" w:hAnsiTheme="majorBidi" w:cstheme="majorBidi"/>
          <w:sz w:val="28"/>
          <w:szCs w:val="28"/>
          <w:lang w:bidi="ar-IQ"/>
        </w:rPr>
      </w:pPr>
      <w:r w:rsidRPr="00CD38F8">
        <w:rPr>
          <w:rFonts w:asciiTheme="majorBidi" w:hAnsiTheme="majorBidi" w:cstheme="majorBidi"/>
          <w:sz w:val="28"/>
          <w:szCs w:val="28"/>
          <w:lang w:bidi="ar-IQ"/>
        </w:rPr>
        <w:t xml:space="preserve">Immunization is the process </w:t>
      </w:r>
      <w:r>
        <w:rPr>
          <w:rFonts w:asciiTheme="majorBidi" w:hAnsiTheme="majorBidi" w:cstheme="majorBidi"/>
          <w:sz w:val="28"/>
          <w:szCs w:val="28"/>
          <w:lang w:bidi="ar-IQ"/>
        </w:rPr>
        <w:t xml:space="preserve">by which human </w:t>
      </w:r>
      <w:r w:rsidR="00101C85">
        <w:rPr>
          <w:rFonts w:asciiTheme="majorBidi" w:hAnsiTheme="majorBidi" w:cstheme="majorBidi"/>
          <w:sz w:val="28"/>
          <w:szCs w:val="28"/>
          <w:lang w:bidi="ar-IQ"/>
        </w:rPr>
        <w:t>body can</w:t>
      </w:r>
      <w:r>
        <w:rPr>
          <w:rFonts w:asciiTheme="majorBidi" w:hAnsiTheme="majorBidi" w:cstheme="majorBidi"/>
          <w:sz w:val="28"/>
          <w:szCs w:val="28"/>
          <w:lang w:bidi="ar-IQ"/>
        </w:rPr>
        <w:t xml:space="preserve"> destroy or remove</w:t>
      </w:r>
      <w:r w:rsidRPr="00CD38F8">
        <w:rPr>
          <w:rFonts w:asciiTheme="majorBidi" w:hAnsiTheme="majorBidi" w:cstheme="majorBidi"/>
          <w:sz w:val="28"/>
          <w:szCs w:val="28"/>
          <w:lang w:bidi="ar-IQ"/>
        </w:rPr>
        <w:t xml:space="preserve"> a specific</w:t>
      </w:r>
      <w:r>
        <w:rPr>
          <w:rFonts w:asciiTheme="majorBidi" w:hAnsiTheme="majorBidi" w:cstheme="majorBidi"/>
          <w:sz w:val="28"/>
          <w:szCs w:val="28"/>
          <w:lang w:bidi="ar-IQ"/>
        </w:rPr>
        <w:t xml:space="preserve"> antigen</w:t>
      </w:r>
      <w:r w:rsidRPr="00CD38F8">
        <w:rPr>
          <w:rFonts w:asciiTheme="majorBidi" w:hAnsiTheme="majorBidi" w:cstheme="majorBidi"/>
          <w:sz w:val="28"/>
          <w:szCs w:val="28"/>
          <w:lang w:bidi="ar-IQ"/>
        </w:rPr>
        <w:t>.</w:t>
      </w:r>
      <w:r w:rsidR="00A825F3">
        <w:rPr>
          <w:rFonts w:asciiTheme="majorBidi" w:hAnsiTheme="majorBidi" w:cstheme="majorBidi"/>
          <w:sz w:val="28"/>
          <w:szCs w:val="28"/>
          <w:lang w:bidi="ar-IQ"/>
        </w:rPr>
        <w:t xml:space="preserve"> This ability provides protection from infectious diseases, since most microbes are identified as a foreign body by immune system. </w:t>
      </w:r>
    </w:p>
    <w:p w:rsidR="0067503B" w:rsidRPr="00CD38F8" w:rsidRDefault="0067503B" w:rsidP="00EE2499">
      <w:pPr>
        <w:bidi w:val="0"/>
        <w:ind w:left="-142" w:right="-766"/>
        <w:jc w:val="both"/>
        <w:rPr>
          <w:rFonts w:asciiTheme="majorBidi" w:hAnsiTheme="majorBidi" w:cstheme="majorBidi"/>
          <w:sz w:val="28"/>
          <w:szCs w:val="28"/>
          <w:rtl/>
          <w:lang w:bidi="ar-IQ"/>
        </w:rPr>
      </w:pPr>
      <w:r w:rsidRPr="00CD38F8">
        <w:rPr>
          <w:rFonts w:asciiTheme="majorBidi" w:hAnsiTheme="majorBidi" w:cstheme="majorBidi"/>
          <w:sz w:val="28"/>
          <w:szCs w:val="28"/>
          <w:lang w:bidi="ar-IQ"/>
        </w:rPr>
        <w:t>Immunization is one of the most-cost beneficial and cost-effective disease prevention measures. As a result of effective and safe vaccination, smallpox has been eradicated</w:t>
      </w:r>
      <w:r w:rsidR="00560B37">
        <w:rPr>
          <w:rFonts w:asciiTheme="majorBidi" w:hAnsiTheme="majorBidi" w:cstheme="majorBidi"/>
          <w:sz w:val="28"/>
          <w:szCs w:val="28"/>
          <w:lang w:bidi="ar-IQ"/>
        </w:rPr>
        <w:t xml:space="preserve"> in 1979</w:t>
      </w:r>
      <w:r w:rsidRPr="00CD38F8">
        <w:rPr>
          <w:rFonts w:asciiTheme="majorBidi" w:hAnsiTheme="majorBidi" w:cstheme="majorBidi"/>
          <w:sz w:val="28"/>
          <w:szCs w:val="28"/>
          <w:lang w:bidi="ar-IQ"/>
        </w:rPr>
        <w:t xml:space="preserve">, </w:t>
      </w:r>
      <w:r w:rsidR="00560B37">
        <w:rPr>
          <w:rFonts w:asciiTheme="majorBidi" w:hAnsiTheme="majorBidi" w:cstheme="majorBidi"/>
          <w:sz w:val="28"/>
          <w:szCs w:val="28"/>
          <w:lang w:bidi="ar-IQ"/>
        </w:rPr>
        <w:t xml:space="preserve">and </w:t>
      </w:r>
      <w:r w:rsidRPr="00CD38F8">
        <w:rPr>
          <w:rFonts w:asciiTheme="majorBidi" w:hAnsiTheme="majorBidi" w:cstheme="majorBidi"/>
          <w:sz w:val="28"/>
          <w:szCs w:val="28"/>
          <w:lang w:bidi="ar-IQ"/>
        </w:rPr>
        <w:t>polio is close to worldwide eradication.</w:t>
      </w:r>
    </w:p>
    <w:p w:rsidR="0067503B" w:rsidRPr="0067503B" w:rsidRDefault="0067503B" w:rsidP="00EE2499">
      <w:pPr>
        <w:bidi w:val="0"/>
        <w:ind w:left="-142" w:right="-766"/>
        <w:jc w:val="both"/>
        <w:rPr>
          <w:rFonts w:asciiTheme="majorBidi" w:hAnsiTheme="majorBidi" w:cstheme="majorBidi"/>
          <w:b/>
          <w:bCs/>
          <w:i/>
          <w:iCs/>
          <w:sz w:val="32"/>
          <w:szCs w:val="32"/>
          <w:lang w:bidi="ar-IQ"/>
        </w:rPr>
      </w:pPr>
      <w:r w:rsidRPr="0067503B">
        <w:rPr>
          <w:rFonts w:asciiTheme="majorBidi" w:hAnsiTheme="majorBidi" w:cstheme="majorBidi"/>
          <w:b/>
          <w:bCs/>
          <w:i/>
          <w:iCs/>
          <w:sz w:val="28"/>
          <w:szCs w:val="28"/>
          <w:lang w:bidi="ar-IQ"/>
        </w:rPr>
        <w:t xml:space="preserve">HISTORY   </w:t>
      </w:r>
    </w:p>
    <w:p w:rsidR="00560B37" w:rsidRDefault="0067503B" w:rsidP="00EE2499">
      <w:pPr>
        <w:bidi w:val="0"/>
        <w:ind w:left="-142" w:right="-766"/>
        <w:jc w:val="both"/>
        <w:rPr>
          <w:rFonts w:asciiTheme="majorBidi" w:hAnsiTheme="majorBidi" w:cstheme="majorBidi"/>
          <w:sz w:val="28"/>
          <w:szCs w:val="28"/>
          <w:lang w:bidi="ar-IQ"/>
        </w:rPr>
      </w:pPr>
      <w:r>
        <w:rPr>
          <w:rFonts w:asciiTheme="majorBidi" w:hAnsiTheme="majorBidi" w:cstheme="majorBidi"/>
          <w:sz w:val="28"/>
          <w:szCs w:val="28"/>
          <w:lang w:bidi="ar-IQ"/>
        </w:rPr>
        <w:t xml:space="preserve">Vaccination (Latin: vacca—cow) is so named because the first vaccine was derived from a virus affecting cows: the cowpox virus, a relatively benign virus </w:t>
      </w:r>
      <w:r w:rsidR="00A055BF">
        <w:rPr>
          <w:rFonts w:asciiTheme="majorBidi" w:hAnsiTheme="majorBidi" w:cstheme="majorBidi"/>
          <w:sz w:val="28"/>
          <w:szCs w:val="28"/>
          <w:lang w:bidi="ar-IQ"/>
        </w:rPr>
        <w:t>that provides a degree of immunity to smallpox</w:t>
      </w:r>
      <w:r w:rsidR="00560B37">
        <w:rPr>
          <w:rFonts w:asciiTheme="majorBidi" w:hAnsiTheme="majorBidi" w:cstheme="majorBidi"/>
          <w:sz w:val="28"/>
          <w:szCs w:val="28"/>
          <w:lang w:bidi="ar-IQ"/>
        </w:rPr>
        <w:t xml:space="preserve"> (the milkmaids who exposed to cowpox were immune to smallpox</w:t>
      </w:r>
      <w:r w:rsidR="00101C85">
        <w:rPr>
          <w:rFonts w:asciiTheme="majorBidi" w:hAnsiTheme="majorBidi" w:cstheme="majorBidi"/>
          <w:sz w:val="28"/>
          <w:szCs w:val="28"/>
          <w:lang w:bidi="ar-IQ"/>
        </w:rPr>
        <w:t>).</w:t>
      </w:r>
    </w:p>
    <w:p w:rsidR="00A055BF" w:rsidRDefault="00560B37" w:rsidP="00EE2499">
      <w:pPr>
        <w:bidi w:val="0"/>
        <w:ind w:left="-142" w:right="-766"/>
        <w:jc w:val="both"/>
        <w:rPr>
          <w:rFonts w:asciiTheme="majorBidi" w:hAnsiTheme="majorBidi" w:cstheme="majorBidi"/>
          <w:sz w:val="28"/>
          <w:szCs w:val="28"/>
          <w:lang w:bidi="ar-IQ"/>
        </w:rPr>
      </w:pPr>
      <w:r>
        <w:rPr>
          <w:rFonts w:asciiTheme="majorBidi" w:hAnsiTheme="majorBidi" w:cstheme="majorBidi"/>
          <w:sz w:val="28"/>
          <w:szCs w:val="28"/>
          <w:lang w:bidi="ar-IQ"/>
        </w:rPr>
        <w:t>T</w:t>
      </w:r>
      <w:r w:rsidR="00A055BF">
        <w:rPr>
          <w:rFonts w:asciiTheme="majorBidi" w:hAnsiTheme="majorBidi" w:cstheme="majorBidi"/>
          <w:sz w:val="28"/>
          <w:szCs w:val="28"/>
          <w:lang w:bidi="ar-IQ"/>
        </w:rPr>
        <w:t>he term was coined by Edward Jenner in 1796 and adopted by Louis Pasteur in 1885.</w:t>
      </w:r>
    </w:p>
    <w:p w:rsidR="00300553" w:rsidRDefault="00300553" w:rsidP="00EE2499">
      <w:pPr>
        <w:bidi w:val="0"/>
        <w:ind w:left="-142" w:right="-766"/>
        <w:jc w:val="both"/>
        <w:rPr>
          <w:rFonts w:asciiTheme="majorBidi" w:hAnsiTheme="majorBidi" w:cstheme="majorBidi"/>
          <w:sz w:val="28"/>
          <w:szCs w:val="28"/>
          <w:lang w:bidi="ar-IQ"/>
        </w:rPr>
      </w:pPr>
      <w:r w:rsidRPr="00CD38F8">
        <w:rPr>
          <w:rFonts w:asciiTheme="majorBidi" w:hAnsiTheme="majorBidi" w:cstheme="majorBidi"/>
          <w:sz w:val="28"/>
          <w:szCs w:val="28"/>
          <w:lang w:bidi="ar-IQ"/>
        </w:rPr>
        <w:t xml:space="preserve">Immunity can be induced either passively </w:t>
      </w:r>
      <w:r w:rsidR="00101C85" w:rsidRPr="00CD38F8">
        <w:rPr>
          <w:rFonts w:asciiTheme="majorBidi" w:hAnsiTheme="majorBidi" w:cstheme="majorBidi"/>
          <w:sz w:val="28"/>
          <w:szCs w:val="28"/>
          <w:lang w:bidi="ar-IQ"/>
        </w:rPr>
        <w:t>(</w:t>
      </w:r>
      <w:r w:rsidR="00101C85">
        <w:rPr>
          <w:rFonts w:asciiTheme="majorBidi" w:hAnsiTheme="majorBidi" w:cstheme="majorBidi"/>
          <w:sz w:val="28"/>
          <w:szCs w:val="28"/>
          <w:lang w:bidi="ar-IQ"/>
        </w:rPr>
        <w:t>when</w:t>
      </w:r>
      <w:r w:rsidR="00A825F3">
        <w:rPr>
          <w:rFonts w:asciiTheme="majorBidi" w:hAnsiTheme="majorBidi" w:cstheme="majorBidi"/>
          <w:sz w:val="28"/>
          <w:szCs w:val="28"/>
          <w:lang w:bidi="ar-IQ"/>
        </w:rPr>
        <w:t xml:space="preserve"> antibody produced by one human or other animals is transferred to another</w:t>
      </w:r>
      <w:r w:rsidRPr="00CD38F8">
        <w:rPr>
          <w:rFonts w:asciiTheme="majorBidi" w:hAnsiTheme="majorBidi" w:cstheme="majorBidi"/>
          <w:sz w:val="28"/>
          <w:szCs w:val="28"/>
          <w:lang w:bidi="ar-IQ"/>
        </w:rPr>
        <w:t xml:space="preserve">) or actively </w:t>
      </w:r>
      <w:r w:rsidR="00101C85" w:rsidRPr="00CD38F8">
        <w:rPr>
          <w:rFonts w:asciiTheme="majorBidi" w:hAnsiTheme="majorBidi" w:cstheme="majorBidi"/>
          <w:sz w:val="28"/>
          <w:szCs w:val="28"/>
          <w:lang w:bidi="ar-IQ"/>
        </w:rPr>
        <w:t>(</w:t>
      </w:r>
      <w:r w:rsidR="00101C85">
        <w:rPr>
          <w:rFonts w:asciiTheme="majorBidi" w:hAnsiTheme="majorBidi" w:cstheme="majorBidi"/>
          <w:sz w:val="28"/>
          <w:szCs w:val="28"/>
          <w:lang w:bidi="ar-IQ"/>
        </w:rPr>
        <w:t>when</w:t>
      </w:r>
      <w:r w:rsidR="0067503B">
        <w:rPr>
          <w:rFonts w:asciiTheme="majorBidi" w:hAnsiTheme="majorBidi" w:cstheme="majorBidi"/>
          <w:sz w:val="28"/>
          <w:szCs w:val="28"/>
          <w:lang w:bidi="ar-IQ"/>
        </w:rPr>
        <w:t xml:space="preserve"> a person’s immune system generates the immune response</w:t>
      </w:r>
      <w:r w:rsidRPr="00CD38F8">
        <w:rPr>
          <w:rFonts w:asciiTheme="majorBidi" w:hAnsiTheme="majorBidi" w:cstheme="majorBidi"/>
          <w:sz w:val="28"/>
          <w:szCs w:val="28"/>
          <w:lang w:bidi="ar-IQ"/>
        </w:rPr>
        <w:t>).</w:t>
      </w:r>
    </w:p>
    <w:p w:rsidR="00CD38F8" w:rsidRPr="0086366D" w:rsidRDefault="00CD38F8" w:rsidP="00EE2499">
      <w:pPr>
        <w:bidi w:val="0"/>
        <w:ind w:left="-142" w:right="-766"/>
        <w:jc w:val="both"/>
        <w:rPr>
          <w:rFonts w:asciiTheme="majorBidi" w:hAnsiTheme="majorBidi" w:cstheme="majorBidi"/>
          <w:b/>
          <w:bCs/>
          <w:i/>
          <w:iCs/>
          <w:sz w:val="36"/>
          <w:szCs w:val="36"/>
          <w:rtl/>
          <w:lang w:bidi="ar-IQ"/>
        </w:rPr>
      </w:pPr>
      <w:r w:rsidRPr="0086366D">
        <w:rPr>
          <w:rFonts w:asciiTheme="majorBidi" w:hAnsiTheme="majorBidi" w:cstheme="majorBidi"/>
          <w:b/>
          <w:bCs/>
          <w:i/>
          <w:iCs/>
          <w:sz w:val="36"/>
          <w:szCs w:val="36"/>
          <w:u w:val="single"/>
          <w:lang w:bidi="ar-IQ"/>
        </w:rPr>
        <w:t>Passive immunity:-</w:t>
      </w:r>
    </w:p>
    <w:p w:rsidR="00CD38F8" w:rsidRPr="00CD38F8" w:rsidRDefault="00206156" w:rsidP="00FF34DE">
      <w:pPr>
        <w:bidi w:val="0"/>
        <w:ind w:left="-142" w:right="-766"/>
        <w:jc w:val="both"/>
        <w:rPr>
          <w:rFonts w:asciiTheme="majorBidi" w:hAnsiTheme="majorBidi" w:cstheme="majorBidi"/>
          <w:sz w:val="28"/>
          <w:szCs w:val="28"/>
          <w:rtl/>
          <w:lang w:bidi="ar-IQ"/>
        </w:rPr>
      </w:pPr>
      <w:r>
        <w:rPr>
          <w:rFonts w:asciiTheme="majorBidi" w:hAnsiTheme="majorBidi" w:cstheme="majorBidi"/>
          <w:sz w:val="28"/>
          <w:szCs w:val="28"/>
          <w:lang w:bidi="ar-IQ"/>
        </w:rPr>
        <w:t>I</w:t>
      </w:r>
      <w:r w:rsidR="00CD38F8" w:rsidRPr="00CD38F8">
        <w:rPr>
          <w:rFonts w:asciiTheme="majorBidi" w:hAnsiTheme="majorBidi" w:cstheme="majorBidi"/>
          <w:sz w:val="28"/>
          <w:szCs w:val="28"/>
          <w:lang w:bidi="ar-IQ"/>
        </w:rPr>
        <w:t xml:space="preserve">s achieved by administration of performed antibodies to induce a transient protection against an infectious agent. Passive immunity can be induced naturally through </w:t>
      </w:r>
      <w:r w:rsidR="00101C85" w:rsidRPr="00CD38F8">
        <w:rPr>
          <w:rFonts w:asciiTheme="majorBidi" w:hAnsiTheme="majorBidi" w:cstheme="majorBidi"/>
          <w:sz w:val="28"/>
          <w:szCs w:val="28"/>
          <w:lang w:bidi="ar-IQ"/>
        </w:rPr>
        <w:t>transplacental transfer</w:t>
      </w:r>
      <w:r w:rsidR="00CD38F8" w:rsidRPr="00CD38F8">
        <w:rPr>
          <w:rFonts w:asciiTheme="majorBidi" w:hAnsiTheme="majorBidi" w:cstheme="majorBidi"/>
          <w:sz w:val="28"/>
          <w:szCs w:val="28"/>
          <w:lang w:bidi="ar-IQ"/>
        </w:rPr>
        <w:t xml:space="preserve"> of antibodies during</w:t>
      </w:r>
      <w:r w:rsidR="00A6684A">
        <w:rPr>
          <w:rFonts w:asciiTheme="majorBidi" w:hAnsiTheme="majorBidi" w:cstheme="majorBidi"/>
          <w:sz w:val="28"/>
          <w:szCs w:val="28"/>
          <w:lang w:bidi="ar-IQ"/>
        </w:rPr>
        <w:t xml:space="preserve"> the last 1-2 months </w:t>
      </w:r>
      <w:r w:rsidR="00101C85">
        <w:rPr>
          <w:rFonts w:asciiTheme="majorBidi" w:hAnsiTheme="majorBidi" w:cstheme="majorBidi"/>
          <w:sz w:val="28"/>
          <w:szCs w:val="28"/>
          <w:lang w:bidi="ar-IQ"/>
        </w:rPr>
        <w:t>of pregnancy</w:t>
      </w:r>
      <w:r w:rsidR="00CD38F8" w:rsidRPr="00CD38F8">
        <w:rPr>
          <w:rFonts w:asciiTheme="majorBidi" w:hAnsiTheme="majorBidi" w:cstheme="majorBidi"/>
          <w:sz w:val="28"/>
          <w:szCs w:val="28"/>
          <w:lang w:bidi="ar-IQ"/>
        </w:rPr>
        <w:t>. Maternally derived antibodies can provide protection during the first few months of life. Protection for some diseases may persist for as lo</w:t>
      </w:r>
      <w:r w:rsidR="00A6684A">
        <w:rPr>
          <w:rFonts w:asciiTheme="majorBidi" w:hAnsiTheme="majorBidi" w:cstheme="majorBidi"/>
          <w:sz w:val="28"/>
          <w:szCs w:val="28"/>
          <w:lang w:bidi="ar-IQ"/>
        </w:rPr>
        <w:t>n</w:t>
      </w:r>
      <w:r w:rsidR="00CD38F8" w:rsidRPr="00CD38F8">
        <w:rPr>
          <w:rFonts w:asciiTheme="majorBidi" w:hAnsiTheme="majorBidi" w:cstheme="majorBidi"/>
          <w:sz w:val="28"/>
          <w:szCs w:val="28"/>
          <w:lang w:bidi="ar-IQ"/>
        </w:rPr>
        <w:t xml:space="preserve">g as a year </w:t>
      </w:r>
      <w:r w:rsidR="00CD38F8" w:rsidRPr="00CD38F8">
        <w:rPr>
          <w:rFonts w:asciiTheme="majorBidi" w:hAnsiTheme="majorBidi" w:cstheme="majorBidi"/>
          <w:sz w:val="28"/>
          <w:szCs w:val="28"/>
          <w:lang w:bidi="ar-IQ"/>
        </w:rPr>
        <w:lastRenderedPageBreak/>
        <w:t>after birth.</w:t>
      </w:r>
      <w:r w:rsidR="00FF34DE">
        <w:rPr>
          <w:rFonts w:asciiTheme="majorBidi" w:hAnsiTheme="majorBidi" w:cstheme="majorBidi"/>
          <w:sz w:val="28"/>
          <w:szCs w:val="28"/>
          <w:lang w:bidi="ar-IQ"/>
        </w:rPr>
        <w:t xml:space="preserve"> (e.g. Immune globulin, hyperimmune globulins, and monoclonal antibodies)</w:t>
      </w:r>
    </w:p>
    <w:p w:rsidR="00CD38F8" w:rsidRPr="00C427E2" w:rsidRDefault="00CD38F8" w:rsidP="005119E1">
      <w:pPr>
        <w:bidi w:val="0"/>
        <w:ind w:left="-142" w:right="-766"/>
        <w:jc w:val="both"/>
        <w:rPr>
          <w:rFonts w:asciiTheme="majorBidi" w:hAnsiTheme="majorBidi" w:cstheme="majorBidi"/>
          <w:b/>
          <w:bCs/>
          <w:sz w:val="28"/>
          <w:szCs w:val="28"/>
          <w:lang w:bidi="ar-IQ"/>
        </w:rPr>
      </w:pPr>
      <w:r w:rsidRPr="00C427E2">
        <w:rPr>
          <w:rFonts w:asciiTheme="majorBidi" w:hAnsiTheme="majorBidi" w:cstheme="majorBidi"/>
          <w:b/>
          <w:bCs/>
          <w:sz w:val="28"/>
          <w:szCs w:val="28"/>
          <w:lang w:bidi="ar-IQ"/>
        </w:rPr>
        <w:t>INDICATION FOR PASSIVE IMMUNIZATION:-</w:t>
      </w:r>
    </w:p>
    <w:p w:rsidR="00300553" w:rsidRPr="00CD38F8" w:rsidRDefault="00300553" w:rsidP="00EE2499">
      <w:pPr>
        <w:numPr>
          <w:ilvl w:val="0"/>
          <w:numId w:val="1"/>
        </w:numPr>
        <w:bidi w:val="0"/>
        <w:ind w:left="-142" w:right="-766"/>
        <w:jc w:val="both"/>
        <w:rPr>
          <w:rFonts w:asciiTheme="majorBidi" w:hAnsiTheme="majorBidi" w:cstheme="majorBidi"/>
          <w:sz w:val="28"/>
          <w:szCs w:val="28"/>
          <w:rtl/>
          <w:lang w:bidi="ar-IQ"/>
        </w:rPr>
      </w:pPr>
      <w:r w:rsidRPr="00CD38F8">
        <w:rPr>
          <w:rFonts w:asciiTheme="majorBidi" w:hAnsiTheme="majorBidi" w:cstheme="majorBidi"/>
          <w:sz w:val="28"/>
          <w:szCs w:val="28"/>
          <w:lang w:bidi="ar-IQ"/>
        </w:rPr>
        <w:t>Immunodeficient children with B-lymphocyte defects who have difficulties in making antibodies.</w:t>
      </w:r>
    </w:p>
    <w:p w:rsidR="00300553" w:rsidRPr="00EE2499" w:rsidRDefault="00300553" w:rsidP="00EE2499">
      <w:pPr>
        <w:numPr>
          <w:ilvl w:val="0"/>
          <w:numId w:val="1"/>
        </w:numPr>
        <w:bidi w:val="0"/>
        <w:ind w:left="-142" w:right="-766"/>
        <w:jc w:val="both"/>
        <w:rPr>
          <w:rFonts w:asciiTheme="majorBidi" w:hAnsiTheme="majorBidi" w:cstheme="majorBidi"/>
          <w:sz w:val="28"/>
          <w:szCs w:val="28"/>
          <w:rtl/>
          <w:lang w:bidi="ar-IQ"/>
        </w:rPr>
      </w:pPr>
      <w:r w:rsidRPr="00EE2499">
        <w:rPr>
          <w:rFonts w:asciiTheme="majorBidi" w:hAnsiTheme="majorBidi" w:cstheme="majorBidi"/>
          <w:sz w:val="28"/>
          <w:szCs w:val="28"/>
          <w:lang w:bidi="ar-IQ"/>
        </w:rPr>
        <w:t xml:space="preserve">Persons exposed to infectious disease or who are at imminent risk of exposure where there is not adequate time for them to develop an active immune response to vaccine </w:t>
      </w:r>
      <w:r w:rsidR="00101C85" w:rsidRPr="00EE2499">
        <w:rPr>
          <w:rFonts w:asciiTheme="majorBidi" w:hAnsiTheme="majorBidi" w:cstheme="majorBidi"/>
          <w:sz w:val="28"/>
          <w:szCs w:val="28"/>
          <w:lang w:bidi="ar-IQ"/>
        </w:rPr>
        <w:t>(newborn</w:t>
      </w:r>
      <w:r w:rsidRPr="00EE2499">
        <w:rPr>
          <w:rFonts w:asciiTheme="majorBidi" w:hAnsiTheme="majorBidi" w:cstheme="majorBidi"/>
          <w:sz w:val="28"/>
          <w:szCs w:val="28"/>
          <w:lang w:bidi="ar-IQ"/>
        </w:rPr>
        <w:t xml:space="preserve"> of HBsAg +ve mother </w:t>
      </w:r>
      <w:r w:rsidR="00EE2499" w:rsidRPr="00EE2499">
        <w:rPr>
          <w:rFonts w:asciiTheme="majorBidi" w:hAnsiTheme="majorBidi" w:cstheme="majorBidi"/>
          <w:sz w:val="28"/>
          <w:szCs w:val="28"/>
          <w:lang w:bidi="ar-IQ"/>
        </w:rPr>
        <w:t>or post rabies exposure).</w:t>
      </w:r>
      <w:r w:rsidR="00C427E2" w:rsidRPr="00EE2499">
        <w:rPr>
          <w:rFonts w:asciiTheme="majorBidi" w:hAnsiTheme="majorBidi" w:cstheme="majorBidi"/>
          <w:sz w:val="28"/>
          <w:szCs w:val="28"/>
          <w:lang w:bidi="ar-IQ"/>
        </w:rPr>
        <w:tab/>
      </w:r>
      <w:r w:rsidR="00C427E2" w:rsidRPr="00EE2499">
        <w:rPr>
          <w:rFonts w:asciiTheme="majorBidi" w:hAnsiTheme="majorBidi" w:cstheme="majorBidi"/>
          <w:sz w:val="28"/>
          <w:szCs w:val="28"/>
          <w:lang w:bidi="ar-IQ"/>
        </w:rPr>
        <w:tab/>
      </w:r>
    </w:p>
    <w:p w:rsidR="00300553" w:rsidRDefault="00300553" w:rsidP="00EE2499">
      <w:pPr>
        <w:numPr>
          <w:ilvl w:val="0"/>
          <w:numId w:val="1"/>
        </w:numPr>
        <w:bidi w:val="0"/>
        <w:ind w:left="-142" w:right="-766"/>
        <w:jc w:val="both"/>
        <w:rPr>
          <w:rFonts w:asciiTheme="majorBidi" w:hAnsiTheme="majorBidi" w:cstheme="majorBidi"/>
          <w:sz w:val="28"/>
          <w:szCs w:val="28"/>
          <w:lang w:bidi="ar-IQ"/>
        </w:rPr>
      </w:pPr>
      <w:r w:rsidRPr="00EE2499">
        <w:rPr>
          <w:rFonts w:asciiTheme="majorBidi" w:hAnsiTheme="majorBidi" w:cstheme="majorBidi"/>
          <w:sz w:val="28"/>
          <w:szCs w:val="28"/>
          <w:lang w:bidi="ar-IQ"/>
        </w:rPr>
        <w:t xml:space="preserve">Persons with an infectious disease as a part of specific therapy for that disease </w:t>
      </w:r>
      <w:r w:rsidR="00101C85" w:rsidRPr="00EE2499">
        <w:rPr>
          <w:rFonts w:asciiTheme="majorBidi" w:hAnsiTheme="majorBidi" w:cstheme="majorBidi"/>
          <w:sz w:val="28"/>
          <w:szCs w:val="28"/>
          <w:lang w:bidi="ar-IQ"/>
        </w:rPr>
        <w:t>(tetanus</w:t>
      </w:r>
      <w:r w:rsidRPr="00EE2499">
        <w:rPr>
          <w:rFonts w:asciiTheme="majorBidi" w:hAnsiTheme="majorBidi" w:cstheme="majorBidi"/>
          <w:sz w:val="28"/>
          <w:szCs w:val="28"/>
          <w:lang w:bidi="ar-IQ"/>
        </w:rPr>
        <w:t>, diphtheria, and botulism).</w:t>
      </w:r>
    </w:p>
    <w:p w:rsidR="00FF34DE" w:rsidRPr="00CD38F8" w:rsidRDefault="00FF34DE" w:rsidP="00FF34DE">
      <w:pPr>
        <w:numPr>
          <w:ilvl w:val="0"/>
          <w:numId w:val="1"/>
        </w:numPr>
        <w:bidi w:val="0"/>
        <w:ind w:left="-142" w:right="-766"/>
        <w:jc w:val="both"/>
        <w:rPr>
          <w:rFonts w:asciiTheme="majorBidi" w:hAnsiTheme="majorBidi" w:cstheme="majorBidi"/>
          <w:sz w:val="28"/>
          <w:szCs w:val="28"/>
          <w:rtl/>
          <w:lang w:bidi="ar-IQ"/>
        </w:rPr>
      </w:pPr>
      <w:r>
        <w:rPr>
          <w:rFonts w:asciiTheme="majorBidi" w:hAnsiTheme="majorBidi" w:cstheme="majorBidi"/>
          <w:sz w:val="28"/>
          <w:szCs w:val="28"/>
          <w:lang w:bidi="ar-IQ"/>
        </w:rPr>
        <w:t>Monoclonal antibodies can be used to prevent sever disease from RSV among ≤ 24 months of age with CLD, prevent transplant rejection, and treatment of some types of cancer and autoimmune diseases.</w:t>
      </w:r>
    </w:p>
    <w:p w:rsidR="00CD38F8" w:rsidRPr="00CD38F8" w:rsidRDefault="00CD38F8" w:rsidP="00EE2499">
      <w:pPr>
        <w:bidi w:val="0"/>
        <w:ind w:left="-142" w:right="-766"/>
        <w:jc w:val="both"/>
        <w:rPr>
          <w:rFonts w:asciiTheme="majorBidi" w:hAnsiTheme="majorBidi" w:cstheme="majorBidi"/>
          <w:sz w:val="28"/>
          <w:szCs w:val="28"/>
          <w:lang w:bidi="ar-IQ"/>
        </w:rPr>
      </w:pPr>
      <w:r w:rsidRPr="00C427E2">
        <w:rPr>
          <w:rFonts w:asciiTheme="majorBidi" w:hAnsiTheme="majorBidi" w:cstheme="majorBidi"/>
          <w:b/>
          <w:bCs/>
          <w:i/>
          <w:iCs/>
          <w:sz w:val="36"/>
          <w:szCs w:val="36"/>
          <w:u w:val="single"/>
          <w:lang w:bidi="ar-IQ"/>
        </w:rPr>
        <w:t>Active immunization:-</w:t>
      </w:r>
    </w:p>
    <w:p w:rsidR="00CD38F8" w:rsidRDefault="00C427E2" w:rsidP="00EE2499">
      <w:pPr>
        <w:bidi w:val="0"/>
        <w:ind w:left="-142" w:right="-766"/>
        <w:jc w:val="both"/>
        <w:rPr>
          <w:rFonts w:asciiTheme="majorBidi" w:hAnsiTheme="majorBidi" w:cstheme="majorBidi"/>
          <w:sz w:val="28"/>
          <w:szCs w:val="28"/>
          <w:lang w:bidi="ar-IQ"/>
        </w:rPr>
      </w:pPr>
      <w:r>
        <w:rPr>
          <w:rFonts w:asciiTheme="majorBidi" w:hAnsiTheme="majorBidi" w:cstheme="majorBidi"/>
          <w:sz w:val="28"/>
          <w:szCs w:val="28"/>
          <w:lang w:bidi="ar-IQ"/>
        </w:rPr>
        <w:t>Active immunity is stimulation of the immune system</w:t>
      </w:r>
      <w:r w:rsidR="00DC6C07">
        <w:rPr>
          <w:rFonts w:asciiTheme="majorBidi" w:hAnsiTheme="majorBidi" w:cstheme="majorBidi"/>
          <w:sz w:val="28"/>
          <w:szCs w:val="28"/>
          <w:lang w:bidi="ar-IQ"/>
        </w:rPr>
        <w:t xml:space="preserve"> by administering whole or parts of microorganism</w:t>
      </w:r>
      <w:r>
        <w:rPr>
          <w:rFonts w:asciiTheme="majorBidi" w:hAnsiTheme="majorBidi" w:cstheme="majorBidi"/>
          <w:sz w:val="28"/>
          <w:szCs w:val="28"/>
          <w:lang w:bidi="ar-IQ"/>
        </w:rPr>
        <w:t xml:space="preserve"> to produce antigen-specific humoral </w:t>
      </w:r>
      <w:r w:rsidR="00101C85">
        <w:rPr>
          <w:rFonts w:asciiTheme="majorBidi" w:hAnsiTheme="majorBidi" w:cstheme="majorBidi"/>
          <w:sz w:val="28"/>
          <w:szCs w:val="28"/>
          <w:lang w:bidi="ar-IQ"/>
        </w:rPr>
        <w:t>(antibody</w:t>
      </w:r>
      <w:r>
        <w:rPr>
          <w:rFonts w:asciiTheme="majorBidi" w:hAnsiTheme="majorBidi" w:cstheme="majorBidi"/>
          <w:sz w:val="28"/>
          <w:szCs w:val="28"/>
          <w:lang w:bidi="ar-IQ"/>
        </w:rPr>
        <w:t>) and</w:t>
      </w:r>
      <w:r w:rsidR="00DC6C07">
        <w:rPr>
          <w:rFonts w:asciiTheme="majorBidi" w:hAnsiTheme="majorBidi" w:cstheme="majorBidi"/>
          <w:sz w:val="28"/>
          <w:szCs w:val="28"/>
          <w:lang w:bidi="ar-IQ"/>
        </w:rPr>
        <w:t xml:space="preserve">/or </w:t>
      </w:r>
      <w:r>
        <w:rPr>
          <w:rFonts w:asciiTheme="majorBidi" w:hAnsiTheme="majorBidi" w:cstheme="majorBidi"/>
          <w:sz w:val="28"/>
          <w:szCs w:val="28"/>
          <w:lang w:bidi="ar-IQ"/>
        </w:rPr>
        <w:t xml:space="preserve"> cellular immunity</w:t>
      </w:r>
      <w:r w:rsidR="00DC6C07">
        <w:rPr>
          <w:rFonts w:asciiTheme="majorBidi" w:hAnsiTheme="majorBidi" w:cstheme="majorBidi"/>
          <w:sz w:val="28"/>
          <w:szCs w:val="28"/>
          <w:lang w:bidi="ar-IQ"/>
        </w:rPr>
        <w:t xml:space="preserve"> to prevent an infectious disease</w:t>
      </w:r>
      <w:r w:rsidR="00CD38F8" w:rsidRPr="00CD38F8">
        <w:rPr>
          <w:rFonts w:asciiTheme="majorBidi" w:hAnsiTheme="majorBidi" w:cstheme="majorBidi"/>
          <w:sz w:val="28"/>
          <w:szCs w:val="28"/>
          <w:lang w:bidi="ar-IQ"/>
        </w:rPr>
        <w:t>.</w:t>
      </w:r>
      <w:r>
        <w:rPr>
          <w:rFonts w:asciiTheme="majorBidi" w:hAnsiTheme="majorBidi" w:cstheme="majorBidi"/>
          <w:sz w:val="28"/>
          <w:szCs w:val="28"/>
          <w:lang w:bidi="ar-IQ"/>
        </w:rPr>
        <w:t xml:space="preserve"> It usually last for many years, often for lifetime.</w:t>
      </w:r>
      <w:r w:rsidR="00CD38F8" w:rsidRPr="00CD38F8">
        <w:rPr>
          <w:rFonts w:asciiTheme="majorBidi" w:hAnsiTheme="majorBidi" w:cstheme="majorBidi"/>
          <w:sz w:val="28"/>
          <w:szCs w:val="28"/>
          <w:lang w:bidi="ar-IQ"/>
        </w:rPr>
        <w:t xml:space="preserve"> It is a prophylactic measure rather than therapeutic.</w:t>
      </w:r>
    </w:p>
    <w:p w:rsidR="009678C3" w:rsidRPr="00084FB0" w:rsidRDefault="009678C3" w:rsidP="00EE2499">
      <w:pPr>
        <w:bidi w:val="0"/>
        <w:ind w:left="-142" w:right="-766"/>
        <w:jc w:val="both"/>
        <w:rPr>
          <w:rFonts w:asciiTheme="majorBidi" w:hAnsiTheme="majorBidi" w:cstheme="majorBidi"/>
          <w:b/>
          <w:bCs/>
          <w:sz w:val="32"/>
          <w:szCs w:val="32"/>
          <w:lang w:bidi="ar-IQ"/>
        </w:rPr>
      </w:pPr>
      <w:r w:rsidRPr="00084FB0">
        <w:rPr>
          <w:rFonts w:asciiTheme="majorBidi" w:hAnsiTheme="majorBidi" w:cstheme="majorBidi"/>
          <w:b/>
          <w:bCs/>
          <w:sz w:val="32"/>
          <w:szCs w:val="32"/>
          <w:lang w:bidi="ar-IQ"/>
        </w:rPr>
        <w:t>Immunological bases of vaccines</w:t>
      </w:r>
      <w:r w:rsidR="00534D80" w:rsidRPr="00084FB0">
        <w:rPr>
          <w:rFonts w:asciiTheme="majorBidi" w:hAnsiTheme="majorBidi" w:cstheme="majorBidi"/>
          <w:b/>
          <w:bCs/>
          <w:sz w:val="32"/>
          <w:szCs w:val="32"/>
          <w:lang w:bidi="ar-IQ"/>
        </w:rPr>
        <w:t>:-</w:t>
      </w:r>
      <w:r w:rsidRPr="00084FB0">
        <w:rPr>
          <w:rFonts w:asciiTheme="majorBidi" w:hAnsiTheme="majorBidi" w:cstheme="majorBidi"/>
          <w:b/>
          <w:bCs/>
          <w:sz w:val="32"/>
          <w:szCs w:val="32"/>
          <w:lang w:bidi="ar-IQ"/>
        </w:rPr>
        <w:tab/>
      </w:r>
      <w:r w:rsidRPr="00084FB0">
        <w:rPr>
          <w:rFonts w:asciiTheme="majorBidi" w:hAnsiTheme="majorBidi" w:cstheme="majorBidi"/>
          <w:b/>
          <w:bCs/>
          <w:sz w:val="32"/>
          <w:szCs w:val="32"/>
          <w:lang w:bidi="ar-IQ"/>
        </w:rPr>
        <w:tab/>
      </w:r>
      <w:r w:rsidRPr="00084FB0">
        <w:rPr>
          <w:rFonts w:asciiTheme="majorBidi" w:hAnsiTheme="majorBidi" w:cstheme="majorBidi"/>
          <w:b/>
          <w:bCs/>
          <w:sz w:val="32"/>
          <w:szCs w:val="32"/>
          <w:lang w:bidi="ar-IQ"/>
        </w:rPr>
        <w:tab/>
      </w:r>
    </w:p>
    <w:p w:rsidR="009678C3" w:rsidRPr="00CD38F8" w:rsidRDefault="00206156" w:rsidP="00101C85">
      <w:pPr>
        <w:bidi w:val="0"/>
        <w:ind w:left="-142" w:right="-766"/>
        <w:jc w:val="both"/>
        <w:rPr>
          <w:rFonts w:asciiTheme="majorBidi" w:hAnsiTheme="majorBidi" w:cstheme="majorBidi"/>
          <w:sz w:val="28"/>
          <w:szCs w:val="28"/>
          <w:lang w:bidi="ar-IQ"/>
        </w:rPr>
      </w:pPr>
      <w:r>
        <w:rPr>
          <w:rFonts w:asciiTheme="majorBidi" w:hAnsiTheme="majorBidi" w:cstheme="majorBidi"/>
          <w:sz w:val="28"/>
          <w:szCs w:val="28"/>
          <w:lang w:bidi="ar-IQ"/>
        </w:rPr>
        <w:t xml:space="preserve"> Va</w:t>
      </w:r>
      <w:r w:rsidR="009678C3" w:rsidRPr="00CD38F8">
        <w:rPr>
          <w:rFonts w:asciiTheme="majorBidi" w:hAnsiTheme="majorBidi" w:cstheme="majorBidi"/>
          <w:sz w:val="28"/>
          <w:szCs w:val="28"/>
          <w:lang w:bidi="ar-IQ"/>
        </w:rPr>
        <w:t xml:space="preserve">ccines can induce immunity through stimulation of antibodies </w:t>
      </w:r>
      <w:r w:rsidR="00101C85" w:rsidRPr="00CD38F8">
        <w:rPr>
          <w:rFonts w:asciiTheme="majorBidi" w:hAnsiTheme="majorBidi" w:cstheme="majorBidi"/>
          <w:sz w:val="28"/>
          <w:szCs w:val="28"/>
          <w:lang w:bidi="ar-IQ"/>
        </w:rPr>
        <w:t>formation (</w:t>
      </w:r>
      <w:r w:rsidR="009678C3" w:rsidRPr="00CD38F8">
        <w:rPr>
          <w:rFonts w:asciiTheme="majorBidi" w:hAnsiTheme="majorBidi" w:cstheme="majorBidi"/>
          <w:sz w:val="28"/>
          <w:szCs w:val="28"/>
          <w:lang w:bidi="ar-IQ"/>
        </w:rPr>
        <w:t xml:space="preserve"> humeral immunity), cellular immunity or both. Protection induced by most of them is thought to be mediated primarily by B-lymphocytes which produce antibodies. Most B-lymphocytes responses require the assistance </w:t>
      </w:r>
      <w:r w:rsidR="00101C85" w:rsidRPr="00CD38F8">
        <w:rPr>
          <w:rFonts w:asciiTheme="majorBidi" w:hAnsiTheme="majorBidi" w:cstheme="majorBidi"/>
          <w:sz w:val="28"/>
          <w:szCs w:val="28"/>
          <w:lang w:bidi="ar-IQ"/>
        </w:rPr>
        <w:t>of T</w:t>
      </w:r>
      <w:r w:rsidR="009678C3" w:rsidRPr="00CD38F8">
        <w:rPr>
          <w:rFonts w:asciiTheme="majorBidi" w:hAnsiTheme="majorBidi" w:cstheme="majorBidi"/>
          <w:sz w:val="28"/>
          <w:szCs w:val="28"/>
          <w:lang w:bidi="ar-IQ"/>
        </w:rPr>
        <w:t>-l</w:t>
      </w:r>
      <w:r w:rsidR="009678C3">
        <w:rPr>
          <w:rFonts w:asciiTheme="majorBidi" w:hAnsiTheme="majorBidi" w:cstheme="majorBidi"/>
          <w:sz w:val="28"/>
          <w:szCs w:val="28"/>
          <w:lang w:bidi="ar-IQ"/>
        </w:rPr>
        <w:t xml:space="preserve">ymphocytes, CD4 helper cells. </w:t>
      </w:r>
      <w:r w:rsidR="009678C3" w:rsidRPr="00CD38F8">
        <w:rPr>
          <w:rFonts w:asciiTheme="majorBidi" w:hAnsiTheme="majorBidi" w:cstheme="majorBidi"/>
          <w:sz w:val="28"/>
          <w:szCs w:val="28"/>
          <w:lang w:bidi="ar-IQ"/>
        </w:rPr>
        <w:t>T-lymphocytes are responsible for cell mediated immunity.</w:t>
      </w:r>
      <w:r w:rsidR="009678C3" w:rsidRPr="00CD38F8">
        <w:rPr>
          <w:rFonts w:asciiTheme="majorBidi" w:hAnsiTheme="majorBidi" w:cstheme="majorBidi"/>
          <w:sz w:val="28"/>
          <w:szCs w:val="28"/>
          <w:lang w:bidi="ar-IQ"/>
        </w:rPr>
        <w:tab/>
      </w:r>
    </w:p>
    <w:p w:rsidR="009678C3" w:rsidRPr="000913D1" w:rsidRDefault="009678C3" w:rsidP="00EE2499">
      <w:pPr>
        <w:bidi w:val="0"/>
        <w:ind w:left="-142" w:right="-766"/>
        <w:jc w:val="both"/>
        <w:rPr>
          <w:rFonts w:asciiTheme="majorBidi" w:hAnsiTheme="majorBidi" w:cstheme="majorBidi"/>
          <w:b/>
          <w:bCs/>
          <w:sz w:val="28"/>
          <w:szCs w:val="28"/>
          <w:rtl/>
          <w:lang w:bidi="ar-IQ"/>
        </w:rPr>
      </w:pPr>
      <w:r w:rsidRPr="000913D1">
        <w:rPr>
          <w:rFonts w:asciiTheme="majorBidi" w:hAnsiTheme="majorBidi" w:cstheme="majorBidi"/>
          <w:b/>
          <w:bCs/>
          <w:i/>
          <w:iCs/>
          <w:sz w:val="28"/>
          <w:szCs w:val="28"/>
          <w:u w:val="single"/>
          <w:lang w:bidi="ar-IQ"/>
        </w:rPr>
        <w:t>The antibody formation:-</w:t>
      </w:r>
    </w:p>
    <w:p w:rsidR="009678C3" w:rsidRPr="00CD38F8" w:rsidRDefault="009678C3" w:rsidP="00101C85">
      <w:pPr>
        <w:bidi w:val="0"/>
        <w:ind w:left="-142" w:right="-766"/>
        <w:jc w:val="both"/>
        <w:rPr>
          <w:rFonts w:asciiTheme="majorBidi" w:hAnsiTheme="majorBidi" w:cstheme="majorBidi"/>
          <w:sz w:val="28"/>
          <w:szCs w:val="28"/>
          <w:rtl/>
          <w:lang w:bidi="ar-IQ"/>
        </w:rPr>
      </w:pPr>
      <w:r w:rsidRPr="00CD38F8">
        <w:rPr>
          <w:rFonts w:asciiTheme="majorBidi" w:hAnsiTheme="majorBidi" w:cstheme="majorBidi"/>
          <w:sz w:val="28"/>
          <w:szCs w:val="28"/>
          <w:lang w:bidi="ar-IQ"/>
        </w:rPr>
        <w:t xml:space="preserve">1- Primary </w:t>
      </w:r>
      <w:r w:rsidR="00101C85" w:rsidRPr="00CD38F8">
        <w:rPr>
          <w:rFonts w:asciiTheme="majorBidi" w:hAnsiTheme="majorBidi" w:cstheme="majorBidi"/>
          <w:sz w:val="28"/>
          <w:szCs w:val="28"/>
          <w:lang w:bidi="ar-IQ"/>
        </w:rPr>
        <w:t>response: -</w:t>
      </w:r>
      <w:r w:rsidRPr="00CD38F8">
        <w:rPr>
          <w:rFonts w:asciiTheme="majorBidi" w:hAnsiTheme="majorBidi" w:cstheme="majorBidi"/>
          <w:sz w:val="28"/>
          <w:szCs w:val="28"/>
          <w:lang w:bidi="ar-IQ"/>
        </w:rPr>
        <w:t xml:space="preserve"> after the first dose of vaccine.</w:t>
      </w:r>
      <w:r w:rsidR="009A5B72">
        <w:rPr>
          <w:rFonts w:asciiTheme="majorBidi" w:hAnsiTheme="majorBidi" w:cstheme="majorBidi"/>
          <w:sz w:val="28"/>
          <w:szCs w:val="28"/>
          <w:lang w:bidi="ar-IQ"/>
        </w:rPr>
        <w:t>(usually IgM antibodies)</w:t>
      </w:r>
    </w:p>
    <w:p w:rsidR="009678C3" w:rsidRPr="00CD38F8" w:rsidRDefault="009678C3" w:rsidP="00101C85">
      <w:pPr>
        <w:bidi w:val="0"/>
        <w:ind w:left="-142" w:right="-766"/>
        <w:jc w:val="both"/>
        <w:rPr>
          <w:rFonts w:asciiTheme="majorBidi" w:hAnsiTheme="majorBidi" w:cstheme="majorBidi"/>
          <w:sz w:val="28"/>
          <w:szCs w:val="28"/>
          <w:rtl/>
          <w:lang w:bidi="ar-IQ"/>
        </w:rPr>
      </w:pPr>
      <w:r w:rsidRPr="00CD38F8">
        <w:rPr>
          <w:rFonts w:asciiTheme="majorBidi" w:hAnsiTheme="majorBidi" w:cstheme="majorBidi"/>
          <w:sz w:val="28"/>
          <w:szCs w:val="28"/>
          <w:lang w:bidi="ar-IQ"/>
        </w:rPr>
        <w:t xml:space="preserve">         -Latency </w:t>
      </w:r>
      <w:r w:rsidR="00101C85" w:rsidRPr="00CD38F8">
        <w:rPr>
          <w:rFonts w:asciiTheme="majorBidi" w:hAnsiTheme="majorBidi" w:cstheme="majorBidi"/>
          <w:sz w:val="28"/>
          <w:szCs w:val="28"/>
          <w:lang w:bidi="ar-IQ"/>
        </w:rPr>
        <w:t>period:(24</w:t>
      </w:r>
      <w:r w:rsidRPr="00CD38F8">
        <w:rPr>
          <w:rFonts w:asciiTheme="majorBidi" w:hAnsiTheme="majorBidi" w:cstheme="majorBidi"/>
          <w:sz w:val="28"/>
          <w:szCs w:val="28"/>
          <w:lang w:bidi="ar-IQ"/>
        </w:rPr>
        <w:t xml:space="preserve"> hours-2 weeks) antibody appears.</w:t>
      </w:r>
    </w:p>
    <w:p w:rsidR="009678C3" w:rsidRPr="00CD38F8" w:rsidRDefault="009678C3" w:rsidP="00101C85">
      <w:pPr>
        <w:bidi w:val="0"/>
        <w:ind w:left="-142" w:right="-766"/>
        <w:jc w:val="both"/>
        <w:rPr>
          <w:rFonts w:asciiTheme="majorBidi" w:hAnsiTheme="majorBidi" w:cstheme="majorBidi"/>
          <w:sz w:val="28"/>
          <w:szCs w:val="28"/>
          <w:rtl/>
          <w:lang w:bidi="ar-IQ"/>
        </w:rPr>
      </w:pPr>
      <w:r w:rsidRPr="00CD38F8">
        <w:rPr>
          <w:rFonts w:asciiTheme="majorBidi" w:hAnsiTheme="majorBidi" w:cstheme="majorBidi"/>
          <w:sz w:val="28"/>
          <w:szCs w:val="28"/>
          <w:lang w:bidi="ar-IQ"/>
        </w:rPr>
        <w:t xml:space="preserve">         -Growth </w:t>
      </w:r>
      <w:r w:rsidR="00101C85" w:rsidRPr="00CD38F8">
        <w:rPr>
          <w:rFonts w:asciiTheme="majorBidi" w:hAnsiTheme="majorBidi" w:cstheme="majorBidi"/>
          <w:sz w:val="28"/>
          <w:szCs w:val="28"/>
          <w:lang w:bidi="ar-IQ"/>
        </w:rPr>
        <w:t>period:(4</w:t>
      </w:r>
      <w:r w:rsidRPr="00CD38F8">
        <w:rPr>
          <w:rFonts w:asciiTheme="majorBidi" w:hAnsiTheme="majorBidi" w:cstheme="majorBidi"/>
          <w:sz w:val="28"/>
          <w:szCs w:val="28"/>
          <w:lang w:bidi="ar-IQ"/>
        </w:rPr>
        <w:t xml:space="preserve"> days- </w:t>
      </w:r>
      <w:r w:rsidR="00534D80">
        <w:rPr>
          <w:rFonts w:asciiTheme="majorBidi" w:hAnsiTheme="majorBidi" w:cstheme="majorBidi"/>
          <w:sz w:val="28"/>
          <w:szCs w:val="28"/>
          <w:lang w:bidi="ar-IQ"/>
        </w:rPr>
        <w:t>4</w:t>
      </w:r>
      <w:r w:rsidRPr="00CD38F8">
        <w:rPr>
          <w:rFonts w:asciiTheme="majorBidi" w:hAnsiTheme="majorBidi" w:cstheme="majorBidi"/>
          <w:sz w:val="28"/>
          <w:szCs w:val="28"/>
          <w:lang w:bidi="ar-IQ"/>
        </w:rPr>
        <w:t xml:space="preserve"> weeks) level of antibodies increased.</w:t>
      </w:r>
    </w:p>
    <w:p w:rsidR="009678C3" w:rsidRPr="00CD38F8" w:rsidRDefault="009678C3" w:rsidP="00101C85">
      <w:pPr>
        <w:bidi w:val="0"/>
        <w:ind w:left="-142" w:right="-766"/>
        <w:jc w:val="both"/>
        <w:rPr>
          <w:rFonts w:asciiTheme="majorBidi" w:hAnsiTheme="majorBidi" w:cstheme="majorBidi"/>
          <w:sz w:val="28"/>
          <w:szCs w:val="28"/>
          <w:rtl/>
          <w:lang w:bidi="ar-IQ"/>
        </w:rPr>
      </w:pPr>
      <w:r w:rsidRPr="00CD38F8">
        <w:rPr>
          <w:rFonts w:asciiTheme="majorBidi" w:hAnsiTheme="majorBidi" w:cstheme="majorBidi"/>
          <w:sz w:val="28"/>
          <w:szCs w:val="28"/>
          <w:lang w:bidi="ar-IQ"/>
        </w:rPr>
        <w:t xml:space="preserve">         -Decline </w:t>
      </w:r>
      <w:r w:rsidR="00101C85" w:rsidRPr="00CD38F8">
        <w:rPr>
          <w:rFonts w:asciiTheme="majorBidi" w:hAnsiTheme="majorBidi" w:cstheme="majorBidi"/>
          <w:sz w:val="28"/>
          <w:szCs w:val="28"/>
          <w:lang w:bidi="ar-IQ"/>
        </w:rPr>
        <w:t>period:(variable</w:t>
      </w:r>
      <w:r w:rsidRPr="00CD38F8">
        <w:rPr>
          <w:rFonts w:asciiTheme="majorBidi" w:hAnsiTheme="majorBidi" w:cstheme="majorBidi"/>
          <w:sz w:val="28"/>
          <w:szCs w:val="28"/>
          <w:lang w:bidi="ar-IQ"/>
        </w:rPr>
        <w:t xml:space="preserve">) level of antibodies will </w:t>
      </w:r>
      <w:r w:rsidR="00101C85" w:rsidRPr="00CD38F8">
        <w:rPr>
          <w:rFonts w:asciiTheme="majorBidi" w:hAnsiTheme="majorBidi" w:cstheme="majorBidi"/>
          <w:sz w:val="28"/>
          <w:szCs w:val="28"/>
          <w:lang w:bidi="ar-IQ"/>
        </w:rPr>
        <w:t>decrease</w:t>
      </w:r>
      <w:r w:rsidRPr="00CD38F8">
        <w:rPr>
          <w:rFonts w:asciiTheme="majorBidi" w:hAnsiTheme="majorBidi" w:cstheme="majorBidi"/>
          <w:sz w:val="28"/>
          <w:szCs w:val="28"/>
          <w:lang w:bidi="ar-IQ"/>
        </w:rPr>
        <w:t>.</w:t>
      </w:r>
    </w:p>
    <w:p w:rsidR="00101C85" w:rsidRDefault="009678C3" w:rsidP="0005403D">
      <w:pPr>
        <w:bidi w:val="0"/>
        <w:ind w:left="-142" w:right="-766"/>
        <w:jc w:val="both"/>
        <w:rPr>
          <w:rFonts w:asciiTheme="majorBidi" w:hAnsiTheme="majorBidi" w:cstheme="majorBidi"/>
          <w:sz w:val="28"/>
          <w:szCs w:val="28"/>
          <w:lang w:bidi="ar-IQ"/>
        </w:rPr>
      </w:pPr>
      <w:r w:rsidRPr="00CD38F8">
        <w:rPr>
          <w:rFonts w:asciiTheme="majorBidi" w:hAnsiTheme="majorBidi" w:cstheme="majorBidi"/>
          <w:sz w:val="28"/>
          <w:szCs w:val="28"/>
          <w:lang w:bidi="ar-IQ"/>
        </w:rPr>
        <w:lastRenderedPageBreak/>
        <w:t>2- Secondary response</w:t>
      </w:r>
      <w:r w:rsidR="00101C85" w:rsidRPr="00CD38F8">
        <w:rPr>
          <w:rFonts w:asciiTheme="majorBidi" w:hAnsiTheme="majorBidi" w:cstheme="majorBidi"/>
          <w:sz w:val="28"/>
          <w:szCs w:val="28"/>
          <w:lang w:bidi="ar-IQ"/>
        </w:rPr>
        <w:t>:</w:t>
      </w:r>
      <w:r w:rsidR="00101C85">
        <w:rPr>
          <w:rFonts w:asciiTheme="majorBidi" w:hAnsiTheme="majorBidi" w:cstheme="majorBidi"/>
          <w:sz w:val="28"/>
          <w:szCs w:val="28"/>
          <w:lang w:bidi="ar-IQ"/>
        </w:rPr>
        <w:t xml:space="preserve"> -</w:t>
      </w:r>
      <w:r w:rsidRPr="00CD38F8">
        <w:rPr>
          <w:rFonts w:asciiTheme="majorBidi" w:hAnsiTheme="majorBidi" w:cstheme="majorBidi"/>
          <w:sz w:val="28"/>
          <w:szCs w:val="28"/>
          <w:lang w:bidi="ar-IQ"/>
        </w:rPr>
        <w:t xml:space="preserve"> after a suitable period of time, the second dose of the Ag </w:t>
      </w:r>
      <w:r w:rsidR="00101C85" w:rsidRPr="00CD38F8">
        <w:rPr>
          <w:rFonts w:asciiTheme="majorBidi" w:hAnsiTheme="majorBidi" w:cstheme="majorBidi"/>
          <w:sz w:val="28"/>
          <w:szCs w:val="28"/>
          <w:lang w:bidi="ar-IQ"/>
        </w:rPr>
        <w:t>(vaccine</w:t>
      </w:r>
      <w:r w:rsidRPr="00CD38F8">
        <w:rPr>
          <w:rFonts w:asciiTheme="majorBidi" w:hAnsiTheme="majorBidi" w:cstheme="majorBidi"/>
          <w:sz w:val="28"/>
          <w:szCs w:val="28"/>
          <w:lang w:bidi="ar-IQ"/>
        </w:rPr>
        <w:t>) will trigger this respons</w:t>
      </w:r>
      <w:r w:rsidR="00EE2499">
        <w:rPr>
          <w:rFonts w:asciiTheme="majorBidi" w:hAnsiTheme="majorBidi" w:cstheme="majorBidi"/>
          <w:sz w:val="28"/>
          <w:szCs w:val="28"/>
          <w:lang w:bidi="ar-IQ"/>
        </w:rPr>
        <w:t xml:space="preserve">e which differ from the primary </w:t>
      </w:r>
      <w:r w:rsidRPr="00CD38F8">
        <w:rPr>
          <w:rFonts w:asciiTheme="majorBidi" w:hAnsiTheme="majorBidi" w:cstheme="majorBidi"/>
          <w:sz w:val="28"/>
          <w:szCs w:val="28"/>
          <w:lang w:bidi="ar-IQ"/>
        </w:rPr>
        <w:t xml:space="preserve">response by quicker raise in the antibodies </w:t>
      </w:r>
      <w:r w:rsidR="00101C85" w:rsidRPr="00CD38F8">
        <w:rPr>
          <w:rFonts w:asciiTheme="majorBidi" w:hAnsiTheme="majorBidi" w:cstheme="majorBidi"/>
          <w:sz w:val="28"/>
          <w:szCs w:val="28"/>
          <w:lang w:bidi="ar-IQ"/>
        </w:rPr>
        <w:t>(mainly</w:t>
      </w:r>
      <w:r w:rsidR="00534D80">
        <w:rPr>
          <w:rFonts w:asciiTheme="majorBidi" w:hAnsiTheme="majorBidi" w:cstheme="majorBidi"/>
          <w:sz w:val="28"/>
          <w:szCs w:val="28"/>
          <w:lang w:bidi="ar-IQ"/>
        </w:rPr>
        <w:t>I</w:t>
      </w:r>
      <w:r w:rsidRPr="00CD38F8">
        <w:rPr>
          <w:rFonts w:asciiTheme="majorBidi" w:hAnsiTheme="majorBidi" w:cstheme="majorBidi"/>
          <w:sz w:val="28"/>
          <w:szCs w:val="28"/>
          <w:lang w:bidi="ar-IQ"/>
        </w:rPr>
        <w:t>gG) with larger amount. The memory cells are responsible for this secondary response</w:t>
      </w:r>
      <w:r w:rsidR="00534D80">
        <w:rPr>
          <w:rFonts w:asciiTheme="majorBidi" w:hAnsiTheme="majorBidi" w:cstheme="majorBidi"/>
          <w:sz w:val="28"/>
          <w:szCs w:val="28"/>
          <w:lang w:bidi="ar-IQ"/>
        </w:rPr>
        <w:t>.</w:t>
      </w:r>
      <w:r w:rsidR="00350970">
        <w:rPr>
          <w:rFonts w:asciiTheme="majorBidi" w:hAnsiTheme="majorBidi" w:cstheme="majorBidi"/>
          <w:sz w:val="28"/>
          <w:szCs w:val="28"/>
          <w:lang w:bidi="ar-IQ"/>
        </w:rPr>
        <w:t xml:space="preserve"> The long-term protection after exposure is known as </w:t>
      </w:r>
      <w:r w:rsidR="00350970">
        <w:rPr>
          <w:rFonts w:asciiTheme="majorBidi" w:hAnsiTheme="majorBidi" w:cstheme="majorBidi"/>
          <w:b/>
          <w:bCs/>
          <w:sz w:val="28"/>
          <w:szCs w:val="28"/>
          <w:lang w:bidi="ar-IQ"/>
        </w:rPr>
        <w:t>immunologic memory</w:t>
      </w:r>
      <w:r w:rsidR="00350970">
        <w:rPr>
          <w:rFonts w:asciiTheme="majorBidi" w:hAnsiTheme="majorBidi" w:cstheme="majorBidi"/>
          <w:sz w:val="28"/>
          <w:szCs w:val="28"/>
          <w:lang w:bidi="ar-IQ"/>
        </w:rPr>
        <w:t xml:space="preserve">. The </w:t>
      </w:r>
      <w:r w:rsidR="00101C85">
        <w:rPr>
          <w:rFonts w:asciiTheme="majorBidi" w:hAnsiTheme="majorBidi" w:cstheme="majorBidi"/>
          <w:sz w:val="28"/>
          <w:szCs w:val="28"/>
          <w:lang w:bidi="ar-IQ"/>
        </w:rPr>
        <w:t>vaccine produces</w:t>
      </w:r>
      <w:r w:rsidR="00350970">
        <w:rPr>
          <w:rFonts w:asciiTheme="majorBidi" w:hAnsiTheme="majorBidi" w:cstheme="majorBidi"/>
          <w:sz w:val="28"/>
          <w:szCs w:val="28"/>
          <w:lang w:bidi="ar-IQ"/>
        </w:rPr>
        <w:t xml:space="preserve"> immunologic memory similar to that acquired by having the natural disease. </w:t>
      </w:r>
    </w:p>
    <w:p w:rsidR="00350970" w:rsidRPr="00350970" w:rsidRDefault="00350970" w:rsidP="00101C85">
      <w:pPr>
        <w:bidi w:val="0"/>
        <w:ind w:left="-142" w:right="-766"/>
        <w:jc w:val="both"/>
        <w:rPr>
          <w:rFonts w:asciiTheme="majorBidi" w:hAnsiTheme="majorBidi" w:cstheme="majorBidi"/>
          <w:sz w:val="28"/>
          <w:szCs w:val="28"/>
          <w:rtl/>
          <w:lang w:bidi="ar-IQ"/>
        </w:rPr>
      </w:pPr>
      <w:r>
        <w:rPr>
          <w:rFonts w:asciiTheme="majorBidi" w:hAnsiTheme="majorBidi" w:cstheme="majorBidi"/>
          <w:b/>
          <w:bCs/>
          <w:sz w:val="36"/>
          <w:szCs w:val="36"/>
          <w:lang w:bidi="ar-IQ"/>
        </w:rPr>
        <w:t>Types of vaccine:-</w:t>
      </w:r>
    </w:p>
    <w:p w:rsidR="000917C2" w:rsidRPr="00206156" w:rsidRDefault="00350970" w:rsidP="00EE2499">
      <w:pPr>
        <w:tabs>
          <w:tab w:val="right" w:pos="993"/>
        </w:tabs>
        <w:bidi w:val="0"/>
        <w:ind w:left="-142" w:right="-766"/>
        <w:jc w:val="both"/>
        <w:rPr>
          <w:rFonts w:asciiTheme="majorBidi" w:hAnsiTheme="majorBidi" w:cstheme="majorBidi"/>
          <w:i/>
          <w:iCs/>
          <w:sz w:val="28"/>
          <w:szCs w:val="28"/>
          <w:lang w:bidi="ar-IQ"/>
        </w:rPr>
      </w:pPr>
      <w:r w:rsidRPr="00A36150">
        <w:rPr>
          <w:rFonts w:asciiTheme="majorBidi" w:hAnsiTheme="majorBidi" w:cstheme="majorBidi"/>
          <w:b/>
          <w:bCs/>
          <w:i/>
          <w:iCs/>
          <w:sz w:val="28"/>
          <w:szCs w:val="28"/>
          <w:u w:val="single"/>
          <w:lang w:bidi="ar-IQ"/>
        </w:rPr>
        <w:t xml:space="preserve">Live attenuated </w:t>
      </w:r>
      <w:r w:rsidR="00101C85" w:rsidRPr="00A36150">
        <w:rPr>
          <w:rFonts w:asciiTheme="majorBidi" w:hAnsiTheme="majorBidi" w:cstheme="majorBidi"/>
          <w:b/>
          <w:bCs/>
          <w:i/>
          <w:iCs/>
          <w:sz w:val="28"/>
          <w:szCs w:val="28"/>
          <w:u w:val="single"/>
          <w:lang w:bidi="ar-IQ"/>
        </w:rPr>
        <w:t>vaccines</w:t>
      </w:r>
      <w:r w:rsidR="00101C85" w:rsidRPr="00206156">
        <w:rPr>
          <w:rFonts w:asciiTheme="majorBidi" w:hAnsiTheme="majorBidi" w:cstheme="majorBidi"/>
          <w:i/>
          <w:iCs/>
          <w:sz w:val="28"/>
          <w:szCs w:val="28"/>
          <w:lang w:bidi="ar-IQ"/>
        </w:rPr>
        <w:t>:</w:t>
      </w:r>
      <w:r w:rsidR="000917C2" w:rsidRPr="00206156">
        <w:rPr>
          <w:rFonts w:asciiTheme="majorBidi" w:hAnsiTheme="majorBidi" w:cstheme="majorBidi"/>
          <w:i/>
          <w:iCs/>
          <w:sz w:val="28"/>
          <w:szCs w:val="28"/>
          <w:lang w:bidi="ar-IQ"/>
        </w:rPr>
        <w:t>-</w:t>
      </w:r>
      <w:r w:rsidR="000917C2" w:rsidRPr="00206156">
        <w:rPr>
          <w:rFonts w:asciiTheme="majorBidi" w:hAnsiTheme="majorBidi" w:cstheme="majorBidi"/>
          <w:i/>
          <w:iCs/>
          <w:sz w:val="28"/>
          <w:szCs w:val="28"/>
          <w:lang w:bidi="ar-IQ"/>
        </w:rPr>
        <w:tab/>
      </w:r>
      <w:r w:rsidR="000917C2" w:rsidRPr="00206156">
        <w:rPr>
          <w:rFonts w:asciiTheme="majorBidi" w:hAnsiTheme="majorBidi" w:cstheme="majorBidi"/>
          <w:i/>
          <w:iCs/>
          <w:sz w:val="28"/>
          <w:szCs w:val="28"/>
          <w:lang w:bidi="ar-IQ"/>
        </w:rPr>
        <w:tab/>
      </w:r>
      <w:r w:rsidR="000917C2" w:rsidRPr="00206156">
        <w:rPr>
          <w:rFonts w:asciiTheme="majorBidi" w:hAnsiTheme="majorBidi" w:cstheme="majorBidi"/>
          <w:i/>
          <w:iCs/>
          <w:sz w:val="28"/>
          <w:szCs w:val="28"/>
          <w:lang w:bidi="ar-IQ"/>
        </w:rPr>
        <w:tab/>
      </w:r>
      <w:r w:rsidR="000917C2" w:rsidRPr="00206156">
        <w:rPr>
          <w:rFonts w:asciiTheme="majorBidi" w:hAnsiTheme="majorBidi" w:cstheme="majorBidi"/>
          <w:i/>
          <w:iCs/>
          <w:sz w:val="28"/>
          <w:szCs w:val="28"/>
          <w:lang w:bidi="ar-IQ"/>
        </w:rPr>
        <w:tab/>
      </w:r>
      <w:r w:rsidR="000917C2" w:rsidRPr="00206156">
        <w:rPr>
          <w:rFonts w:asciiTheme="majorBidi" w:hAnsiTheme="majorBidi" w:cstheme="majorBidi"/>
          <w:i/>
          <w:iCs/>
          <w:sz w:val="28"/>
          <w:szCs w:val="28"/>
          <w:lang w:bidi="ar-IQ"/>
        </w:rPr>
        <w:tab/>
      </w:r>
      <w:r w:rsidR="000917C2" w:rsidRPr="00206156">
        <w:rPr>
          <w:rFonts w:asciiTheme="majorBidi" w:hAnsiTheme="majorBidi" w:cstheme="majorBidi"/>
          <w:i/>
          <w:iCs/>
          <w:sz w:val="28"/>
          <w:szCs w:val="28"/>
          <w:lang w:bidi="ar-IQ"/>
        </w:rPr>
        <w:tab/>
      </w:r>
    </w:p>
    <w:p w:rsidR="000917C2" w:rsidRDefault="000917C2" w:rsidP="00EE2499">
      <w:pPr>
        <w:bidi w:val="0"/>
        <w:ind w:left="-142" w:right="-766"/>
        <w:jc w:val="both"/>
        <w:rPr>
          <w:rFonts w:asciiTheme="majorBidi" w:hAnsiTheme="majorBidi" w:cstheme="majorBidi"/>
          <w:sz w:val="28"/>
          <w:szCs w:val="28"/>
          <w:lang w:bidi="ar-IQ"/>
        </w:rPr>
      </w:pPr>
      <w:r w:rsidRPr="000917C2">
        <w:rPr>
          <w:rFonts w:asciiTheme="majorBidi" w:hAnsiTheme="majorBidi" w:cstheme="majorBidi"/>
          <w:sz w:val="28"/>
          <w:szCs w:val="28"/>
          <w:lang w:bidi="ar-IQ"/>
        </w:rPr>
        <w:t>-</w:t>
      </w:r>
      <w:r>
        <w:rPr>
          <w:rFonts w:asciiTheme="majorBidi" w:hAnsiTheme="majorBidi" w:cstheme="majorBidi"/>
          <w:sz w:val="28"/>
          <w:szCs w:val="28"/>
          <w:lang w:bidi="ar-IQ"/>
        </w:rPr>
        <w:t>M</w:t>
      </w:r>
      <w:r w:rsidR="00035514" w:rsidRPr="000917C2">
        <w:rPr>
          <w:rFonts w:asciiTheme="majorBidi" w:hAnsiTheme="majorBidi" w:cstheme="majorBidi"/>
          <w:sz w:val="28"/>
          <w:szCs w:val="28"/>
          <w:lang w:bidi="ar-IQ"/>
        </w:rPr>
        <w:t>odified liv</w:t>
      </w:r>
      <w:r w:rsidRPr="000917C2">
        <w:rPr>
          <w:rFonts w:asciiTheme="majorBidi" w:hAnsiTheme="majorBidi" w:cstheme="majorBidi"/>
          <w:sz w:val="28"/>
          <w:szCs w:val="28"/>
          <w:lang w:bidi="ar-IQ"/>
        </w:rPr>
        <w:t>ing organism</w:t>
      </w:r>
      <w:r w:rsidR="000A4C5D">
        <w:rPr>
          <w:rFonts w:asciiTheme="majorBidi" w:hAnsiTheme="majorBidi" w:cstheme="majorBidi"/>
          <w:sz w:val="28"/>
          <w:szCs w:val="28"/>
          <w:lang w:bidi="ar-IQ"/>
        </w:rPr>
        <w:t>s</w:t>
      </w:r>
      <w:r w:rsidRPr="000917C2">
        <w:rPr>
          <w:rFonts w:asciiTheme="majorBidi" w:hAnsiTheme="majorBidi" w:cstheme="majorBidi"/>
          <w:sz w:val="28"/>
          <w:szCs w:val="28"/>
          <w:lang w:bidi="ar-IQ"/>
        </w:rPr>
        <w:t xml:space="preserve"> that are weakened</w:t>
      </w:r>
      <w:r w:rsidR="008E6493">
        <w:rPr>
          <w:rFonts w:asciiTheme="majorBidi" w:hAnsiTheme="majorBidi" w:cstheme="majorBidi"/>
          <w:sz w:val="28"/>
          <w:szCs w:val="28"/>
          <w:lang w:bidi="ar-IQ"/>
        </w:rPr>
        <w:t xml:space="preserve"> but can replicate, like natural infection, until immune response shut down reproduction </w:t>
      </w:r>
      <w:r w:rsidRPr="000917C2">
        <w:rPr>
          <w:rFonts w:asciiTheme="majorBidi" w:hAnsiTheme="majorBidi" w:cstheme="majorBidi"/>
          <w:sz w:val="28"/>
          <w:szCs w:val="28"/>
          <w:lang w:bidi="ar-IQ"/>
        </w:rPr>
        <w:t>.</w:t>
      </w:r>
      <w:r w:rsidRPr="000917C2">
        <w:rPr>
          <w:rFonts w:asciiTheme="majorBidi" w:hAnsiTheme="majorBidi" w:cstheme="majorBidi"/>
          <w:sz w:val="28"/>
          <w:szCs w:val="28"/>
          <w:lang w:bidi="ar-IQ"/>
        </w:rPr>
        <w:tab/>
      </w:r>
    </w:p>
    <w:p w:rsidR="000917C2" w:rsidRDefault="000917C2" w:rsidP="00EE2499">
      <w:pPr>
        <w:bidi w:val="0"/>
        <w:ind w:left="-142" w:right="-766"/>
        <w:jc w:val="both"/>
        <w:rPr>
          <w:rFonts w:asciiTheme="majorBidi" w:hAnsiTheme="majorBidi" w:cstheme="majorBidi"/>
          <w:sz w:val="28"/>
          <w:szCs w:val="28"/>
          <w:lang w:bidi="ar-IQ"/>
        </w:rPr>
      </w:pPr>
      <w:r w:rsidRPr="000917C2">
        <w:rPr>
          <w:rFonts w:asciiTheme="majorBidi" w:hAnsiTheme="majorBidi" w:cstheme="majorBidi"/>
          <w:sz w:val="28"/>
          <w:szCs w:val="28"/>
          <w:lang w:bidi="ar-IQ"/>
        </w:rPr>
        <w:t>-</w:t>
      </w:r>
      <w:r w:rsidR="00035514" w:rsidRPr="000917C2">
        <w:rPr>
          <w:rFonts w:asciiTheme="majorBidi" w:hAnsiTheme="majorBidi" w:cstheme="majorBidi"/>
          <w:sz w:val="28"/>
          <w:szCs w:val="28"/>
          <w:lang w:bidi="ar-IQ"/>
        </w:rPr>
        <w:t>The organism can produce an immune response</w:t>
      </w:r>
      <w:r w:rsidRPr="000917C2">
        <w:rPr>
          <w:rFonts w:asciiTheme="majorBidi" w:hAnsiTheme="majorBidi" w:cstheme="majorBidi"/>
          <w:sz w:val="28"/>
          <w:szCs w:val="28"/>
          <w:lang w:bidi="ar-IQ"/>
        </w:rPr>
        <w:t xml:space="preserve"> similar to natural infection</w:t>
      </w:r>
      <w:r w:rsidR="00035514" w:rsidRPr="000917C2">
        <w:rPr>
          <w:rFonts w:asciiTheme="majorBidi" w:hAnsiTheme="majorBidi" w:cstheme="majorBidi"/>
          <w:sz w:val="28"/>
          <w:szCs w:val="28"/>
          <w:lang w:bidi="ar-IQ"/>
        </w:rPr>
        <w:t>, but does not produce the complications of the illness</w:t>
      </w:r>
      <w:r w:rsidRPr="000917C2">
        <w:rPr>
          <w:rFonts w:asciiTheme="majorBidi" w:hAnsiTheme="majorBidi" w:cstheme="majorBidi"/>
          <w:sz w:val="28"/>
          <w:szCs w:val="28"/>
          <w:lang w:bidi="ar-IQ"/>
        </w:rPr>
        <w:t>.</w:t>
      </w:r>
      <w:r w:rsidRPr="000917C2">
        <w:rPr>
          <w:rFonts w:asciiTheme="majorBidi" w:hAnsiTheme="majorBidi" w:cstheme="majorBidi"/>
          <w:sz w:val="28"/>
          <w:szCs w:val="28"/>
          <w:lang w:bidi="ar-IQ"/>
        </w:rPr>
        <w:tab/>
      </w:r>
    </w:p>
    <w:p w:rsidR="000917C2" w:rsidRDefault="000917C2" w:rsidP="00EE2499">
      <w:pPr>
        <w:bidi w:val="0"/>
        <w:ind w:left="-142" w:right="-766"/>
        <w:jc w:val="both"/>
        <w:rPr>
          <w:rFonts w:asciiTheme="majorBidi" w:hAnsiTheme="majorBidi" w:cstheme="majorBidi"/>
          <w:sz w:val="28"/>
          <w:szCs w:val="28"/>
          <w:lang w:bidi="ar-IQ"/>
        </w:rPr>
      </w:pPr>
      <w:r w:rsidRPr="000917C2">
        <w:rPr>
          <w:rFonts w:asciiTheme="majorBidi" w:hAnsiTheme="majorBidi" w:cstheme="majorBidi"/>
          <w:sz w:val="28"/>
          <w:szCs w:val="28"/>
          <w:lang w:bidi="ar-IQ"/>
        </w:rPr>
        <w:t>- Usually effective with one dose (except those used orally).</w:t>
      </w:r>
    </w:p>
    <w:p w:rsidR="000917C2" w:rsidRDefault="000917C2" w:rsidP="00EE2499">
      <w:pPr>
        <w:bidi w:val="0"/>
        <w:ind w:left="-142" w:right="-766"/>
        <w:jc w:val="both"/>
        <w:rPr>
          <w:rFonts w:asciiTheme="majorBidi" w:hAnsiTheme="majorBidi" w:cstheme="majorBidi"/>
          <w:sz w:val="28"/>
          <w:szCs w:val="28"/>
          <w:lang w:bidi="ar-IQ"/>
        </w:rPr>
      </w:pPr>
      <w:r>
        <w:rPr>
          <w:rFonts w:asciiTheme="majorBidi" w:hAnsiTheme="majorBidi" w:cstheme="majorBidi"/>
          <w:sz w:val="28"/>
          <w:szCs w:val="28"/>
          <w:lang w:bidi="ar-IQ"/>
        </w:rPr>
        <w:t xml:space="preserve">- May cause </w:t>
      </w:r>
      <w:r w:rsidR="00206156">
        <w:rPr>
          <w:rFonts w:asciiTheme="majorBidi" w:hAnsiTheme="majorBidi" w:cstheme="majorBidi"/>
          <w:sz w:val="28"/>
          <w:szCs w:val="28"/>
          <w:lang w:bidi="ar-IQ"/>
        </w:rPr>
        <w:t>severe</w:t>
      </w:r>
      <w:r>
        <w:rPr>
          <w:rFonts w:asciiTheme="majorBidi" w:hAnsiTheme="majorBidi" w:cstheme="majorBidi"/>
          <w:sz w:val="28"/>
          <w:szCs w:val="28"/>
          <w:lang w:bidi="ar-IQ"/>
        </w:rPr>
        <w:t xml:space="preserve"> reaction.</w:t>
      </w:r>
      <w:r w:rsidRPr="000917C2">
        <w:rPr>
          <w:rFonts w:asciiTheme="majorBidi" w:hAnsiTheme="majorBidi" w:cstheme="majorBidi"/>
          <w:sz w:val="28"/>
          <w:szCs w:val="28"/>
          <w:lang w:bidi="ar-IQ"/>
        </w:rPr>
        <w:tab/>
      </w:r>
    </w:p>
    <w:p w:rsidR="000A4C5D" w:rsidRDefault="00101C85" w:rsidP="00A36150">
      <w:pPr>
        <w:bidi w:val="0"/>
        <w:ind w:left="-142" w:right="-766"/>
        <w:jc w:val="both"/>
        <w:rPr>
          <w:rFonts w:asciiTheme="majorBidi" w:hAnsiTheme="majorBidi" w:cstheme="majorBidi"/>
          <w:sz w:val="28"/>
          <w:szCs w:val="28"/>
          <w:lang w:bidi="ar-IQ"/>
        </w:rPr>
      </w:pPr>
      <w:r w:rsidRPr="000917C2">
        <w:rPr>
          <w:rFonts w:asciiTheme="majorBidi" w:hAnsiTheme="majorBidi" w:cstheme="majorBidi"/>
          <w:sz w:val="28"/>
          <w:szCs w:val="28"/>
          <w:lang w:bidi="ar-IQ"/>
        </w:rPr>
        <w:t>- (measles</w:t>
      </w:r>
      <w:r w:rsidR="000917C2" w:rsidRPr="000917C2">
        <w:rPr>
          <w:rFonts w:asciiTheme="majorBidi" w:hAnsiTheme="majorBidi" w:cstheme="majorBidi"/>
          <w:sz w:val="28"/>
          <w:szCs w:val="28"/>
          <w:lang w:bidi="ar-IQ"/>
        </w:rPr>
        <w:t xml:space="preserve">, mumps, </w:t>
      </w:r>
      <w:r w:rsidRPr="000917C2">
        <w:rPr>
          <w:rFonts w:asciiTheme="majorBidi" w:hAnsiTheme="majorBidi" w:cstheme="majorBidi"/>
          <w:sz w:val="28"/>
          <w:szCs w:val="28"/>
          <w:lang w:bidi="ar-IQ"/>
        </w:rPr>
        <w:t>and rubella</w:t>
      </w:r>
      <w:r w:rsidR="00056385">
        <w:rPr>
          <w:rFonts w:asciiTheme="majorBidi" w:hAnsiTheme="majorBidi" w:cstheme="majorBidi"/>
          <w:sz w:val="28"/>
          <w:szCs w:val="28"/>
          <w:lang w:bidi="ar-IQ"/>
        </w:rPr>
        <w:t>, OPV, varicella, rota virus, nasal</w:t>
      </w:r>
      <w:r w:rsidR="000917C2" w:rsidRPr="000917C2">
        <w:rPr>
          <w:rFonts w:asciiTheme="majorBidi" w:hAnsiTheme="majorBidi" w:cstheme="majorBidi"/>
          <w:sz w:val="28"/>
          <w:szCs w:val="28"/>
          <w:lang w:bidi="ar-IQ"/>
        </w:rPr>
        <w:t xml:space="preserve"> live attenuated influenza vaccine, BCG, </w:t>
      </w:r>
      <w:r w:rsidR="00056385">
        <w:rPr>
          <w:rFonts w:asciiTheme="majorBidi" w:hAnsiTheme="majorBidi" w:cstheme="majorBidi"/>
          <w:sz w:val="28"/>
          <w:szCs w:val="28"/>
          <w:lang w:bidi="ar-IQ"/>
        </w:rPr>
        <w:t xml:space="preserve">and </w:t>
      </w:r>
      <w:r w:rsidR="000917C2" w:rsidRPr="000917C2">
        <w:rPr>
          <w:rFonts w:asciiTheme="majorBidi" w:hAnsiTheme="majorBidi" w:cstheme="majorBidi"/>
          <w:sz w:val="28"/>
          <w:szCs w:val="28"/>
          <w:lang w:bidi="ar-IQ"/>
        </w:rPr>
        <w:t>oral typhoid).</w:t>
      </w:r>
      <w:r w:rsidR="000917C2" w:rsidRPr="000917C2">
        <w:rPr>
          <w:rFonts w:asciiTheme="majorBidi" w:hAnsiTheme="majorBidi" w:cstheme="majorBidi"/>
          <w:sz w:val="28"/>
          <w:szCs w:val="28"/>
          <w:lang w:bidi="ar-IQ"/>
        </w:rPr>
        <w:tab/>
      </w:r>
    </w:p>
    <w:p w:rsidR="000A4C5D" w:rsidRDefault="000A4C5D" w:rsidP="00EE2499">
      <w:pPr>
        <w:bidi w:val="0"/>
        <w:ind w:left="-142" w:right="-766"/>
        <w:jc w:val="both"/>
        <w:rPr>
          <w:rFonts w:asciiTheme="majorBidi" w:hAnsiTheme="majorBidi" w:cstheme="majorBidi"/>
          <w:sz w:val="28"/>
          <w:szCs w:val="28"/>
          <w:lang w:bidi="ar-IQ"/>
        </w:rPr>
      </w:pPr>
      <w:r w:rsidRPr="00A36150">
        <w:rPr>
          <w:rFonts w:asciiTheme="majorBidi" w:hAnsiTheme="majorBidi" w:cstheme="majorBidi"/>
          <w:b/>
          <w:bCs/>
          <w:i/>
          <w:iCs/>
          <w:sz w:val="28"/>
          <w:szCs w:val="28"/>
          <w:u w:val="single"/>
          <w:lang w:bidi="ar-IQ"/>
        </w:rPr>
        <w:t>Inactivated vaccine</w:t>
      </w:r>
      <w:r>
        <w:rPr>
          <w:rFonts w:asciiTheme="majorBidi" w:hAnsiTheme="majorBidi" w:cstheme="majorBidi"/>
          <w:b/>
          <w:bCs/>
          <w:i/>
          <w:iCs/>
          <w:sz w:val="28"/>
          <w:szCs w:val="28"/>
          <w:lang w:bidi="ar-IQ"/>
        </w:rPr>
        <w:t>:-</w:t>
      </w:r>
      <w:r w:rsidR="000917C2" w:rsidRPr="000917C2">
        <w:rPr>
          <w:rFonts w:asciiTheme="majorBidi" w:hAnsiTheme="majorBidi" w:cstheme="majorBidi"/>
          <w:sz w:val="28"/>
          <w:szCs w:val="28"/>
          <w:lang w:bidi="ar-IQ"/>
        </w:rPr>
        <w:tab/>
      </w:r>
    </w:p>
    <w:p w:rsidR="000A4C5D" w:rsidRDefault="000A4C5D" w:rsidP="00EE2499">
      <w:pPr>
        <w:pStyle w:val="a3"/>
        <w:numPr>
          <w:ilvl w:val="0"/>
          <w:numId w:val="10"/>
        </w:numPr>
        <w:bidi w:val="0"/>
        <w:ind w:left="-142" w:right="-766" w:firstLine="0"/>
        <w:jc w:val="both"/>
        <w:rPr>
          <w:rFonts w:asciiTheme="majorBidi" w:hAnsiTheme="majorBidi" w:cstheme="majorBidi"/>
          <w:sz w:val="28"/>
          <w:szCs w:val="28"/>
          <w:lang w:bidi="ar-IQ"/>
        </w:rPr>
      </w:pPr>
      <w:r>
        <w:rPr>
          <w:rFonts w:asciiTheme="majorBidi" w:hAnsiTheme="majorBidi" w:cstheme="majorBidi"/>
          <w:sz w:val="28"/>
          <w:szCs w:val="28"/>
          <w:lang w:bidi="ar-IQ"/>
        </w:rPr>
        <w:t>Contain whole dead organisms.</w:t>
      </w:r>
    </w:p>
    <w:p w:rsidR="000A4C5D" w:rsidRDefault="000A4C5D" w:rsidP="00EE2499">
      <w:pPr>
        <w:pStyle w:val="a3"/>
        <w:numPr>
          <w:ilvl w:val="0"/>
          <w:numId w:val="10"/>
        </w:numPr>
        <w:bidi w:val="0"/>
        <w:ind w:left="-142" w:right="-766" w:firstLine="0"/>
        <w:jc w:val="both"/>
        <w:rPr>
          <w:rFonts w:asciiTheme="majorBidi" w:hAnsiTheme="majorBidi" w:cstheme="majorBidi"/>
          <w:sz w:val="28"/>
          <w:szCs w:val="28"/>
          <w:lang w:bidi="ar-IQ"/>
        </w:rPr>
      </w:pPr>
      <w:r>
        <w:rPr>
          <w:rFonts w:asciiTheme="majorBidi" w:hAnsiTheme="majorBidi" w:cstheme="majorBidi"/>
          <w:sz w:val="28"/>
          <w:szCs w:val="28"/>
          <w:lang w:bidi="ar-IQ"/>
        </w:rPr>
        <w:t>Cannot replicate.</w:t>
      </w:r>
    </w:p>
    <w:p w:rsidR="000A4C5D" w:rsidRDefault="000A4C5D" w:rsidP="00EE2499">
      <w:pPr>
        <w:pStyle w:val="a3"/>
        <w:numPr>
          <w:ilvl w:val="0"/>
          <w:numId w:val="10"/>
        </w:numPr>
        <w:bidi w:val="0"/>
        <w:ind w:left="-142" w:right="-766" w:firstLine="0"/>
        <w:jc w:val="both"/>
        <w:rPr>
          <w:rFonts w:asciiTheme="majorBidi" w:hAnsiTheme="majorBidi" w:cstheme="majorBidi"/>
          <w:sz w:val="28"/>
          <w:szCs w:val="28"/>
          <w:lang w:bidi="ar-IQ"/>
        </w:rPr>
      </w:pPr>
      <w:r>
        <w:rPr>
          <w:rFonts w:asciiTheme="majorBidi" w:hAnsiTheme="majorBidi" w:cstheme="majorBidi"/>
          <w:sz w:val="28"/>
          <w:szCs w:val="28"/>
          <w:lang w:bidi="ar-IQ"/>
        </w:rPr>
        <w:t>Immune response mostly humoral.</w:t>
      </w:r>
    </w:p>
    <w:p w:rsidR="009614F4" w:rsidRDefault="000A4C5D" w:rsidP="009614F4">
      <w:pPr>
        <w:pStyle w:val="a3"/>
        <w:numPr>
          <w:ilvl w:val="0"/>
          <w:numId w:val="10"/>
        </w:numPr>
        <w:bidi w:val="0"/>
        <w:ind w:left="-142" w:right="-766" w:firstLine="0"/>
        <w:jc w:val="both"/>
        <w:rPr>
          <w:rFonts w:asciiTheme="majorBidi" w:hAnsiTheme="majorBidi" w:cstheme="majorBidi"/>
          <w:sz w:val="28"/>
          <w:szCs w:val="28"/>
          <w:lang w:bidi="ar-IQ"/>
        </w:rPr>
      </w:pPr>
      <w:r>
        <w:rPr>
          <w:rFonts w:asciiTheme="majorBidi" w:hAnsiTheme="majorBidi" w:cstheme="majorBidi"/>
          <w:sz w:val="28"/>
          <w:szCs w:val="28"/>
          <w:lang w:bidi="ar-IQ"/>
        </w:rPr>
        <w:t>Antibody titer diminished with time.</w:t>
      </w:r>
    </w:p>
    <w:p w:rsidR="000A4C5D" w:rsidRDefault="009614F4" w:rsidP="009614F4">
      <w:pPr>
        <w:pStyle w:val="a3"/>
        <w:numPr>
          <w:ilvl w:val="0"/>
          <w:numId w:val="10"/>
        </w:numPr>
        <w:bidi w:val="0"/>
        <w:ind w:left="-142" w:right="-766" w:firstLine="0"/>
        <w:jc w:val="both"/>
        <w:rPr>
          <w:rFonts w:asciiTheme="majorBidi" w:hAnsiTheme="majorBidi" w:cstheme="majorBidi"/>
          <w:sz w:val="28"/>
          <w:szCs w:val="28"/>
          <w:lang w:bidi="ar-IQ"/>
        </w:rPr>
      </w:pPr>
      <w:r w:rsidRPr="009614F4">
        <w:rPr>
          <w:rFonts w:asciiTheme="majorBidi" w:hAnsiTheme="majorBidi" w:cstheme="majorBidi"/>
          <w:sz w:val="28"/>
          <w:szCs w:val="28"/>
          <w:lang w:bidi="ar-IQ"/>
        </w:rPr>
        <w:t xml:space="preserve"> tend to require multiple doses to induce an adequate immune response and are more likely to need booster doses to maintain that immunity than live-attenuated vaccines.</w:t>
      </w:r>
    </w:p>
    <w:p w:rsidR="009614F4" w:rsidRDefault="009614F4" w:rsidP="009614F4">
      <w:pPr>
        <w:pStyle w:val="a3"/>
        <w:numPr>
          <w:ilvl w:val="0"/>
          <w:numId w:val="10"/>
        </w:numPr>
        <w:bidi w:val="0"/>
        <w:ind w:left="-142" w:right="-766" w:firstLine="0"/>
        <w:jc w:val="both"/>
        <w:rPr>
          <w:rFonts w:asciiTheme="majorBidi" w:hAnsiTheme="majorBidi" w:cstheme="majorBidi"/>
          <w:sz w:val="28"/>
          <w:szCs w:val="28"/>
          <w:lang w:bidi="ar-IQ"/>
        </w:rPr>
      </w:pPr>
      <w:r w:rsidRPr="009614F4">
        <w:rPr>
          <w:rFonts w:asciiTheme="majorBidi" w:hAnsiTheme="majorBidi" w:cstheme="majorBidi"/>
          <w:sz w:val="28"/>
          <w:szCs w:val="28"/>
          <w:lang w:bidi="ar-IQ"/>
        </w:rPr>
        <w:t xml:space="preserve">However, some inactivated vaccines appear to induce long-term immunity, perhaps life-long immunity, after a primary series, including </w:t>
      </w:r>
      <w:proofErr w:type="spellStart"/>
      <w:r w:rsidRPr="009614F4">
        <w:rPr>
          <w:rFonts w:asciiTheme="majorBidi" w:hAnsiTheme="majorBidi" w:cstheme="majorBidi"/>
          <w:sz w:val="28"/>
          <w:szCs w:val="28"/>
          <w:lang w:bidi="ar-IQ"/>
        </w:rPr>
        <w:t>HepB</w:t>
      </w:r>
      <w:proofErr w:type="spellEnd"/>
      <w:r w:rsidRPr="009614F4">
        <w:rPr>
          <w:rFonts w:asciiTheme="majorBidi" w:hAnsiTheme="majorBidi" w:cstheme="majorBidi"/>
          <w:sz w:val="28"/>
          <w:szCs w:val="28"/>
          <w:lang w:bidi="ar-IQ"/>
        </w:rPr>
        <w:t xml:space="preserve"> vaccine and inactivated polio vaccine (IPV).</w:t>
      </w:r>
    </w:p>
    <w:p w:rsidR="009F2E13" w:rsidRDefault="000A4C5D" w:rsidP="008E6493">
      <w:pPr>
        <w:pStyle w:val="a3"/>
        <w:numPr>
          <w:ilvl w:val="0"/>
          <w:numId w:val="10"/>
        </w:numPr>
        <w:bidi w:val="0"/>
        <w:ind w:left="-142" w:right="-766" w:firstLine="0"/>
        <w:jc w:val="both"/>
        <w:rPr>
          <w:rFonts w:asciiTheme="majorBidi" w:hAnsiTheme="majorBidi" w:cstheme="majorBidi"/>
          <w:sz w:val="28"/>
          <w:szCs w:val="28"/>
          <w:lang w:bidi="ar-IQ"/>
        </w:rPr>
      </w:pPr>
      <w:r>
        <w:rPr>
          <w:rFonts w:asciiTheme="majorBidi" w:hAnsiTheme="majorBidi" w:cstheme="majorBidi"/>
          <w:sz w:val="28"/>
          <w:szCs w:val="28"/>
          <w:lang w:bidi="ar-IQ"/>
        </w:rPr>
        <w:t>(</w:t>
      </w:r>
      <w:r w:rsidR="009F2E13">
        <w:rPr>
          <w:rFonts w:asciiTheme="majorBidi" w:hAnsiTheme="majorBidi" w:cstheme="majorBidi"/>
          <w:sz w:val="28"/>
          <w:szCs w:val="28"/>
          <w:lang w:bidi="ar-IQ"/>
        </w:rPr>
        <w:t xml:space="preserve"> injectable polio, hepatitis A</w:t>
      </w:r>
      <w:r w:rsidR="00A36150">
        <w:rPr>
          <w:rFonts w:asciiTheme="majorBidi" w:hAnsiTheme="majorBidi" w:cstheme="majorBidi"/>
          <w:sz w:val="28"/>
          <w:szCs w:val="28"/>
          <w:lang w:bidi="ar-IQ"/>
        </w:rPr>
        <w:t>, and intramuscular influenza</w:t>
      </w:r>
      <w:r w:rsidR="008E6493">
        <w:rPr>
          <w:rFonts w:asciiTheme="majorBidi" w:hAnsiTheme="majorBidi" w:cstheme="majorBidi"/>
          <w:sz w:val="28"/>
          <w:szCs w:val="28"/>
          <w:lang w:bidi="ar-IQ"/>
        </w:rPr>
        <w:t xml:space="preserve"> (trivalent inactivated  influenza vaccine TIV</w:t>
      </w:r>
      <w:r w:rsidR="009F2E13">
        <w:rPr>
          <w:rFonts w:asciiTheme="majorBidi" w:hAnsiTheme="majorBidi" w:cstheme="majorBidi"/>
          <w:sz w:val="28"/>
          <w:szCs w:val="28"/>
          <w:lang w:bidi="ar-IQ"/>
        </w:rPr>
        <w:t>)</w:t>
      </w:r>
      <w:r w:rsidR="00A36150">
        <w:rPr>
          <w:rFonts w:asciiTheme="majorBidi" w:hAnsiTheme="majorBidi" w:cstheme="majorBidi"/>
          <w:sz w:val="28"/>
          <w:szCs w:val="28"/>
          <w:lang w:bidi="ar-IQ"/>
        </w:rPr>
        <w:t>.</w:t>
      </w:r>
    </w:p>
    <w:p w:rsidR="009F2E13" w:rsidRDefault="009F2E13" w:rsidP="00EE2499">
      <w:pPr>
        <w:bidi w:val="0"/>
        <w:ind w:left="-142" w:right="-766"/>
        <w:jc w:val="both"/>
        <w:rPr>
          <w:rFonts w:asciiTheme="majorBidi" w:hAnsiTheme="majorBidi" w:cstheme="majorBidi"/>
          <w:sz w:val="28"/>
          <w:szCs w:val="28"/>
          <w:lang w:bidi="ar-IQ"/>
        </w:rPr>
      </w:pPr>
      <w:r w:rsidRPr="00A36150">
        <w:rPr>
          <w:rFonts w:asciiTheme="majorBidi" w:hAnsiTheme="majorBidi" w:cstheme="majorBidi"/>
          <w:b/>
          <w:bCs/>
          <w:i/>
          <w:iCs/>
          <w:sz w:val="28"/>
          <w:szCs w:val="28"/>
          <w:u w:val="single"/>
          <w:lang w:bidi="ar-IQ"/>
        </w:rPr>
        <w:t>Parts of the organism</w:t>
      </w:r>
      <w:r w:rsidR="00101C85">
        <w:rPr>
          <w:rFonts w:asciiTheme="majorBidi" w:hAnsiTheme="majorBidi" w:cstheme="majorBidi"/>
          <w:b/>
          <w:bCs/>
          <w:i/>
          <w:iCs/>
          <w:sz w:val="28"/>
          <w:szCs w:val="28"/>
          <w:lang w:bidi="ar-IQ"/>
        </w:rPr>
        <w:t>: -</w:t>
      </w:r>
      <w:r w:rsidR="00101C85">
        <w:rPr>
          <w:rFonts w:asciiTheme="majorBidi" w:hAnsiTheme="majorBidi" w:cstheme="majorBidi"/>
          <w:sz w:val="28"/>
          <w:szCs w:val="28"/>
          <w:lang w:bidi="ar-IQ"/>
        </w:rPr>
        <w:t>(acellular</w:t>
      </w:r>
      <w:r>
        <w:rPr>
          <w:rFonts w:asciiTheme="majorBidi" w:hAnsiTheme="majorBidi" w:cstheme="majorBidi"/>
          <w:sz w:val="28"/>
          <w:szCs w:val="28"/>
          <w:lang w:bidi="ar-IQ"/>
        </w:rPr>
        <w:t xml:space="preserve"> pertusis vaccine, HPV, and      hepatitis B vaccine).</w:t>
      </w:r>
    </w:p>
    <w:p w:rsidR="00300553" w:rsidRPr="00035514" w:rsidRDefault="009F2E13" w:rsidP="00EE2499">
      <w:pPr>
        <w:bidi w:val="0"/>
        <w:ind w:left="-142" w:right="-766"/>
        <w:jc w:val="both"/>
        <w:rPr>
          <w:rFonts w:asciiTheme="majorBidi" w:hAnsiTheme="majorBidi" w:cstheme="majorBidi"/>
          <w:sz w:val="28"/>
          <w:szCs w:val="28"/>
          <w:rtl/>
          <w:lang w:bidi="ar-IQ"/>
        </w:rPr>
      </w:pPr>
      <w:r w:rsidRPr="00A36150">
        <w:rPr>
          <w:rFonts w:asciiTheme="majorBidi" w:hAnsiTheme="majorBidi" w:cstheme="majorBidi"/>
          <w:b/>
          <w:bCs/>
          <w:i/>
          <w:iCs/>
          <w:sz w:val="28"/>
          <w:szCs w:val="28"/>
          <w:u w:val="single"/>
          <w:lang w:bidi="ar-IQ"/>
        </w:rPr>
        <w:lastRenderedPageBreak/>
        <w:t>Toxoids</w:t>
      </w:r>
      <w:r>
        <w:rPr>
          <w:rFonts w:asciiTheme="majorBidi" w:hAnsiTheme="majorBidi" w:cstheme="majorBidi"/>
          <w:b/>
          <w:bCs/>
          <w:i/>
          <w:iCs/>
          <w:sz w:val="28"/>
          <w:szCs w:val="28"/>
          <w:lang w:bidi="ar-IQ"/>
        </w:rPr>
        <w:t xml:space="preserve"> :-</w:t>
      </w:r>
      <w:r w:rsidR="00894E6C">
        <w:rPr>
          <w:rFonts w:asciiTheme="majorBidi" w:hAnsiTheme="majorBidi" w:cstheme="majorBidi"/>
          <w:sz w:val="28"/>
          <w:szCs w:val="28"/>
          <w:lang w:bidi="ar-IQ"/>
        </w:rPr>
        <w:t xml:space="preserve"> it is modified bacterial toxin that is made non toxic but is still able to induce an active immune response against the toxin </w:t>
      </w:r>
      <w:r>
        <w:rPr>
          <w:rFonts w:asciiTheme="majorBidi" w:hAnsiTheme="majorBidi" w:cstheme="majorBidi"/>
          <w:sz w:val="28"/>
          <w:szCs w:val="28"/>
          <w:lang w:bidi="ar-IQ"/>
        </w:rPr>
        <w:t xml:space="preserve">( tetanus, diphtheria). </w:t>
      </w:r>
      <w:r w:rsidR="00300553" w:rsidRPr="00035514">
        <w:rPr>
          <w:rFonts w:asciiTheme="majorBidi" w:hAnsiTheme="majorBidi" w:cstheme="majorBidi"/>
          <w:sz w:val="28"/>
          <w:szCs w:val="28"/>
          <w:lang w:bidi="ar-IQ"/>
        </w:rPr>
        <w:tab/>
      </w:r>
    </w:p>
    <w:p w:rsidR="00300553" w:rsidRDefault="00300553" w:rsidP="00EE2499">
      <w:pPr>
        <w:bidi w:val="0"/>
        <w:ind w:left="-142" w:right="-766"/>
        <w:jc w:val="both"/>
        <w:rPr>
          <w:rFonts w:asciiTheme="majorBidi" w:hAnsiTheme="majorBidi" w:cstheme="majorBidi"/>
          <w:sz w:val="28"/>
          <w:szCs w:val="28"/>
          <w:lang w:bidi="ar-IQ"/>
        </w:rPr>
      </w:pPr>
      <w:r w:rsidRPr="00A36150">
        <w:rPr>
          <w:rFonts w:asciiTheme="majorBidi" w:hAnsiTheme="majorBidi" w:cstheme="majorBidi"/>
          <w:b/>
          <w:bCs/>
          <w:i/>
          <w:iCs/>
          <w:sz w:val="28"/>
          <w:szCs w:val="28"/>
          <w:u w:val="single"/>
          <w:lang w:bidi="ar-IQ"/>
        </w:rPr>
        <w:t>Polysaccharide capsule</w:t>
      </w:r>
      <w:r w:rsidR="00F66103">
        <w:rPr>
          <w:rFonts w:asciiTheme="majorBidi" w:hAnsiTheme="majorBidi" w:cstheme="majorBidi"/>
          <w:sz w:val="28"/>
          <w:szCs w:val="28"/>
          <w:lang w:bidi="ar-IQ"/>
        </w:rPr>
        <w:t>:-</w:t>
      </w:r>
      <w:r w:rsidR="00101C85" w:rsidRPr="00CD38F8">
        <w:rPr>
          <w:rFonts w:asciiTheme="majorBidi" w:hAnsiTheme="majorBidi" w:cstheme="majorBidi"/>
          <w:sz w:val="28"/>
          <w:szCs w:val="28"/>
          <w:lang w:bidi="ar-IQ"/>
        </w:rPr>
        <w:t>(pneumococcal</w:t>
      </w:r>
      <w:r w:rsidRPr="00CD38F8">
        <w:rPr>
          <w:rFonts w:asciiTheme="majorBidi" w:hAnsiTheme="majorBidi" w:cstheme="majorBidi"/>
          <w:sz w:val="28"/>
          <w:szCs w:val="28"/>
          <w:lang w:bidi="ar-IQ"/>
        </w:rPr>
        <w:t xml:space="preserve"> and meningococcal polysaccharide vaccines).</w:t>
      </w:r>
    </w:p>
    <w:p w:rsidR="00300553" w:rsidRDefault="00300553" w:rsidP="00EE2499">
      <w:pPr>
        <w:bidi w:val="0"/>
        <w:ind w:left="-142" w:right="-766"/>
        <w:jc w:val="both"/>
        <w:rPr>
          <w:rFonts w:asciiTheme="majorBidi" w:hAnsiTheme="majorBidi" w:cstheme="majorBidi"/>
          <w:sz w:val="28"/>
          <w:szCs w:val="28"/>
          <w:lang w:bidi="ar-IQ"/>
        </w:rPr>
      </w:pPr>
      <w:r w:rsidRPr="00A36150">
        <w:rPr>
          <w:rFonts w:asciiTheme="majorBidi" w:hAnsiTheme="majorBidi" w:cstheme="majorBidi"/>
          <w:b/>
          <w:bCs/>
          <w:i/>
          <w:iCs/>
          <w:sz w:val="28"/>
          <w:szCs w:val="28"/>
          <w:u w:val="single"/>
          <w:lang w:bidi="ar-IQ"/>
        </w:rPr>
        <w:t>Polysaccharide capsule conjugated to protein carriers</w:t>
      </w:r>
      <w:r w:rsidR="00101C85" w:rsidRPr="00CD38F8">
        <w:rPr>
          <w:rFonts w:asciiTheme="majorBidi" w:hAnsiTheme="majorBidi" w:cstheme="majorBidi"/>
          <w:sz w:val="28"/>
          <w:szCs w:val="28"/>
          <w:lang w:bidi="ar-IQ"/>
        </w:rPr>
        <w:t>(Hib</w:t>
      </w:r>
      <w:r w:rsidRPr="00CD38F8">
        <w:rPr>
          <w:rFonts w:asciiTheme="majorBidi" w:hAnsiTheme="majorBidi" w:cstheme="majorBidi"/>
          <w:sz w:val="28"/>
          <w:szCs w:val="28"/>
          <w:lang w:bidi="ar-IQ"/>
        </w:rPr>
        <w:t xml:space="preserve">, pneumococcal and </w:t>
      </w:r>
      <w:r w:rsidR="00101C85" w:rsidRPr="00CD38F8">
        <w:rPr>
          <w:rFonts w:asciiTheme="majorBidi" w:hAnsiTheme="majorBidi" w:cstheme="majorBidi"/>
          <w:sz w:val="28"/>
          <w:szCs w:val="28"/>
          <w:lang w:bidi="ar-IQ"/>
        </w:rPr>
        <w:t>meningococcal</w:t>
      </w:r>
      <w:r w:rsidRPr="00CD38F8">
        <w:rPr>
          <w:rFonts w:asciiTheme="majorBidi" w:hAnsiTheme="majorBidi" w:cstheme="majorBidi"/>
          <w:sz w:val="28"/>
          <w:szCs w:val="28"/>
          <w:lang w:bidi="ar-IQ"/>
        </w:rPr>
        <w:t xml:space="preserve"> conjugated vaccines).</w:t>
      </w:r>
    </w:p>
    <w:p w:rsidR="00E546CD" w:rsidRPr="00663285" w:rsidRDefault="009F2E13" w:rsidP="00E546CD">
      <w:pPr>
        <w:bidi w:val="0"/>
        <w:ind w:left="-142" w:right="-766"/>
        <w:jc w:val="both"/>
        <w:rPr>
          <w:rFonts w:asciiTheme="majorBidi" w:hAnsiTheme="majorBidi" w:cstheme="majorBidi"/>
          <w:b/>
          <w:bCs/>
          <w:i/>
          <w:iCs/>
          <w:sz w:val="28"/>
          <w:szCs w:val="28"/>
          <w:u w:val="single"/>
          <w:lang w:bidi="ar-IQ"/>
        </w:rPr>
      </w:pPr>
      <w:r w:rsidRPr="00A36150">
        <w:rPr>
          <w:rFonts w:asciiTheme="majorBidi" w:hAnsiTheme="majorBidi" w:cstheme="majorBidi"/>
          <w:b/>
          <w:bCs/>
          <w:i/>
          <w:iCs/>
          <w:sz w:val="28"/>
          <w:szCs w:val="28"/>
          <w:u w:val="single"/>
          <w:lang w:bidi="ar-IQ"/>
        </w:rPr>
        <w:t>Recombinant vaccines</w:t>
      </w:r>
      <w:r w:rsidR="00101C85" w:rsidRPr="00A36150">
        <w:rPr>
          <w:rFonts w:asciiTheme="majorBidi" w:hAnsiTheme="majorBidi" w:cstheme="majorBidi"/>
          <w:b/>
          <w:bCs/>
          <w:i/>
          <w:iCs/>
          <w:sz w:val="28"/>
          <w:szCs w:val="28"/>
          <w:u w:val="single"/>
          <w:lang w:bidi="ar-IQ"/>
        </w:rPr>
        <w:t>:</w:t>
      </w:r>
      <w:r w:rsidR="00101C85">
        <w:rPr>
          <w:rFonts w:asciiTheme="majorBidi" w:hAnsiTheme="majorBidi" w:cstheme="majorBidi"/>
          <w:b/>
          <w:bCs/>
          <w:i/>
          <w:iCs/>
          <w:sz w:val="28"/>
          <w:szCs w:val="28"/>
          <w:lang w:bidi="ar-IQ"/>
        </w:rPr>
        <w:t>-</w:t>
      </w:r>
      <w:r>
        <w:rPr>
          <w:rFonts w:asciiTheme="majorBidi" w:hAnsiTheme="majorBidi" w:cstheme="majorBidi"/>
          <w:sz w:val="28"/>
          <w:szCs w:val="28"/>
          <w:lang w:bidi="ar-IQ"/>
        </w:rPr>
        <w:t xml:space="preserve"> use genetically engineered organisms</w:t>
      </w:r>
      <w:r w:rsidR="00206156">
        <w:rPr>
          <w:rFonts w:asciiTheme="majorBidi" w:hAnsiTheme="majorBidi" w:cstheme="majorBidi"/>
          <w:sz w:val="28"/>
          <w:szCs w:val="28"/>
          <w:lang w:bidi="ar-IQ"/>
        </w:rPr>
        <w:t xml:space="preserve"> (recombinant </w:t>
      </w:r>
      <w:r w:rsidR="00206156" w:rsidRPr="00663285">
        <w:rPr>
          <w:rFonts w:asciiTheme="majorBidi" w:hAnsiTheme="majorBidi" w:cstheme="majorBidi"/>
          <w:b/>
          <w:bCs/>
          <w:i/>
          <w:iCs/>
          <w:sz w:val="28"/>
          <w:szCs w:val="28"/>
          <w:u w:val="single"/>
          <w:lang w:bidi="ar-IQ"/>
        </w:rPr>
        <w:t xml:space="preserve">hepatitis B vaccine). </w:t>
      </w:r>
    </w:p>
    <w:p w:rsidR="00E546CD" w:rsidRPr="00E546CD" w:rsidRDefault="00E546CD" w:rsidP="009614F4">
      <w:pPr>
        <w:bidi w:val="0"/>
        <w:ind w:left="-142" w:right="-766"/>
        <w:jc w:val="both"/>
        <w:rPr>
          <w:rFonts w:asciiTheme="majorBidi" w:hAnsiTheme="majorBidi" w:cstheme="majorBidi"/>
          <w:sz w:val="28"/>
          <w:szCs w:val="28"/>
          <w:lang w:bidi="ar-IQ"/>
        </w:rPr>
      </w:pPr>
      <w:r>
        <w:rPr>
          <w:rFonts w:asciiTheme="majorBidi" w:hAnsiTheme="majorBidi" w:cstheme="majorBidi"/>
          <w:sz w:val="28"/>
          <w:szCs w:val="28"/>
          <w:lang w:bidi="ar-IQ"/>
        </w:rPr>
        <w:t xml:space="preserve">Most inactivated vaccines, including </w:t>
      </w:r>
      <w:proofErr w:type="spellStart"/>
      <w:r>
        <w:rPr>
          <w:rFonts w:asciiTheme="majorBidi" w:hAnsiTheme="majorBidi" w:cstheme="majorBidi"/>
          <w:sz w:val="28"/>
          <w:szCs w:val="28"/>
          <w:lang w:bidi="ar-IQ"/>
        </w:rPr>
        <w:t>DTaP</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HepA</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HepB</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Hib</w:t>
      </w:r>
      <w:proofErr w:type="spellEnd"/>
      <w:r>
        <w:rPr>
          <w:rFonts w:asciiTheme="majorBidi" w:hAnsiTheme="majorBidi" w:cstheme="majorBidi"/>
          <w:sz w:val="28"/>
          <w:szCs w:val="28"/>
          <w:lang w:bidi="ar-IQ"/>
        </w:rPr>
        <w:t>, TIV</w:t>
      </w:r>
      <w:r w:rsidR="003E2D38">
        <w:rPr>
          <w:rFonts w:asciiTheme="majorBidi" w:hAnsiTheme="majorBidi" w:cstheme="majorBidi"/>
          <w:sz w:val="28"/>
          <w:szCs w:val="28"/>
          <w:lang w:bidi="ar-IQ"/>
        </w:rPr>
        <w:t xml:space="preserve"> are administered IM, while li</w:t>
      </w:r>
      <w:r w:rsidR="00CB3415">
        <w:rPr>
          <w:rFonts w:asciiTheme="majorBidi" w:hAnsiTheme="majorBidi" w:cstheme="majorBidi"/>
          <w:sz w:val="28"/>
          <w:szCs w:val="28"/>
          <w:lang w:bidi="ar-IQ"/>
        </w:rPr>
        <w:t>v</w:t>
      </w:r>
      <w:r w:rsidR="003E2D38">
        <w:rPr>
          <w:rFonts w:asciiTheme="majorBidi" w:hAnsiTheme="majorBidi" w:cstheme="majorBidi"/>
          <w:sz w:val="28"/>
          <w:szCs w:val="28"/>
          <w:lang w:bidi="ar-IQ"/>
        </w:rPr>
        <w:t>e-attenuated vaccines MMR, and varicella given by SC route, and rotavirus vaccine administered orally. For IM injections, the anterolateral thigh muscle is the preferred site for infants and young children.</w:t>
      </w:r>
      <w:r w:rsidR="009614F4" w:rsidRPr="009614F4">
        <w:rPr>
          <w:rFonts w:asciiTheme="majorBidi" w:hAnsiTheme="majorBidi" w:cstheme="majorBidi"/>
          <w:sz w:val="28"/>
          <w:szCs w:val="28"/>
          <w:lang w:bidi="ar-IQ"/>
        </w:rPr>
        <w:t xml:space="preserve">Vaccines with adjuvants should be injected deep into muscle masses to avoid local irritation, granuloma formation, and necrosis associated with SC or </w:t>
      </w:r>
      <w:proofErr w:type="spellStart"/>
      <w:r w:rsidR="009614F4" w:rsidRPr="009614F4">
        <w:rPr>
          <w:rFonts w:asciiTheme="majorBidi" w:hAnsiTheme="majorBidi" w:cstheme="majorBidi"/>
          <w:sz w:val="28"/>
          <w:szCs w:val="28"/>
          <w:lang w:bidi="ar-IQ"/>
        </w:rPr>
        <w:t>intracutaneous</w:t>
      </w:r>
      <w:proofErr w:type="spellEnd"/>
      <w:r w:rsidR="009614F4" w:rsidRPr="009614F4">
        <w:rPr>
          <w:rFonts w:asciiTheme="majorBidi" w:hAnsiTheme="majorBidi" w:cstheme="majorBidi"/>
          <w:sz w:val="28"/>
          <w:szCs w:val="28"/>
          <w:lang w:bidi="ar-IQ"/>
        </w:rPr>
        <w:t xml:space="preserve"> administration.</w:t>
      </w:r>
    </w:p>
    <w:p w:rsidR="008C7614" w:rsidRDefault="008C7614" w:rsidP="00EE2499">
      <w:pPr>
        <w:bidi w:val="0"/>
        <w:ind w:left="-142" w:right="-766"/>
        <w:jc w:val="both"/>
        <w:rPr>
          <w:rFonts w:asciiTheme="majorBidi" w:hAnsiTheme="majorBidi" w:cstheme="majorBidi"/>
          <w:sz w:val="28"/>
          <w:szCs w:val="28"/>
          <w:lang w:bidi="ar-IQ"/>
        </w:rPr>
      </w:pPr>
      <w:r w:rsidRPr="008C7614">
        <w:rPr>
          <w:rFonts w:asciiTheme="majorBidi" w:hAnsiTheme="majorBidi" w:cstheme="majorBidi"/>
          <w:b/>
          <w:bCs/>
          <w:sz w:val="32"/>
          <w:szCs w:val="32"/>
          <w:lang w:bidi="ar-IQ"/>
        </w:rPr>
        <w:t>Benefits of immunization</w:t>
      </w:r>
      <w:r>
        <w:rPr>
          <w:rFonts w:asciiTheme="majorBidi" w:hAnsiTheme="majorBidi" w:cstheme="majorBidi"/>
          <w:sz w:val="32"/>
          <w:szCs w:val="32"/>
          <w:lang w:bidi="ar-IQ"/>
        </w:rPr>
        <w:t>:-</w:t>
      </w:r>
    </w:p>
    <w:p w:rsidR="00CD38F8" w:rsidRPr="00A36150" w:rsidRDefault="008C7614" w:rsidP="00EE2499">
      <w:pPr>
        <w:pStyle w:val="a3"/>
        <w:numPr>
          <w:ilvl w:val="0"/>
          <w:numId w:val="11"/>
        </w:numPr>
        <w:bidi w:val="0"/>
        <w:ind w:left="-142" w:right="-766"/>
        <w:jc w:val="both"/>
        <w:rPr>
          <w:rFonts w:asciiTheme="majorBidi" w:hAnsiTheme="majorBidi" w:cstheme="majorBidi"/>
          <w:sz w:val="28"/>
          <w:szCs w:val="28"/>
          <w:lang w:bidi="ar-IQ"/>
        </w:rPr>
      </w:pPr>
      <w:r w:rsidRPr="00A36150">
        <w:rPr>
          <w:rFonts w:asciiTheme="majorBidi" w:hAnsiTheme="majorBidi" w:cstheme="majorBidi"/>
          <w:sz w:val="28"/>
          <w:szCs w:val="28"/>
          <w:lang w:bidi="ar-IQ"/>
        </w:rPr>
        <w:t>Primary protection against the development of specific infectious disease.</w:t>
      </w:r>
    </w:p>
    <w:p w:rsidR="008C7614" w:rsidRPr="00A36150" w:rsidRDefault="008C7614" w:rsidP="00EE2499">
      <w:pPr>
        <w:pStyle w:val="a3"/>
        <w:numPr>
          <w:ilvl w:val="0"/>
          <w:numId w:val="11"/>
        </w:numPr>
        <w:bidi w:val="0"/>
        <w:ind w:left="-142" w:right="-766"/>
        <w:jc w:val="both"/>
        <w:rPr>
          <w:rFonts w:asciiTheme="majorBidi" w:hAnsiTheme="majorBidi" w:cstheme="majorBidi"/>
          <w:sz w:val="28"/>
          <w:szCs w:val="28"/>
          <w:lang w:bidi="ar-IQ"/>
        </w:rPr>
      </w:pPr>
      <w:r w:rsidRPr="00A36150">
        <w:rPr>
          <w:rFonts w:asciiTheme="majorBidi" w:hAnsiTheme="majorBidi" w:cstheme="majorBidi"/>
          <w:sz w:val="28"/>
          <w:szCs w:val="28"/>
          <w:lang w:bidi="ar-IQ"/>
        </w:rPr>
        <w:t>Post exposure protection to prevent or attenuate symptoms.</w:t>
      </w:r>
    </w:p>
    <w:p w:rsidR="008C7614" w:rsidRPr="00A36150" w:rsidRDefault="008C7614" w:rsidP="00A36150">
      <w:pPr>
        <w:pStyle w:val="a3"/>
        <w:numPr>
          <w:ilvl w:val="0"/>
          <w:numId w:val="11"/>
        </w:numPr>
        <w:bidi w:val="0"/>
        <w:ind w:left="-142" w:right="-766"/>
        <w:jc w:val="both"/>
        <w:rPr>
          <w:rFonts w:asciiTheme="majorBidi" w:hAnsiTheme="majorBidi" w:cstheme="majorBidi"/>
          <w:sz w:val="28"/>
          <w:szCs w:val="28"/>
          <w:rtl/>
          <w:lang w:bidi="ar-IQ"/>
        </w:rPr>
      </w:pPr>
      <w:r w:rsidRPr="00A36150">
        <w:rPr>
          <w:rFonts w:asciiTheme="majorBidi" w:hAnsiTheme="majorBidi" w:cstheme="majorBidi"/>
          <w:sz w:val="28"/>
          <w:szCs w:val="28"/>
          <w:lang w:bidi="ar-IQ"/>
        </w:rPr>
        <w:t>Protection for specific patient populations, including</w:t>
      </w:r>
      <w:r w:rsidR="0091753D" w:rsidRPr="00A36150">
        <w:rPr>
          <w:rFonts w:asciiTheme="majorBidi" w:hAnsiTheme="majorBidi" w:cstheme="majorBidi"/>
          <w:sz w:val="28"/>
          <w:szCs w:val="28"/>
          <w:lang w:bidi="ar-IQ"/>
        </w:rPr>
        <w:t xml:space="preserve"> patients who are pregnant and immunosupressed.</w:t>
      </w:r>
    </w:p>
    <w:p w:rsidR="0091753D" w:rsidRPr="00D148F6" w:rsidRDefault="0091753D" w:rsidP="00A36150">
      <w:pPr>
        <w:bidi w:val="0"/>
        <w:ind w:left="-142" w:right="-766"/>
        <w:jc w:val="lowKashida"/>
        <w:rPr>
          <w:rFonts w:asciiTheme="majorBidi" w:hAnsiTheme="majorBidi" w:cstheme="majorBidi"/>
          <w:b/>
          <w:bCs/>
          <w:sz w:val="36"/>
          <w:szCs w:val="36"/>
          <w:u w:val="single"/>
          <w:lang w:bidi="ar-IQ"/>
        </w:rPr>
      </w:pPr>
      <w:r w:rsidRPr="00D148F6">
        <w:rPr>
          <w:rFonts w:asciiTheme="majorBidi" w:hAnsiTheme="majorBidi" w:cstheme="majorBidi"/>
          <w:b/>
          <w:bCs/>
          <w:sz w:val="36"/>
          <w:szCs w:val="36"/>
          <w:u w:val="single"/>
          <w:lang w:bidi="ar-IQ"/>
        </w:rPr>
        <w:t>Storage of vaccines</w:t>
      </w:r>
    </w:p>
    <w:p w:rsidR="0091753D" w:rsidRPr="00A36150" w:rsidRDefault="0091753D" w:rsidP="00EE2499">
      <w:pPr>
        <w:bidi w:val="0"/>
        <w:ind w:left="-142" w:right="-766"/>
        <w:jc w:val="lowKashida"/>
        <w:rPr>
          <w:rFonts w:asciiTheme="majorBidi" w:hAnsiTheme="majorBidi" w:cstheme="majorBidi"/>
          <w:b/>
          <w:bCs/>
          <w:sz w:val="28"/>
          <w:szCs w:val="28"/>
          <w:lang w:bidi="ar-IQ"/>
        </w:rPr>
      </w:pPr>
      <w:r w:rsidRPr="00A36150">
        <w:rPr>
          <w:rFonts w:asciiTheme="majorBidi" w:hAnsiTheme="majorBidi" w:cstheme="majorBidi"/>
          <w:sz w:val="28"/>
          <w:szCs w:val="28"/>
          <w:lang w:bidi="ar-IQ"/>
        </w:rPr>
        <w:t xml:space="preserve">The vaccines have to retain its strength in order to be effective, so most vaccines must </w:t>
      </w:r>
      <w:r w:rsidR="00101C85" w:rsidRPr="00A36150">
        <w:rPr>
          <w:rFonts w:asciiTheme="majorBidi" w:hAnsiTheme="majorBidi" w:cstheme="majorBidi"/>
          <w:sz w:val="28"/>
          <w:szCs w:val="28"/>
          <w:lang w:bidi="ar-IQ"/>
        </w:rPr>
        <w:t>keep</w:t>
      </w:r>
      <w:r w:rsidRPr="00A36150">
        <w:rPr>
          <w:rFonts w:asciiTheme="majorBidi" w:hAnsiTheme="majorBidi" w:cstheme="majorBidi"/>
          <w:sz w:val="28"/>
          <w:szCs w:val="28"/>
          <w:lang w:bidi="ar-IQ"/>
        </w:rPr>
        <w:t xml:space="preserve"> at a temperature </w:t>
      </w:r>
      <w:r w:rsidR="00101C85" w:rsidRPr="00A36150">
        <w:rPr>
          <w:rFonts w:asciiTheme="majorBidi" w:hAnsiTheme="majorBidi" w:cstheme="majorBidi"/>
          <w:sz w:val="28"/>
          <w:szCs w:val="28"/>
          <w:lang w:bidi="ar-IQ"/>
        </w:rPr>
        <w:t>of (</w:t>
      </w:r>
      <w:r w:rsidRPr="00A36150">
        <w:rPr>
          <w:rFonts w:asciiTheme="majorBidi" w:hAnsiTheme="majorBidi" w:cstheme="majorBidi"/>
          <w:sz w:val="28"/>
          <w:szCs w:val="28"/>
          <w:lang w:bidi="ar-IQ"/>
        </w:rPr>
        <w:t>+2 C° to +8 C°). We have:-</w:t>
      </w:r>
    </w:p>
    <w:p w:rsidR="0091753D" w:rsidRPr="00A36150" w:rsidRDefault="0091753D" w:rsidP="00EE2499">
      <w:pPr>
        <w:numPr>
          <w:ilvl w:val="0"/>
          <w:numId w:val="12"/>
        </w:numPr>
        <w:tabs>
          <w:tab w:val="right" w:pos="540"/>
          <w:tab w:val="right" w:pos="720"/>
        </w:tabs>
        <w:bidi w:val="0"/>
        <w:spacing w:after="0"/>
        <w:ind w:left="-142" w:right="-766"/>
        <w:jc w:val="lowKashida"/>
        <w:rPr>
          <w:rFonts w:asciiTheme="majorBidi" w:hAnsiTheme="majorBidi" w:cstheme="majorBidi"/>
          <w:b/>
          <w:bCs/>
          <w:sz w:val="28"/>
          <w:szCs w:val="28"/>
          <w:lang w:bidi="ar-IQ"/>
        </w:rPr>
      </w:pPr>
      <w:r w:rsidRPr="00A36150">
        <w:rPr>
          <w:rFonts w:asciiTheme="majorBidi" w:hAnsiTheme="majorBidi" w:cstheme="majorBidi"/>
          <w:b/>
          <w:bCs/>
          <w:sz w:val="28"/>
          <w:szCs w:val="28"/>
          <w:lang w:bidi="ar-IQ"/>
        </w:rPr>
        <w:t>Set chain( cold chain)</w:t>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p>
    <w:p w:rsidR="0091753D" w:rsidRPr="00A36150" w:rsidRDefault="0091753D" w:rsidP="00EE2499">
      <w:pPr>
        <w:bidi w:val="0"/>
        <w:ind w:left="-142" w:right="-766"/>
        <w:jc w:val="lowKashida"/>
        <w:rPr>
          <w:rFonts w:asciiTheme="majorBidi" w:hAnsiTheme="majorBidi" w:cstheme="majorBidi"/>
          <w:sz w:val="28"/>
          <w:szCs w:val="28"/>
          <w:lang w:bidi="ar-IQ"/>
        </w:rPr>
      </w:pPr>
      <w:r w:rsidRPr="00A36150">
        <w:rPr>
          <w:rFonts w:asciiTheme="majorBidi" w:hAnsiTheme="majorBidi" w:cstheme="majorBidi"/>
          <w:sz w:val="28"/>
          <w:szCs w:val="28"/>
          <w:lang w:bidi="ar-IQ"/>
        </w:rPr>
        <w:t>We use the refrigerator for storage of vaccines. Cold accumulators should be placed in the freezer to maintain the temperature in case of breakdown of electricity and also to use them in mobile ice bo</w:t>
      </w:r>
      <w:r w:rsidR="00EE2499" w:rsidRPr="00A36150">
        <w:rPr>
          <w:rFonts w:asciiTheme="majorBidi" w:hAnsiTheme="majorBidi" w:cstheme="majorBidi"/>
          <w:sz w:val="28"/>
          <w:szCs w:val="28"/>
          <w:lang w:bidi="ar-IQ"/>
        </w:rPr>
        <w:t xml:space="preserve">xes. </w:t>
      </w:r>
      <w:r w:rsidRPr="00A36150">
        <w:rPr>
          <w:rFonts w:asciiTheme="majorBidi" w:hAnsiTheme="majorBidi" w:cstheme="majorBidi"/>
          <w:sz w:val="28"/>
          <w:szCs w:val="28"/>
          <w:lang w:bidi="ar-IQ"/>
        </w:rPr>
        <w:t>Empty places should be left between the packages of vaccines to allow air circulation for cooling. The temperature should checked twice daily.</w:t>
      </w:r>
    </w:p>
    <w:p w:rsidR="0091753D" w:rsidRPr="00A36150" w:rsidRDefault="0091753D" w:rsidP="00EE2499">
      <w:pPr>
        <w:numPr>
          <w:ilvl w:val="0"/>
          <w:numId w:val="12"/>
        </w:numPr>
        <w:bidi w:val="0"/>
        <w:spacing w:after="0"/>
        <w:ind w:left="-142" w:right="-766"/>
        <w:jc w:val="lowKashida"/>
        <w:rPr>
          <w:rFonts w:asciiTheme="majorBidi" w:hAnsiTheme="majorBidi" w:cstheme="majorBidi"/>
          <w:b/>
          <w:bCs/>
          <w:sz w:val="28"/>
          <w:szCs w:val="28"/>
          <w:lang w:bidi="ar-IQ"/>
        </w:rPr>
      </w:pPr>
      <w:r w:rsidRPr="00A36150">
        <w:rPr>
          <w:rFonts w:asciiTheme="majorBidi" w:hAnsiTheme="majorBidi" w:cstheme="majorBidi"/>
          <w:b/>
          <w:bCs/>
          <w:sz w:val="28"/>
          <w:szCs w:val="28"/>
          <w:lang w:bidi="ar-IQ"/>
        </w:rPr>
        <w:t>Mobile chain</w:t>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r w:rsidRPr="00A36150">
        <w:rPr>
          <w:rFonts w:asciiTheme="majorBidi" w:hAnsiTheme="majorBidi" w:cstheme="majorBidi"/>
          <w:b/>
          <w:bCs/>
          <w:sz w:val="28"/>
          <w:szCs w:val="28"/>
          <w:lang w:bidi="ar-IQ"/>
        </w:rPr>
        <w:tab/>
      </w:r>
    </w:p>
    <w:p w:rsidR="00EE2499" w:rsidRPr="00A36150" w:rsidRDefault="0091753D" w:rsidP="00EE2499">
      <w:pPr>
        <w:bidi w:val="0"/>
        <w:ind w:left="-142" w:right="-766"/>
        <w:jc w:val="both"/>
        <w:rPr>
          <w:rFonts w:asciiTheme="majorBidi" w:hAnsiTheme="majorBidi" w:cstheme="majorBidi"/>
          <w:sz w:val="28"/>
          <w:szCs w:val="28"/>
          <w:lang w:bidi="ar-IQ"/>
        </w:rPr>
      </w:pPr>
      <w:r w:rsidRPr="00A36150">
        <w:rPr>
          <w:rFonts w:asciiTheme="majorBidi" w:hAnsiTheme="majorBidi" w:cstheme="majorBidi"/>
          <w:sz w:val="28"/>
          <w:szCs w:val="28"/>
          <w:lang w:bidi="ar-IQ"/>
        </w:rPr>
        <w:t xml:space="preserve"> We use isothermic boxes or ice boxes and inside it we put cold accumulators that should co</w:t>
      </w:r>
      <w:r w:rsidR="00EE2499" w:rsidRPr="00A36150">
        <w:rPr>
          <w:rFonts w:asciiTheme="majorBidi" w:hAnsiTheme="majorBidi" w:cstheme="majorBidi"/>
          <w:sz w:val="28"/>
          <w:szCs w:val="28"/>
          <w:lang w:bidi="ar-IQ"/>
        </w:rPr>
        <w:t>ver the packages from all sides.</w:t>
      </w:r>
    </w:p>
    <w:p w:rsidR="00DD699C" w:rsidRPr="00A36150" w:rsidRDefault="00EE2499" w:rsidP="00DD699C">
      <w:pPr>
        <w:pStyle w:val="a3"/>
        <w:numPr>
          <w:ilvl w:val="0"/>
          <w:numId w:val="10"/>
        </w:numPr>
        <w:bidi w:val="0"/>
        <w:ind w:left="0" w:right="-766"/>
        <w:jc w:val="both"/>
        <w:rPr>
          <w:rFonts w:asciiTheme="majorBidi" w:hAnsiTheme="majorBidi" w:cstheme="majorBidi"/>
          <w:sz w:val="28"/>
          <w:szCs w:val="28"/>
          <w:lang w:bidi="ar-IQ"/>
        </w:rPr>
      </w:pPr>
      <w:r w:rsidRPr="00A36150">
        <w:rPr>
          <w:rFonts w:asciiTheme="majorBidi" w:hAnsiTheme="majorBidi" w:cstheme="majorBidi"/>
          <w:sz w:val="28"/>
          <w:szCs w:val="28"/>
          <w:lang w:bidi="ar-IQ"/>
        </w:rPr>
        <w:lastRenderedPageBreak/>
        <w:t>Exposure of inactivated vaccines to freezing temperature is the most storage error</w:t>
      </w:r>
      <w:r w:rsidR="00DD699C" w:rsidRPr="00A36150">
        <w:rPr>
          <w:rFonts w:asciiTheme="majorBidi" w:hAnsiTheme="majorBidi" w:cstheme="majorBidi"/>
          <w:sz w:val="28"/>
          <w:szCs w:val="28"/>
          <w:lang w:bidi="ar-IQ"/>
        </w:rPr>
        <w:t>. (</w:t>
      </w:r>
      <w:r w:rsidR="00101C85" w:rsidRPr="00A36150">
        <w:rPr>
          <w:rFonts w:asciiTheme="majorBidi" w:hAnsiTheme="majorBidi" w:cstheme="majorBidi"/>
          <w:sz w:val="28"/>
          <w:szCs w:val="28"/>
          <w:lang w:bidi="ar-IQ"/>
        </w:rPr>
        <w:t>E.g</w:t>
      </w:r>
      <w:r w:rsidR="00DD699C" w:rsidRPr="00A36150">
        <w:rPr>
          <w:rFonts w:asciiTheme="majorBidi" w:hAnsiTheme="majorBidi" w:cstheme="majorBidi"/>
          <w:sz w:val="28"/>
          <w:szCs w:val="28"/>
          <w:lang w:bidi="ar-IQ"/>
        </w:rPr>
        <w:t>. DTP, hepatits A, and hepatits B (cold sensitive).</w:t>
      </w:r>
    </w:p>
    <w:p w:rsidR="005119E1" w:rsidRPr="005119E1" w:rsidRDefault="00DD699C" w:rsidP="005119E1">
      <w:pPr>
        <w:pStyle w:val="a3"/>
        <w:numPr>
          <w:ilvl w:val="0"/>
          <w:numId w:val="10"/>
        </w:numPr>
        <w:bidi w:val="0"/>
        <w:ind w:left="0" w:right="-766"/>
        <w:jc w:val="both"/>
        <w:rPr>
          <w:rFonts w:asciiTheme="majorBidi" w:hAnsiTheme="majorBidi" w:cstheme="majorBidi"/>
          <w:sz w:val="28"/>
          <w:szCs w:val="28"/>
          <w:lang w:bidi="ar-IQ"/>
        </w:rPr>
      </w:pPr>
      <w:r w:rsidRPr="00A36150">
        <w:rPr>
          <w:rFonts w:asciiTheme="majorBidi" w:hAnsiTheme="majorBidi" w:cstheme="majorBidi"/>
          <w:sz w:val="28"/>
          <w:szCs w:val="28"/>
          <w:lang w:bidi="ar-IQ"/>
        </w:rPr>
        <w:t>Live virus vaccines, including MMR, varicella and OPV vaccines are sensitive to increased temperature (heat sensitive).</w:t>
      </w:r>
    </w:p>
    <w:p w:rsidR="005119E1" w:rsidRPr="005119E1" w:rsidRDefault="005119E1" w:rsidP="005119E1">
      <w:pPr>
        <w:pStyle w:val="a3"/>
        <w:numPr>
          <w:ilvl w:val="0"/>
          <w:numId w:val="10"/>
        </w:numPr>
        <w:bidi w:val="0"/>
        <w:ind w:left="0" w:right="-766"/>
        <w:jc w:val="both"/>
        <w:rPr>
          <w:rFonts w:asciiTheme="majorBidi" w:hAnsiTheme="majorBidi" w:cstheme="majorBidi"/>
          <w:sz w:val="28"/>
          <w:szCs w:val="28"/>
          <w:rtl/>
          <w:lang w:bidi="ar-IQ"/>
        </w:rPr>
      </w:pPr>
      <w:r w:rsidRPr="005119E1">
        <w:rPr>
          <w:rFonts w:asciiTheme="majorBidi" w:hAnsiTheme="majorBidi" w:cstheme="majorBidi"/>
          <w:sz w:val="28"/>
          <w:szCs w:val="28"/>
          <w:lang w:bidi="ar-IQ"/>
        </w:rPr>
        <w:t>Physical appearance is not appropriate basis to determine vaccine acceptability.</w:t>
      </w:r>
    </w:p>
    <w:p w:rsidR="005119E1" w:rsidRPr="00663285" w:rsidRDefault="005119E1" w:rsidP="00084FB0">
      <w:pPr>
        <w:bidi w:val="0"/>
        <w:jc w:val="lowKashida"/>
        <w:rPr>
          <w:rFonts w:asciiTheme="majorBidi" w:hAnsiTheme="majorBidi" w:cstheme="majorBidi"/>
          <w:sz w:val="36"/>
          <w:szCs w:val="36"/>
        </w:rPr>
      </w:pPr>
      <w:r w:rsidRPr="00663285">
        <w:rPr>
          <w:rFonts w:asciiTheme="majorBidi" w:hAnsiTheme="majorBidi" w:cstheme="majorBidi"/>
          <w:b/>
          <w:bCs/>
          <w:i/>
          <w:iCs/>
          <w:sz w:val="36"/>
          <w:szCs w:val="36"/>
          <w:u w:val="single"/>
        </w:rPr>
        <w:t>Factors influencing vaccination:-</w:t>
      </w:r>
      <w:r w:rsidR="00084FB0">
        <w:rPr>
          <w:rFonts w:asciiTheme="majorBidi" w:hAnsiTheme="majorBidi" w:cstheme="majorBidi"/>
          <w:sz w:val="36"/>
          <w:szCs w:val="36"/>
        </w:rPr>
        <w:tab/>
      </w:r>
      <w:r w:rsidR="00084FB0">
        <w:rPr>
          <w:rFonts w:asciiTheme="majorBidi" w:hAnsiTheme="majorBidi" w:cstheme="majorBidi"/>
          <w:sz w:val="36"/>
          <w:szCs w:val="36"/>
        </w:rPr>
        <w:tab/>
      </w:r>
      <w:r w:rsidR="00084FB0">
        <w:rPr>
          <w:rFonts w:asciiTheme="majorBidi" w:hAnsiTheme="majorBidi" w:cstheme="majorBidi"/>
          <w:sz w:val="36"/>
          <w:szCs w:val="36"/>
        </w:rPr>
        <w:tab/>
      </w:r>
      <w:r w:rsidR="00084FB0">
        <w:rPr>
          <w:rFonts w:asciiTheme="majorBidi" w:hAnsiTheme="majorBidi" w:cstheme="majorBidi"/>
          <w:sz w:val="36"/>
          <w:szCs w:val="36"/>
        </w:rPr>
        <w:tab/>
      </w:r>
      <w:r w:rsidRPr="00663285">
        <w:rPr>
          <w:rFonts w:asciiTheme="majorBidi" w:hAnsiTheme="majorBidi" w:cstheme="majorBidi"/>
          <w:sz w:val="36"/>
          <w:szCs w:val="36"/>
        </w:rPr>
        <w:tab/>
      </w:r>
    </w:p>
    <w:p w:rsidR="005119E1" w:rsidRPr="00663285" w:rsidRDefault="005119E1" w:rsidP="005119E1">
      <w:pPr>
        <w:numPr>
          <w:ilvl w:val="0"/>
          <w:numId w:val="13"/>
        </w:numPr>
        <w:tabs>
          <w:tab w:val="clear" w:pos="720"/>
          <w:tab w:val="num" w:pos="0"/>
          <w:tab w:val="right" w:pos="284"/>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sz w:val="28"/>
          <w:szCs w:val="28"/>
        </w:rPr>
        <w:t>presence or absence of maternal antibodies</w:t>
      </w:r>
      <w:r w:rsidRPr="00663285">
        <w:rPr>
          <w:rFonts w:asciiTheme="majorBidi" w:hAnsiTheme="majorBidi" w:cstheme="majorBidi"/>
          <w:sz w:val="28"/>
          <w:szCs w:val="28"/>
        </w:rPr>
        <w:t xml:space="preserve"> ( may disappear as early as 5 months and may persist to 9-12 months, this may occur mostly with live attenuated vaccines)</w:t>
      </w:r>
    </w:p>
    <w:p w:rsidR="005119E1" w:rsidRPr="00663285" w:rsidRDefault="005119E1" w:rsidP="005119E1">
      <w:pPr>
        <w:numPr>
          <w:ilvl w:val="0"/>
          <w:numId w:val="13"/>
        </w:numPr>
        <w:tabs>
          <w:tab w:val="clear" w:pos="720"/>
          <w:tab w:val="num" w:pos="0"/>
          <w:tab w:val="right" w:pos="284"/>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sz w:val="28"/>
          <w:szCs w:val="28"/>
        </w:rPr>
        <w:t>The nature and dose of vaccine</w:t>
      </w:r>
      <w:r w:rsidRPr="00663285">
        <w:rPr>
          <w:rFonts w:asciiTheme="majorBidi" w:hAnsiTheme="majorBidi" w:cstheme="majorBidi"/>
          <w:sz w:val="28"/>
          <w:szCs w:val="28"/>
        </w:rPr>
        <w:t xml:space="preserve"> (live attenuated vaccines tend to induce long-term immune response. They replicate, often similar to natural infection, until immune response shutdown reproduction. Most live attenuated vaccines used in single dose , while inactivated vaccines tend to require multiple doses to induce an adequate immune response and are more likely to need booster doses to maintain immunity)</w:t>
      </w:r>
    </w:p>
    <w:p w:rsidR="005119E1" w:rsidRPr="00663285" w:rsidRDefault="005119E1" w:rsidP="005119E1">
      <w:pPr>
        <w:numPr>
          <w:ilvl w:val="0"/>
          <w:numId w:val="13"/>
        </w:numPr>
        <w:tabs>
          <w:tab w:val="clear" w:pos="720"/>
          <w:tab w:val="num" w:pos="0"/>
          <w:tab w:val="right" w:pos="284"/>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sz w:val="28"/>
          <w:szCs w:val="28"/>
        </w:rPr>
        <w:t>Mode of vaccine administration and appropriate administration</w:t>
      </w:r>
      <w:r w:rsidR="00663285">
        <w:rPr>
          <w:rFonts w:asciiTheme="majorBidi" w:hAnsiTheme="majorBidi" w:cstheme="majorBidi"/>
          <w:sz w:val="28"/>
          <w:szCs w:val="28"/>
        </w:rPr>
        <w:tab/>
      </w:r>
      <w:r w:rsidRPr="00663285">
        <w:rPr>
          <w:rFonts w:asciiTheme="majorBidi" w:hAnsiTheme="majorBidi" w:cstheme="majorBidi"/>
          <w:sz w:val="28"/>
          <w:szCs w:val="28"/>
        </w:rPr>
        <w:t xml:space="preserve">  ( parenteral administered vaccines not induce mucosal secretory IgA, whereas oral vaccines are likely to do, vomiting within 10 minutes of receiving OPV is an indication to repeat the dose). </w:t>
      </w:r>
    </w:p>
    <w:p w:rsidR="005119E1" w:rsidRPr="00663285" w:rsidRDefault="005119E1" w:rsidP="005119E1">
      <w:pPr>
        <w:numPr>
          <w:ilvl w:val="0"/>
          <w:numId w:val="13"/>
        </w:numPr>
        <w:tabs>
          <w:tab w:val="clear" w:pos="720"/>
          <w:tab w:val="num" w:pos="0"/>
          <w:tab w:val="right" w:pos="284"/>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sz w:val="28"/>
          <w:szCs w:val="28"/>
        </w:rPr>
        <w:t>Immunological adjuvant</w:t>
      </w:r>
      <w:r w:rsidRPr="00663285">
        <w:rPr>
          <w:rFonts w:asciiTheme="majorBidi" w:hAnsiTheme="majorBidi" w:cstheme="majorBidi"/>
          <w:sz w:val="28"/>
          <w:szCs w:val="28"/>
        </w:rPr>
        <w:t xml:space="preserve"> (adjuvant are non-specific </w:t>
      </w:r>
      <w:proofErr w:type="spellStart"/>
      <w:r w:rsidRPr="00663285">
        <w:rPr>
          <w:rFonts w:asciiTheme="majorBidi" w:hAnsiTheme="majorBidi" w:cstheme="majorBidi"/>
          <w:sz w:val="28"/>
          <w:szCs w:val="28"/>
        </w:rPr>
        <w:t>potentializing</w:t>
      </w:r>
      <w:proofErr w:type="spellEnd"/>
      <w:r w:rsidRPr="00663285">
        <w:rPr>
          <w:rFonts w:asciiTheme="majorBidi" w:hAnsiTheme="majorBidi" w:cstheme="majorBidi"/>
          <w:sz w:val="28"/>
          <w:szCs w:val="28"/>
        </w:rPr>
        <w:t xml:space="preserve"> substances that affect the immune response of the body, they will cause production of more antibodies with smaller amount of Ag and fewer doses). </w:t>
      </w:r>
    </w:p>
    <w:p w:rsidR="005119E1" w:rsidRPr="00663285" w:rsidRDefault="005119E1" w:rsidP="005119E1">
      <w:pPr>
        <w:numPr>
          <w:ilvl w:val="0"/>
          <w:numId w:val="13"/>
        </w:numPr>
        <w:tabs>
          <w:tab w:val="clear" w:pos="720"/>
          <w:tab w:val="num" w:pos="0"/>
          <w:tab w:val="right" w:pos="284"/>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sz w:val="28"/>
          <w:szCs w:val="28"/>
        </w:rPr>
        <w:t>Nutritional status</w:t>
      </w:r>
      <w:r w:rsidRPr="00663285">
        <w:rPr>
          <w:rFonts w:asciiTheme="majorBidi" w:hAnsiTheme="majorBidi" w:cstheme="majorBidi"/>
          <w:sz w:val="28"/>
          <w:szCs w:val="28"/>
        </w:rPr>
        <w:t xml:space="preserve"> ( children may have impairment in their immune responses to vaccination, this occur because of the involution of thymus due to malnutrition, so there will be involvement of the cell-mediated immunity and the main affected vaccine is BCG).</w:t>
      </w:r>
    </w:p>
    <w:p w:rsidR="005119E1" w:rsidRPr="00663285" w:rsidRDefault="005119E1" w:rsidP="005119E1">
      <w:pPr>
        <w:numPr>
          <w:ilvl w:val="0"/>
          <w:numId w:val="13"/>
        </w:numPr>
        <w:tabs>
          <w:tab w:val="num" w:pos="0"/>
          <w:tab w:val="right" w:pos="284"/>
        </w:tabs>
        <w:bidi w:val="0"/>
        <w:spacing w:after="0" w:line="360" w:lineRule="auto"/>
        <w:ind w:left="0" w:firstLine="0"/>
        <w:jc w:val="lowKashida"/>
        <w:rPr>
          <w:rFonts w:asciiTheme="majorBidi" w:hAnsiTheme="majorBidi" w:cstheme="majorBidi"/>
          <w:b/>
          <w:bCs/>
          <w:sz w:val="28"/>
          <w:szCs w:val="28"/>
        </w:rPr>
      </w:pPr>
      <w:r w:rsidRPr="00663285">
        <w:rPr>
          <w:rFonts w:asciiTheme="majorBidi" w:hAnsiTheme="majorBidi" w:cstheme="majorBidi"/>
          <w:b/>
          <w:bCs/>
          <w:sz w:val="28"/>
          <w:szCs w:val="28"/>
        </w:rPr>
        <w:t>Immunological status.</w:t>
      </w:r>
    </w:p>
    <w:p w:rsidR="00663285" w:rsidRPr="00084FB0" w:rsidRDefault="005119E1" w:rsidP="00084FB0">
      <w:pPr>
        <w:numPr>
          <w:ilvl w:val="0"/>
          <w:numId w:val="13"/>
        </w:numPr>
        <w:tabs>
          <w:tab w:val="num" w:pos="0"/>
          <w:tab w:val="right" w:pos="284"/>
        </w:tabs>
        <w:bidi w:val="0"/>
        <w:spacing w:after="0" w:line="360" w:lineRule="auto"/>
        <w:ind w:left="0" w:firstLine="0"/>
        <w:jc w:val="lowKashida"/>
        <w:rPr>
          <w:rFonts w:asciiTheme="majorBidi" w:hAnsiTheme="majorBidi" w:cstheme="majorBidi"/>
          <w:b/>
          <w:bCs/>
          <w:sz w:val="28"/>
          <w:szCs w:val="28"/>
        </w:rPr>
      </w:pPr>
      <w:r w:rsidRPr="00663285">
        <w:rPr>
          <w:rFonts w:asciiTheme="majorBidi" w:hAnsiTheme="majorBidi" w:cstheme="majorBidi"/>
          <w:b/>
          <w:bCs/>
          <w:sz w:val="28"/>
          <w:szCs w:val="28"/>
        </w:rPr>
        <w:t>Age and gender.</w:t>
      </w:r>
    </w:p>
    <w:p w:rsidR="005119E1" w:rsidRPr="00663285" w:rsidRDefault="005119E1" w:rsidP="00663285">
      <w:pPr>
        <w:tabs>
          <w:tab w:val="num" w:pos="0"/>
          <w:tab w:val="right" w:pos="284"/>
        </w:tabs>
        <w:bidi w:val="0"/>
        <w:jc w:val="lowKashida"/>
        <w:rPr>
          <w:rFonts w:asciiTheme="majorBidi" w:hAnsiTheme="majorBidi" w:cstheme="majorBidi"/>
          <w:sz w:val="40"/>
          <w:szCs w:val="40"/>
        </w:rPr>
      </w:pPr>
      <w:r w:rsidRPr="00663285">
        <w:rPr>
          <w:rFonts w:asciiTheme="majorBidi" w:hAnsiTheme="majorBidi" w:cstheme="majorBidi"/>
          <w:b/>
          <w:bCs/>
          <w:i/>
          <w:iCs/>
          <w:sz w:val="40"/>
          <w:szCs w:val="40"/>
        </w:rPr>
        <w:lastRenderedPageBreak/>
        <w:t>The program of vaccination in Iraq:-</w:t>
      </w:r>
    </w:p>
    <w:tbl>
      <w:tblPr>
        <w:tblpPr w:leftFromText="180" w:rightFromText="180" w:vertAnchor="text" w:horzAnchor="margin" w:tblpY="8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27"/>
        <w:gridCol w:w="5245"/>
      </w:tblGrid>
      <w:tr w:rsidR="00084FB0" w:rsidRPr="00663285" w:rsidTr="00084FB0">
        <w:tc>
          <w:tcPr>
            <w:tcW w:w="3227" w:type="dxa"/>
            <w:shd w:val="clear" w:color="auto" w:fill="E0E0E0"/>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Time</w:t>
            </w:r>
          </w:p>
        </w:tc>
        <w:tc>
          <w:tcPr>
            <w:tcW w:w="5245" w:type="dxa"/>
            <w:shd w:val="clear" w:color="auto" w:fill="E0E0E0"/>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Vaccines</w:t>
            </w:r>
          </w:p>
        </w:tc>
      </w:tr>
      <w:tr w:rsidR="00084FB0" w:rsidRPr="00663285" w:rsidTr="00084FB0">
        <w:tc>
          <w:tcPr>
            <w:tcW w:w="3227" w:type="dxa"/>
            <w:shd w:val="clear" w:color="auto" w:fill="FFFFFF"/>
          </w:tcPr>
          <w:p w:rsidR="00084FB0" w:rsidRPr="00663285" w:rsidRDefault="00084FB0" w:rsidP="00084FB0">
            <w:pPr>
              <w:tabs>
                <w:tab w:val="num" w:pos="0"/>
                <w:tab w:val="right" w:pos="284"/>
              </w:tabs>
              <w:bidi w:val="0"/>
              <w:spacing w:line="360" w:lineRule="auto"/>
              <w:jc w:val="center"/>
              <w:rPr>
                <w:rStyle w:val="a4"/>
                <w:rFonts w:asciiTheme="majorBidi" w:hAnsiTheme="majorBidi" w:cstheme="majorBidi"/>
              </w:rPr>
            </w:pPr>
            <w:r w:rsidRPr="00663285">
              <w:rPr>
                <w:rFonts w:asciiTheme="majorBidi" w:hAnsiTheme="majorBidi" w:cstheme="majorBidi"/>
                <w:sz w:val="28"/>
                <w:szCs w:val="28"/>
              </w:rPr>
              <w:t>At birth( within 24 hours)</w:t>
            </w:r>
          </w:p>
        </w:tc>
        <w:tc>
          <w:tcPr>
            <w:tcW w:w="5245" w:type="dxa"/>
            <w:shd w:val="clear" w:color="auto" w:fill="FFFFFF"/>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HBV</w:t>
            </w:r>
            <w:r w:rsidRPr="00663285">
              <w:rPr>
                <w:rFonts w:asciiTheme="majorBidi" w:hAnsiTheme="majorBidi" w:cstheme="majorBidi"/>
                <w:sz w:val="28"/>
                <w:szCs w:val="28"/>
                <w:vertAlign w:val="subscript"/>
              </w:rPr>
              <w:t>1</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Within 72 hours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vertAlign w:val="subscript"/>
              </w:rPr>
            </w:pPr>
            <w:r w:rsidRPr="00663285">
              <w:rPr>
                <w:rFonts w:asciiTheme="majorBidi" w:hAnsiTheme="majorBidi" w:cstheme="majorBidi"/>
                <w:sz w:val="28"/>
                <w:szCs w:val="28"/>
              </w:rPr>
              <w:t>BCG  ,     OPV</w:t>
            </w:r>
            <w:r w:rsidRPr="00663285">
              <w:rPr>
                <w:rFonts w:asciiTheme="majorBidi" w:hAnsiTheme="majorBidi" w:cstheme="majorBidi"/>
                <w:sz w:val="28"/>
                <w:szCs w:val="28"/>
                <w:vertAlign w:val="subscript"/>
              </w:rPr>
              <w:t>0</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2 Months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vertAlign w:val="subscript"/>
              </w:rPr>
            </w:pPr>
            <w:r w:rsidRPr="00663285">
              <w:rPr>
                <w:rFonts w:asciiTheme="majorBidi" w:hAnsiTheme="majorBidi" w:cstheme="majorBidi"/>
                <w:sz w:val="28"/>
                <w:szCs w:val="28"/>
              </w:rPr>
              <w:t>DTaP</w:t>
            </w:r>
            <w:r w:rsidRPr="00663285">
              <w:rPr>
                <w:rFonts w:asciiTheme="majorBidi" w:hAnsiTheme="majorBidi" w:cstheme="majorBidi"/>
                <w:sz w:val="28"/>
                <w:szCs w:val="28"/>
                <w:vertAlign w:val="subscript"/>
              </w:rPr>
              <w:t>1</w:t>
            </w:r>
            <w:r w:rsidRPr="00663285">
              <w:rPr>
                <w:rFonts w:asciiTheme="majorBidi" w:hAnsiTheme="majorBidi" w:cstheme="majorBidi"/>
                <w:sz w:val="28"/>
                <w:szCs w:val="28"/>
              </w:rPr>
              <w:t xml:space="preserve">  ,  HiB</w:t>
            </w:r>
            <w:r w:rsidRPr="00663285">
              <w:rPr>
                <w:rFonts w:asciiTheme="majorBidi" w:hAnsiTheme="majorBidi" w:cstheme="majorBidi"/>
                <w:sz w:val="28"/>
                <w:szCs w:val="28"/>
                <w:vertAlign w:val="subscript"/>
              </w:rPr>
              <w:t>1</w:t>
            </w:r>
            <w:r w:rsidRPr="00663285">
              <w:rPr>
                <w:rFonts w:asciiTheme="majorBidi" w:hAnsiTheme="majorBidi" w:cstheme="majorBidi"/>
                <w:sz w:val="28"/>
                <w:szCs w:val="28"/>
              </w:rPr>
              <w:t>, Rota</w:t>
            </w:r>
            <w:r w:rsidRPr="00663285">
              <w:rPr>
                <w:rFonts w:asciiTheme="majorBidi" w:hAnsiTheme="majorBidi" w:cstheme="majorBidi"/>
                <w:sz w:val="28"/>
                <w:szCs w:val="28"/>
                <w:vertAlign w:val="subscript"/>
              </w:rPr>
              <w:t>1</w:t>
            </w:r>
            <w:r w:rsidRPr="00663285">
              <w:rPr>
                <w:rFonts w:asciiTheme="majorBidi" w:hAnsiTheme="majorBidi" w:cstheme="majorBidi"/>
                <w:sz w:val="28"/>
                <w:szCs w:val="28"/>
              </w:rPr>
              <w:t xml:space="preserve"> OPV</w:t>
            </w:r>
            <w:r w:rsidRPr="00663285">
              <w:rPr>
                <w:rFonts w:asciiTheme="majorBidi" w:hAnsiTheme="majorBidi" w:cstheme="majorBidi"/>
                <w:sz w:val="28"/>
                <w:szCs w:val="28"/>
                <w:vertAlign w:val="subscript"/>
              </w:rPr>
              <w:t>1</w:t>
            </w:r>
            <w:r w:rsidRPr="00663285">
              <w:rPr>
                <w:rFonts w:asciiTheme="majorBidi" w:hAnsiTheme="majorBidi" w:cstheme="majorBidi"/>
                <w:sz w:val="28"/>
                <w:szCs w:val="28"/>
              </w:rPr>
              <w:t xml:space="preserve">   ,   HBV</w:t>
            </w:r>
            <w:r w:rsidRPr="00663285">
              <w:rPr>
                <w:rFonts w:asciiTheme="majorBidi" w:hAnsiTheme="majorBidi" w:cstheme="majorBidi"/>
                <w:sz w:val="28"/>
                <w:szCs w:val="28"/>
                <w:vertAlign w:val="subscript"/>
              </w:rPr>
              <w:t>2</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4 Months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vertAlign w:val="subscript"/>
              </w:rPr>
            </w:pPr>
            <w:r w:rsidRPr="00663285">
              <w:rPr>
                <w:rFonts w:asciiTheme="majorBidi" w:hAnsiTheme="majorBidi" w:cstheme="majorBidi"/>
                <w:sz w:val="28"/>
                <w:szCs w:val="28"/>
              </w:rPr>
              <w:t>DTaP</w:t>
            </w:r>
            <w:r w:rsidRPr="00663285">
              <w:rPr>
                <w:rFonts w:asciiTheme="majorBidi" w:hAnsiTheme="majorBidi" w:cstheme="majorBidi"/>
                <w:sz w:val="28"/>
                <w:szCs w:val="28"/>
                <w:vertAlign w:val="subscript"/>
              </w:rPr>
              <w:t>2</w:t>
            </w:r>
            <w:r w:rsidRPr="00663285">
              <w:rPr>
                <w:rFonts w:asciiTheme="majorBidi" w:hAnsiTheme="majorBidi" w:cstheme="majorBidi"/>
                <w:sz w:val="28"/>
                <w:szCs w:val="28"/>
              </w:rPr>
              <w:t xml:space="preserve">   ,  HiB</w:t>
            </w:r>
            <w:r w:rsidRPr="00663285">
              <w:rPr>
                <w:rFonts w:asciiTheme="majorBidi" w:hAnsiTheme="majorBidi" w:cstheme="majorBidi"/>
                <w:sz w:val="28"/>
                <w:szCs w:val="28"/>
                <w:vertAlign w:val="subscript"/>
              </w:rPr>
              <w:t>2</w:t>
            </w:r>
            <w:r w:rsidRPr="00663285">
              <w:rPr>
                <w:rFonts w:asciiTheme="majorBidi" w:hAnsiTheme="majorBidi" w:cstheme="majorBidi"/>
                <w:sz w:val="28"/>
                <w:szCs w:val="28"/>
              </w:rPr>
              <w:t>, Rota</w:t>
            </w:r>
            <w:r w:rsidRPr="00663285">
              <w:rPr>
                <w:rFonts w:asciiTheme="majorBidi" w:hAnsiTheme="majorBidi" w:cstheme="majorBidi"/>
                <w:sz w:val="28"/>
                <w:szCs w:val="28"/>
                <w:vertAlign w:val="subscript"/>
              </w:rPr>
              <w:t>2</w:t>
            </w:r>
            <w:r w:rsidRPr="00663285">
              <w:rPr>
                <w:rFonts w:asciiTheme="majorBidi" w:hAnsiTheme="majorBidi" w:cstheme="majorBidi"/>
                <w:sz w:val="28"/>
                <w:szCs w:val="28"/>
              </w:rPr>
              <w:t xml:space="preserve"> , OPV</w:t>
            </w:r>
            <w:r w:rsidRPr="00663285">
              <w:rPr>
                <w:rFonts w:asciiTheme="majorBidi" w:hAnsiTheme="majorBidi" w:cstheme="majorBidi"/>
                <w:sz w:val="28"/>
                <w:szCs w:val="28"/>
                <w:vertAlign w:val="subscript"/>
              </w:rPr>
              <w:t>2</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6 Months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DTaP</w:t>
            </w:r>
            <w:r w:rsidRPr="00663285">
              <w:rPr>
                <w:rFonts w:asciiTheme="majorBidi" w:hAnsiTheme="majorBidi" w:cstheme="majorBidi"/>
                <w:sz w:val="28"/>
                <w:szCs w:val="28"/>
                <w:vertAlign w:val="subscript"/>
              </w:rPr>
              <w:t>3</w:t>
            </w:r>
            <w:r w:rsidRPr="00663285">
              <w:rPr>
                <w:rFonts w:asciiTheme="majorBidi" w:hAnsiTheme="majorBidi" w:cstheme="majorBidi"/>
                <w:sz w:val="28"/>
                <w:szCs w:val="28"/>
              </w:rPr>
              <w:t xml:space="preserve">  ,  OPV</w:t>
            </w:r>
            <w:r w:rsidRPr="00663285">
              <w:rPr>
                <w:rFonts w:asciiTheme="majorBidi" w:hAnsiTheme="majorBidi" w:cstheme="majorBidi"/>
                <w:sz w:val="28"/>
                <w:szCs w:val="28"/>
                <w:vertAlign w:val="subscript"/>
              </w:rPr>
              <w:t>3</w:t>
            </w:r>
            <w:r w:rsidRPr="00663285">
              <w:rPr>
                <w:rFonts w:asciiTheme="majorBidi" w:hAnsiTheme="majorBidi" w:cstheme="majorBidi"/>
                <w:sz w:val="28"/>
                <w:szCs w:val="28"/>
              </w:rPr>
              <w:t xml:space="preserve"> ,  HiB</w:t>
            </w:r>
            <w:r w:rsidRPr="00663285">
              <w:rPr>
                <w:rFonts w:asciiTheme="majorBidi" w:hAnsiTheme="majorBidi" w:cstheme="majorBidi"/>
                <w:sz w:val="28"/>
                <w:szCs w:val="28"/>
                <w:vertAlign w:val="subscript"/>
              </w:rPr>
              <w:t>3</w:t>
            </w:r>
            <w:r w:rsidRPr="00663285">
              <w:rPr>
                <w:rFonts w:asciiTheme="majorBidi" w:hAnsiTheme="majorBidi" w:cstheme="majorBidi"/>
                <w:sz w:val="28"/>
                <w:szCs w:val="28"/>
              </w:rPr>
              <w:t>, Rota</w:t>
            </w:r>
            <w:r w:rsidRPr="00663285">
              <w:rPr>
                <w:rFonts w:asciiTheme="majorBidi" w:hAnsiTheme="majorBidi" w:cstheme="majorBidi"/>
                <w:sz w:val="28"/>
                <w:szCs w:val="28"/>
                <w:vertAlign w:val="subscript"/>
              </w:rPr>
              <w:t>3</w:t>
            </w:r>
            <w:r w:rsidRPr="00663285">
              <w:rPr>
                <w:rFonts w:asciiTheme="majorBidi" w:hAnsiTheme="majorBidi" w:cstheme="majorBidi"/>
                <w:sz w:val="28"/>
                <w:szCs w:val="28"/>
              </w:rPr>
              <w:t xml:space="preserve"> ,  HBV</w:t>
            </w:r>
            <w:r w:rsidRPr="00663285">
              <w:rPr>
                <w:rFonts w:asciiTheme="majorBidi" w:hAnsiTheme="majorBidi" w:cstheme="majorBidi"/>
                <w:sz w:val="28"/>
                <w:szCs w:val="28"/>
                <w:vertAlign w:val="subscript"/>
              </w:rPr>
              <w:t>3</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9 Months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Measles, vitamin A 100,000 U</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15 Months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MMR (1</w:t>
            </w:r>
            <w:r w:rsidRPr="00663285">
              <w:rPr>
                <w:rFonts w:asciiTheme="majorBidi" w:hAnsiTheme="majorBidi" w:cstheme="majorBidi"/>
                <w:sz w:val="28"/>
                <w:szCs w:val="28"/>
                <w:vertAlign w:val="superscript"/>
              </w:rPr>
              <w:t>st</w:t>
            </w:r>
            <w:r w:rsidRPr="00663285">
              <w:rPr>
                <w:rFonts w:asciiTheme="majorBidi" w:hAnsiTheme="majorBidi" w:cstheme="majorBidi"/>
                <w:sz w:val="28"/>
                <w:szCs w:val="28"/>
              </w:rPr>
              <w:t xml:space="preserve"> dose) </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18 Months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proofErr w:type="spellStart"/>
            <w:r w:rsidRPr="00663285">
              <w:rPr>
                <w:rFonts w:asciiTheme="majorBidi" w:hAnsiTheme="majorBidi" w:cstheme="majorBidi"/>
                <w:sz w:val="28"/>
                <w:szCs w:val="28"/>
              </w:rPr>
              <w:t>DTaP</w:t>
            </w:r>
            <w:proofErr w:type="spellEnd"/>
            <w:r w:rsidRPr="00663285">
              <w:rPr>
                <w:rFonts w:asciiTheme="majorBidi" w:hAnsiTheme="majorBidi" w:cstheme="majorBidi"/>
                <w:sz w:val="28"/>
                <w:szCs w:val="28"/>
              </w:rPr>
              <w:t>,  &amp; OPV (1</w:t>
            </w:r>
            <w:r w:rsidRPr="00663285">
              <w:rPr>
                <w:rFonts w:asciiTheme="majorBidi" w:hAnsiTheme="majorBidi" w:cstheme="majorBidi"/>
                <w:sz w:val="28"/>
                <w:szCs w:val="28"/>
                <w:vertAlign w:val="superscript"/>
              </w:rPr>
              <w:t>st</w:t>
            </w:r>
            <w:r w:rsidRPr="00663285">
              <w:rPr>
                <w:rFonts w:asciiTheme="majorBidi" w:hAnsiTheme="majorBidi" w:cstheme="majorBidi"/>
                <w:sz w:val="28"/>
                <w:szCs w:val="28"/>
              </w:rPr>
              <w:t xml:space="preserve"> booster doses),        vitamin A 200,000 U</w:t>
            </w:r>
          </w:p>
        </w:tc>
      </w:tr>
      <w:tr w:rsidR="00084FB0" w:rsidRPr="00663285" w:rsidTr="00084FB0">
        <w:tc>
          <w:tcPr>
            <w:tcW w:w="3227"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4-6 Years</w:t>
            </w:r>
          </w:p>
        </w:tc>
        <w:tc>
          <w:tcPr>
            <w:tcW w:w="5245" w:type="dxa"/>
          </w:tcPr>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proofErr w:type="spellStart"/>
            <w:r w:rsidRPr="00663285">
              <w:rPr>
                <w:rFonts w:asciiTheme="majorBidi" w:hAnsiTheme="majorBidi" w:cstheme="majorBidi"/>
                <w:sz w:val="28"/>
                <w:szCs w:val="28"/>
              </w:rPr>
              <w:t>DTaP</w:t>
            </w:r>
            <w:proofErr w:type="spellEnd"/>
            <w:r w:rsidRPr="00663285">
              <w:rPr>
                <w:rFonts w:asciiTheme="majorBidi" w:hAnsiTheme="majorBidi" w:cstheme="majorBidi"/>
                <w:sz w:val="28"/>
                <w:szCs w:val="28"/>
              </w:rPr>
              <w:t>&amp; OPV (2</w:t>
            </w:r>
            <w:r w:rsidRPr="00663285">
              <w:rPr>
                <w:rFonts w:asciiTheme="majorBidi" w:hAnsiTheme="majorBidi" w:cstheme="majorBidi"/>
                <w:sz w:val="28"/>
                <w:szCs w:val="28"/>
                <w:vertAlign w:val="superscript"/>
              </w:rPr>
              <w:t>nd</w:t>
            </w:r>
            <w:r w:rsidRPr="00663285">
              <w:rPr>
                <w:rFonts w:asciiTheme="majorBidi" w:hAnsiTheme="majorBidi" w:cstheme="majorBidi"/>
                <w:sz w:val="28"/>
                <w:szCs w:val="28"/>
              </w:rPr>
              <w:t xml:space="preserve"> booster doses)</w:t>
            </w:r>
          </w:p>
          <w:p w:rsidR="00084FB0" w:rsidRPr="00663285" w:rsidRDefault="00084FB0" w:rsidP="00084FB0">
            <w:pPr>
              <w:tabs>
                <w:tab w:val="num" w:pos="0"/>
                <w:tab w:val="right" w:pos="284"/>
              </w:tabs>
              <w:bidi w:val="0"/>
              <w:spacing w:line="360" w:lineRule="auto"/>
              <w:jc w:val="center"/>
              <w:rPr>
                <w:rFonts w:asciiTheme="majorBidi" w:hAnsiTheme="majorBidi" w:cstheme="majorBidi"/>
                <w:sz w:val="28"/>
                <w:szCs w:val="28"/>
              </w:rPr>
            </w:pPr>
            <w:r w:rsidRPr="00663285">
              <w:rPr>
                <w:rFonts w:asciiTheme="majorBidi" w:hAnsiTheme="majorBidi" w:cstheme="majorBidi"/>
                <w:sz w:val="28"/>
                <w:szCs w:val="28"/>
              </w:rPr>
              <w:t>MMR ( 2</w:t>
            </w:r>
            <w:r w:rsidRPr="00663285">
              <w:rPr>
                <w:rFonts w:asciiTheme="majorBidi" w:hAnsiTheme="majorBidi" w:cstheme="majorBidi"/>
                <w:sz w:val="28"/>
                <w:szCs w:val="28"/>
                <w:vertAlign w:val="superscript"/>
              </w:rPr>
              <w:t>nd</w:t>
            </w:r>
            <w:r w:rsidRPr="00663285">
              <w:rPr>
                <w:rFonts w:asciiTheme="majorBidi" w:hAnsiTheme="majorBidi" w:cstheme="majorBidi"/>
                <w:sz w:val="28"/>
                <w:szCs w:val="28"/>
              </w:rPr>
              <w:t xml:space="preserve"> dose)</w:t>
            </w:r>
          </w:p>
        </w:tc>
      </w:tr>
    </w:tbl>
    <w:p w:rsidR="005119E1" w:rsidRPr="00663285" w:rsidRDefault="005119E1" w:rsidP="005119E1">
      <w:pPr>
        <w:tabs>
          <w:tab w:val="num" w:pos="0"/>
          <w:tab w:val="right" w:pos="284"/>
        </w:tabs>
        <w:bidi w:val="0"/>
        <w:jc w:val="lowKashida"/>
        <w:rPr>
          <w:rFonts w:asciiTheme="majorBidi" w:hAnsiTheme="majorBidi" w:cstheme="majorBidi"/>
          <w:sz w:val="28"/>
          <w:szCs w:val="28"/>
        </w:rPr>
      </w:pPr>
    </w:p>
    <w:p w:rsidR="005119E1" w:rsidRPr="00663285" w:rsidRDefault="005119E1" w:rsidP="005119E1">
      <w:pPr>
        <w:tabs>
          <w:tab w:val="num" w:pos="0"/>
          <w:tab w:val="right" w:pos="284"/>
        </w:tabs>
        <w:bidi w:val="0"/>
        <w:spacing w:line="360" w:lineRule="auto"/>
        <w:jc w:val="lowKashida"/>
        <w:rPr>
          <w:rFonts w:asciiTheme="majorBidi" w:hAnsiTheme="majorBidi" w:cstheme="majorBidi"/>
          <w:sz w:val="28"/>
          <w:szCs w:val="28"/>
        </w:rPr>
      </w:pPr>
      <w:r w:rsidRPr="00663285">
        <w:rPr>
          <w:rFonts w:asciiTheme="majorBidi" w:hAnsiTheme="majorBidi" w:cstheme="majorBidi"/>
          <w:sz w:val="28"/>
          <w:szCs w:val="28"/>
        </w:rPr>
        <w:t xml:space="preserve">The previous program is compulsory but there are other optional vaccines used in special circumstances, which are:- </w:t>
      </w:r>
    </w:p>
    <w:p w:rsidR="005119E1" w:rsidRPr="006B2A87" w:rsidRDefault="005119E1" w:rsidP="006B2A87">
      <w:pPr>
        <w:numPr>
          <w:ilvl w:val="0"/>
          <w:numId w:val="14"/>
        </w:numPr>
        <w:tabs>
          <w:tab w:val="num" w:pos="0"/>
          <w:tab w:val="right" w:pos="284"/>
          <w:tab w:val="num" w:pos="900"/>
          <w:tab w:val="right" w:pos="1080"/>
          <w:tab w:val="right" w:pos="1260"/>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i/>
          <w:iCs/>
          <w:sz w:val="32"/>
          <w:szCs w:val="32"/>
        </w:rPr>
        <w:t>Typhoid vaccine</w:t>
      </w:r>
      <w:r w:rsidRPr="00663285">
        <w:rPr>
          <w:rFonts w:asciiTheme="majorBidi" w:hAnsiTheme="majorBidi" w:cstheme="majorBidi"/>
          <w:sz w:val="32"/>
          <w:szCs w:val="32"/>
        </w:rPr>
        <w:t>: -</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006B2A87">
        <w:rPr>
          <w:rFonts w:asciiTheme="majorBidi" w:hAnsiTheme="majorBidi" w:cstheme="majorBidi"/>
          <w:sz w:val="28"/>
          <w:szCs w:val="28"/>
        </w:rPr>
        <w:tab/>
      </w:r>
      <w:r w:rsidRPr="00663285">
        <w:rPr>
          <w:rFonts w:asciiTheme="majorBidi" w:hAnsiTheme="majorBidi" w:cstheme="majorBidi"/>
          <w:sz w:val="28"/>
          <w:szCs w:val="28"/>
        </w:rPr>
        <w:t xml:space="preserve">used for swimming pools users, food handlers, sewage and water workers, contacts and in epidemics. </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t>- It used as 2 doses, the 2</w:t>
      </w:r>
      <w:r w:rsidRPr="00663285">
        <w:rPr>
          <w:rFonts w:asciiTheme="majorBidi" w:hAnsiTheme="majorBidi" w:cstheme="majorBidi"/>
          <w:sz w:val="28"/>
          <w:szCs w:val="28"/>
          <w:vertAlign w:val="superscript"/>
        </w:rPr>
        <w:t>nd</w:t>
      </w:r>
      <w:r w:rsidRPr="00663285">
        <w:rPr>
          <w:rFonts w:asciiTheme="majorBidi" w:hAnsiTheme="majorBidi" w:cstheme="majorBidi"/>
          <w:sz w:val="28"/>
          <w:szCs w:val="28"/>
        </w:rPr>
        <w:t xml:space="preserve"> one being 4 weeks after the 1</w:t>
      </w:r>
      <w:r w:rsidRPr="00663285">
        <w:rPr>
          <w:rFonts w:asciiTheme="majorBidi" w:hAnsiTheme="majorBidi" w:cstheme="majorBidi"/>
          <w:sz w:val="28"/>
          <w:szCs w:val="28"/>
          <w:vertAlign w:val="superscript"/>
        </w:rPr>
        <w:t>st</w:t>
      </w:r>
      <w:r w:rsidRPr="00663285">
        <w:rPr>
          <w:rFonts w:asciiTheme="majorBidi" w:hAnsiTheme="majorBidi" w:cstheme="majorBidi"/>
          <w:sz w:val="28"/>
          <w:szCs w:val="28"/>
        </w:rPr>
        <w:t xml:space="preserve"> dose.</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t xml:space="preserve">- Dose: - age &lt; 20 years -----0.5 ml.        &gt; 20 years ----- 1 ml. </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t xml:space="preserve">  - Site: - in deltoid (S.C.)</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t xml:space="preserve">    - Booster doses are given every 2 years.</w:t>
      </w:r>
      <w:r w:rsidRPr="006B2A87">
        <w:rPr>
          <w:rFonts w:asciiTheme="majorBidi" w:hAnsiTheme="majorBidi" w:cstheme="majorBidi"/>
          <w:sz w:val="28"/>
          <w:szCs w:val="28"/>
        </w:rPr>
        <w:tab/>
      </w:r>
    </w:p>
    <w:p w:rsidR="005119E1" w:rsidRPr="00663285" w:rsidRDefault="005119E1" w:rsidP="005119E1">
      <w:pPr>
        <w:numPr>
          <w:ilvl w:val="0"/>
          <w:numId w:val="14"/>
        </w:numPr>
        <w:tabs>
          <w:tab w:val="num" w:pos="0"/>
          <w:tab w:val="right" w:pos="284"/>
          <w:tab w:val="num" w:pos="900"/>
          <w:tab w:val="right" w:pos="1080"/>
          <w:tab w:val="right" w:pos="1260"/>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i/>
          <w:iCs/>
          <w:sz w:val="32"/>
          <w:szCs w:val="32"/>
        </w:rPr>
        <w:lastRenderedPageBreak/>
        <w:t>Meningococcal vaccine: -</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t xml:space="preserve">              It is given to pilgrims and to those in crowded places. The dose is 0.5 ml   (</w:t>
      </w:r>
      <w:proofErr w:type="spellStart"/>
      <w:r w:rsidRPr="00663285">
        <w:rPr>
          <w:rFonts w:asciiTheme="majorBidi" w:hAnsiTheme="majorBidi" w:cstheme="majorBidi"/>
          <w:sz w:val="28"/>
          <w:szCs w:val="28"/>
        </w:rPr>
        <w:t>i.m</w:t>
      </w:r>
      <w:proofErr w:type="spellEnd"/>
      <w:r w:rsidRPr="00663285">
        <w:rPr>
          <w:rFonts w:asciiTheme="majorBidi" w:hAnsiTheme="majorBidi" w:cstheme="majorBidi"/>
          <w:sz w:val="28"/>
          <w:szCs w:val="28"/>
        </w:rPr>
        <w:t xml:space="preserve">. or </w:t>
      </w:r>
      <w:proofErr w:type="spellStart"/>
      <w:r w:rsidRPr="00663285">
        <w:rPr>
          <w:rFonts w:asciiTheme="majorBidi" w:hAnsiTheme="majorBidi" w:cstheme="majorBidi"/>
          <w:sz w:val="28"/>
          <w:szCs w:val="28"/>
        </w:rPr>
        <w:t>s.c.</w:t>
      </w:r>
      <w:proofErr w:type="spellEnd"/>
      <w:r w:rsidRPr="00663285">
        <w:rPr>
          <w:rFonts w:asciiTheme="majorBidi" w:hAnsiTheme="majorBidi" w:cstheme="majorBidi"/>
          <w:sz w:val="28"/>
          <w:szCs w:val="28"/>
        </w:rPr>
        <w:t>). the first booster dose is given after 3-5 years then a subsequent boosters is given every 5 years.</w:t>
      </w:r>
    </w:p>
    <w:p w:rsidR="005119E1" w:rsidRPr="00663285" w:rsidRDefault="005119E1" w:rsidP="005119E1">
      <w:pPr>
        <w:numPr>
          <w:ilvl w:val="0"/>
          <w:numId w:val="14"/>
        </w:numPr>
        <w:tabs>
          <w:tab w:val="num" w:pos="0"/>
          <w:tab w:val="right" w:pos="284"/>
          <w:tab w:val="num" w:pos="900"/>
          <w:tab w:val="right" w:pos="1080"/>
          <w:tab w:val="right" w:pos="1260"/>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i/>
          <w:iCs/>
          <w:sz w:val="32"/>
          <w:szCs w:val="32"/>
        </w:rPr>
        <w:t>Pneumococcal vaccine: -</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006B2A87">
        <w:rPr>
          <w:rFonts w:asciiTheme="majorBidi" w:hAnsiTheme="majorBidi" w:cstheme="majorBidi"/>
          <w:sz w:val="28"/>
          <w:szCs w:val="28"/>
        </w:rPr>
        <w:tab/>
      </w:r>
      <w:r w:rsidRPr="00663285">
        <w:rPr>
          <w:rFonts w:asciiTheme="majorBidi" w:hAnsiTheme="majorBidi" w:cstheme="majorBidi"/>
          <w:sz w:val="28"/>
          <w:szCs w:val="28"/>
        </w:rPr>
        <w:t xml:space="preserve"> It is given every year as a prophylaxis in children with nephritic syndrome, immune deficiency, </w:t>
      </w:r>
      <w:proofErr w:type="spellStart"/>
      <w:r w:rsidRPr="00663285">
        <w:rPr>
          <w:rFonts w:asciiTheme="majorBidi" w:hAnsiTheme="majorBidi" w:cstheme="majorBidi"/>
          <w:sz w:val="28"/>
          <w:szCs w:val="28"/>
        </w:rPr>
        <w:t>splenoectomised</w:t>
      </w:r>
      <w:proofErr w:type="spellEnd"/>
      <w:r w:rsidRPr="00663285">
        <w:rPr>
          <w:rFonts w:asciiTheme="majorBidi" w:hAnsiTheme="majorBidi" w:cstheme="majorBidi"/>
          <w:sz w:val="28"/>
          <w:szCs w:val="28"/>
        </w:rPr>
        <w:t xml:space="preserve"> children, and malignancy.</w:t>
      </w:r>
      <w:r w:rsidRPr="00663285">
        <w:rPr>
          <w:rFonts w:asciiTheme="majorBidi" w:hAnsiTheme="majorBidi" w:cstheme="majorBidi"/>
          <w:sz w:val="28"/>
          <w:szCs w:val="28"/>
        </w:rPr>
        <w:tab/>
      </w:r>
      <w:r w:rsidRPr="00663285">
        <w:rPr>
          <w:rFonts w:asciiTheme="majorBidi" w:hAnsiTheme="majorBidi" w:cstheme="majorBidi"/>
          <w:sz w:val="28"/>
          <w:szCs w:val="28"/>
        </w:rPr>
        <w:tab/>
      </w:r>
    </w:p>
    <w:p w:rsidR="005119E1" w:rsidRPr="00663285" w:rsidRDefault="005119E1" w:rsidP="006B2A87">
      <w:pPr>
        <w:numPr>
          <w:ilvl w:val="0"/>
          <w:numId w:val="14"/>
        </w:numPr>
        <w:tabs>
          <w:tab w:val="num" w:pos="0"/>
          <w:tab w:val="right" w:pos="284"/>
          <w:tab w:val="num" w:pos="900"/>
          <w:tab w:val="right" w:pos="1080"/>
          <w:tab w:val="right" w:pos="1260"/>
        </w:tabs>
        <w:bidi w:val="0"/>
        <w:spacing w:after="0" w:line="360" w:lineRule="auto"/>
        <w:ind w:left="0" w:firstLine="0"/>
        <w:jc w:val="lowKashida"/>
        <w:rPr>
          <w:rFonts w:asciiTheme="majorBidi" w:hAnsiTheme="majorBidi" w:cstheme="majorBidi"/>
          <w:sz w:val="28"/>
          <w:szCs w:val="28"/>
        </w:rPr>
      </w:pPr>
      <w:r w:rsidRPr="00663285">
        <w:rPr>
          <w:rFonts w:asciiTheme="majorBidi" w:hAnsiTheme="majorBidi" w:cstheme="majorBidi"/>
          <w:b/>
          <w:bCs/>
          <w:i/>
          <w:iCs/>
          <w:sz w:val="32"/>
          <w:szCs w:val="32"/>
        </w:rPr>
        <w:t>Influenza vaccine: -</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006B2A87">
        <w:rPr>
          <w:rFonts w:asciiTheme="majorBidi" w:hAnsiTheme="majorBidi" w:cstheme="majorBidi"/>
          <w:sz w:val="28"/>
          <w:szCs w:val="28"/>
        </w:rPr>
        <w:t xml:space="preserve"> </w:t>
      </w:r>
      <w:r w:rsidRPr="00663285">
        <w:rPr>
          <w:rFonts w:asciiTheme="majorBidi" w:hAnsiTheme="majorBidi" w:cstheme="majorBidi"/>
          <w:sz w:val="28"/>
          <w:szCs w:val="28"/>
        </w:rPr>
        <w:t xml:space="preserve">In U.S.A. it is given to all children aged 6-59 months (annually). Children aged ≥ 59 months with certain risk factors (chronic pulmonary diseases, heart disease, </w:t>
      </w:r>
      <w:proofErr w:type="spellStart"/>
      <w:r w:rsidRPr="00663285">
        <w:rPr>
          <w:rFonts w:asciiTheme="majorBidi" w:hAnsiTheme="majorBidi" w:cstheme="majorBidi"/>
          <w:sz w:val="28"/>
          <w:szCs w:val="28"/>
        </w:rPr>
        <w:t>immunecompromise</w:t>
      </w:r>
      <w:proofErr w:type="spellEnd"/>
      <w:r w:rsidRPr="00663285">
        <w:rPr>
          <w:rFonts w:asciiTheme="majorBidi" w:hAnsiTheme="majorBidi" w:cstheme="majorBidi"/>
          <w:sz w:val="28"/>
          <w:szCs w:val="28"/>
        </w:rPr>
        <w:t>, sickle cell anemia, chronic renal failure,  health workers are recommended to receive influenza vaccine)</w:t>
      </w:r>
    </w:p>
    <w:p w:rsidR="005119E1" w:rsidRPr="00663285" w:rsidRDefault="005119E1" w:rsidP="000A3BD5">
      <w:pPr>
        <w:numPr>
          <w:ilvl w:val="0"/>
          <w:numId w:val="14"/>
        </w:numPr>
        <w:tabs>
          <w:tab w:val="clear" w:pos="1604"/>
          <w:tab w:val="num" w:pos="90"/>
          <w:tab w:val="right" w:pos="284"/>
          <w:tab w:val="right" w:pos="1080"/>
          <w:tab w:val="right" w:pos="1260"/>
        </w:tabs>
        <w:bidi w:val="0"/>
        <w:spacing w:after="0" w:line="360" w:lineRule="auto"/>
        <w:ind w:left="360"/>
        <w:jc w:val="lowKashida"/>
        <w:rPr>
          <w:rFonts w:asciiTheme="majorBidi" w:hAnsiTheme="majorBidi" w:cstheme="majorBidi"/>
          <w:sz w:val="28"/>
          <w:szCs w:val="28"/>
        </w:rPr>
      </w:pPr>
      <w:r w:rsidRPr="000A3BD5">
        <w:rPr>
          <w:rFonts w:asciiTheme="majorBidi" w:hAnsiTheme="majorBidi" w:cstheme="majorBidi"/>
          <w:b/>
          <w:bCs/>
          <w:i/>
          <w:iCs/>
          <w:sz w:val="28"/>
          <w:szCs w:val="28"/>
        </w:rPr>
        <w:t>Hepatitis A vaccine (</w:t>
      </w:r>
      <w:proofErr w:type="spellStart"/>
      <w:r w:rsidRPr="000A3BD5">
        <w:rPr>
          <w:rFonts w:asciiTheme="majorBidi" w:hAnsiTheme="majorBidi" w:cstheme="majorBidi"/>
          <w:b/>
          <w:bCs/>
          <w:i/>
          <w:iCs/>
          <w:sz w:val="28"/>
          <w:szCs w:val="28"/>
        </w:rPr>
        <w:t>HepA</w:t>
      </w:r>
      <w:proofErr w:type="spellEnd"/>
      <w:r w:rsidRPr="000A3BD5">
        <w:rPr>
          <w:rFonts w:asciiTheme="majorBidi" w:hAnsiTheme="majorBidi" w:cstheme="majorBidi"/>
          <w:b/>
          <w:bCs/>
          <w:i/>
          <w:iCs/>
          <w:sz w:val="28"/>
          <w:szCs w:val="28"/>
        </w:rPr>
        <w:t>):-</w:t>
      </w:r>
      <w:r w:rsidRPr="000A3BD5">
        <w:rPr>
          <w:rFonts w:asciiTheme="majorBidi" w:hAnsiTheme="majorBidi" w:cstheme="majorBidi"/>
          <w:sz w:val="28"/>
          <w:szCs w:val="28"/>
        </w:rPr>
        <w:tab/>
      </w:r>
      <w:r w:rsidRPr="000A3BD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006B2A87">
        <w:rPr>
          <w:rFonts w:asciiTheme="majorBidi" w:hAnsiTheme="majorBidi" w:cstheme="majorBidi"/>
          <w:sz w:val="28"/>
          <w:szCs w:val="28"/>
        </w:rPr>
        <w:t xml:space="preserve">           </w:t>
      </w:r>
      <w:r w:rsidR="006B2A87">
        <w:rPr>
          <w:rFonts w:asciiTheme="majorBidi" w:hAnsiTheme="majorBidi" w:cstheme="majorBidi"/>
          <w:sz w:val="28"/>
          <w:szCs w:val="28"/>
        </w:rPr>
        <w:tab/>
        <w:t xml:space="preserve">     </w:t>
      </w:r>
      <w:r w:rsidRPr="00663285">
        <w:rPr>
          <w:rFonts w:asciiTheme="majorBidi" w:hAnsiTheme="majorBidi" w:cstheme="majorBidi"/>
          <w:sz w:val="28"/>
          <w:szCs w:val="28"/>
        </w:rPr>
        <w:t xml:space="preserve"> It is recommended for all children aged 1 year (i.e. aged 12-23 months). It is given in 2 doses at least 6 months </w:t>
      </w:r>
      <w:proofErr w:type="spellStart"/>
      <w:r w:rsidRPr="00663285">
        <w:rPr>
          <w:rFonts w:asciiTheme="majorBidi" w:hAnsiTheme="majorBidi" w:cstheme="majorBidi"/>
          <w:sz w:val="28"/>
          <w:szCs w:val="28"/>
        </w:rPr>
        <w:t>apart.</w:t>
      </w:r>
      <w:r w:rsidR="000A3BD5" w:rsidRPr="000A3BD5">
        <w:rPr>
          <w:rFonts w:asciiTheme="majorBidi" w:hAnsiTheme="majorBidi" w:cstheme="majorBidi"/>
          <w:sz w:val="28"/>
          <w:szCs w:val="28"/>
        </w:rPr>
        <w:t>HepA</w:t>
      </w:r>
      <w:proofErr w:type="spellEnd"/>
      <w:r w:rsidR="000A3BD5" w:rsidRPr="000A3BD5">
        <w:rPr>
          <w:rFonts w:asciiTheme="majorBidi" w:hAnsiTheme="majorBidi" w:cstheme="majorBidi"/>
          <w:sz w:val="28"/>
          <w:szCs w:val="28"/>
        </w:rPr>
        <w:t xml:space="preserve"> is recommended for children aged older than 23 months who live in areas where vaccination programs target older children, who are at increased risk for infection, or for whom immunity against hepatitis A is desired.</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p>
    <w:p w:rsidR="006B2A87" w:rsidRPr="006B2A87" w:rsidRDefault="005119E1" w:rsidP="00084FB0">
      <w:pPr>
        <w:numPr>
          <w:ilvl w:val="0"/>
          <w:numId w:val="14"/>
        </w:numPr>
        <w:tabs>
          <w:tab w:val="num" w:pos="0"/>
          <w:tab w:val="right" w:pos="284"/>
          <w:tab w:val="num" w:pos="900"/>
          <w:tab w:val="right" w:pos="1080"/>
          <w:tab w:val="right" w:pos="1260"/>
        </w:tabs>
        <w:bidi w:val="0"/>
        <w:spacing w:after="0" w:line="360" w:lineRule="auto"/>
        <w:ind w:left="0" w:firstLine="0"/>
        <w:jc w:val="lowKashida"/>
        <w:rPr>
          <w:b/>
          <w:bCs/>
          <w:i/>
          <w:iCs/>
          <w:sz w:val="32"/>
          <w:szCs w:val="32"/>
        </w:rPr>
      </w:pPr>
      <w:r w:rsidRPr="00663285">
        <w:rPr>
          <w:rFonts w:asciiTheme="majorBidi" w:hAnsiTheme="majorBidi" w:cstheme="majorBidi"/>
          <w:b/>
          <w:bCs/>
          <w:i/>
          <w:iCs/>
          <w:sz w:val="32"/>
          <w:szCs w:val="32"/>
        </w:rPr>
        <w:t>Varicella</w:t>
      </w:r>
      <w:r w:rsidR="00084FB0">
        <w:rPr>
          <w:rFonts w:asciiTheme="majorBidi" w:hAnsiTheme="majorBidi" w:cstheme="majorBidi"/>
          <w:b/>
          <w:bCs/>
          <w:i/>
          <w:iCs/>
          <w:sz w:val="32"/>
          <w:szCs w:val="32"/>
        </w:rPr>
        <w:t xml:space="preserve"> </w:t>
      </w:r>
      <w:r w:rsidRPr="00663285">
        <w:rPr>
          <w:rFonts w:asciiTheme="majorBidi" w:hAnsiTheme="majorBidi" w:cstheme="majorBidi"/>
          <w:b/>
          <w:bCs/>
          <w:i/>
          <w:iCs/>
          <w:sz w:val="32"/>
          <w:szCs w:val="32"/>
        </w:rPr>
        <w:t>va</w:t>
      </w:r>
      <w:r w:rsidRPr="00084FB0">
        <w:rPr>
          <w:rFonts w:asciiTheme="majorBidi" w:hAnsiTheme="majorBidi" w:cstheme="majorBidi"/>
          <w:sz w:val="28"/>
          <w:szCs w:val="28"/>
        </w:rPr>
        <w:t>cc</w:t>
      </w:r>
      <w:r w:rsidRPr="00663285">
        <w:rPr>
          <w:rFonts w:asciiTheme="majorBidi" w:hAnsiTheme="majorBidi" w:cstheme="majorBidi"/>
          <w:b/>
          <w:bCs/>
          <w:i/>
          <w:iCs/>
          <w:sz w:val="32"/>
          <w:szCs w:val="32"/>
        </w:rPr>
        <w:t>ine.</w:t>
      </w:r>
      <w:r w:rsidRPr="00663285">
        <w:rPr>
          <w:rFonts w:asciiTheme="majorBidi" w:hAnsiTheme="majorBidi" w:cstheme="majorBidi"/>
          <w:sz w:val="28"/>
          <w:szCs w:val="28"/>
        </w:rPr>
        <w:t xml:space="preserve"> ( minimum age : 12 months)</w:t>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r w:rsidRPr="00663285">
        <w:rPr>
          <w:rFonts w:asciiTheme="majorBidi" w:hAnsiTheme="majorBidi" w:cstheme="majorBidi"/>
          <w:sz w:val="28"/>
          <w:szCs w:val="28"/>
        </w:rPr>
        <w:tab/>
      </w:r>
    </w:p>
    <w:p w:rsidR="006B2A87" w:rsidRPr="00084FB0" w:rsidRDefault="006B2A87" w:rsidP="00084FB0">
      <w:pPr>
        <w:tabs>
          <w:tab w:val="num" w:pos="90"/>
          <w:tab w:val="right" w:pos="284"/>
          <w:tab w:val="right" w:pos="1080"/>
          <w:tab w:val="right" w:pos="1260"/>
        </w:tabs>
        <w:bidi w:val="0"/>
        <w:spacing w:after="0" w:line="360" w:lineRule="auto"/>
        <w:jc w:val="lowKashida"/>
        <w:rPr>
          <w:rFonts w:asciiTheme="majorBidi" w:hAnsiTheme="majorBidi" w:cstheme="majorBidi"/>
          <w:b/>
          <w:bCs/>
          <w:i/>
          <w:iCs/>
          <w:sz w:val="32"/>
          <w:szCs w:val="32"/>
        </w:rPr>
      </w:pPr>
      <w:r w:rsidRPr="00084FB0">
        <w:rPr>
          <w:rFonts w:asciiTheme="majorBidi" w:hAnsiTheme="majorBidi" w:cstheme="majorBidi"/>
          <w:b/>
          <w:bCs/>
          <w:i/>
          <w:iCs/>
          <w:sz w:val="32"/>
          <w:szCs w:val="32"/>
        </w:rPr>
        <w:t xml:space="preserve">Some children are not vaccinated before 1 year old what can we do for them? </w:t>
      </w:r>
    </w:p>
    <w:p w:rsidR="006B2A87" w:rsidRPr="006B2A87" w:rsidRDefault="006B2A87" w:rsidP="006B2A87">
      <w:pPr>
        <w:numPr>
          <w:ilvl w:val="0"/>
          <w:numId w:val="17"/>
        </w:numPr>
        <w:tabs>
          <w:tab w:val="num" w:pos="0"/>
          <w:tab w:val="right" w:pos="284"/>
          <w:tab w:val="right" w:pos="1080"/>
          <w:tab w:val="right" w:pos="1260"/>
        </w:tabs>
        <w:bidi w:val="0"/>
        <w:spacing w:after="0" w:line="360" w:lineRule="auto"/>
        <w:ind w:left="0" w:firstLine="0"/>
        <w:jc w:val="lowKashida"/>
        <w:rPr>
          <w:rFonts w:asciiTheme="majorBidi" w:hAnsiTheme="majorBidi" w:cstheme="majorBidi"/>
          <w:sz w:val="28"/>
          <w:szCs w:val="28"/>
        </w:rPr>
      </w:pPr>
      <w:r w:rsidRPr="006B2A87">
        <w:rPr>
          <w:rFonts w:asciiTheme="majorBidi" w:hAnsiTheme="majorBidi" w:cstheme="majorBidi"/>
          <w:sz w:val="28"/>
          <w:szCs w:val="28"/>
        </w:rPr>
        <w:t>First visit: - DTP1, OPV1, HBV1.</w:t>
      </w:r>
    </w:p>
    <w:p w:rsidR="006B2A87" w:rsidRPr="006B2A87" w:rsidRDefault="006B2A87" w:rsidP="006B2A87">
      <w:pPr>
        <w:numPr>
          <w:ilvl w:val="0"/>
          <w:numId w:val="17"/>
        </w:numPr>
        <w:tabs>
          <w:tab w:val="num" w:pos="0"/>
          <w:tab w:val="right" w:pos="284"/>
          <w:tab w:val="right" w:pos="1080"/>
          <w:tab w:val="right" w:pos="1260"/>
        </w:tabs>
        <w:bidi w:val="0"/>
        <w:spacing w:after="0" w:line="360" w:lineRule="auto"/>
        <w:ind w:left="0" w:firstLine="0"/>
        <w:jc w:val="lowKashida"/>
        <w:rPr>
          <w:rFonts w:asciiTheme="majorBidi" w:hAnsiTheme="majorBidi" w:cstheme="majorBidi"/>
          <w:sz w:val="28"/>
          <w:szCs w:val="28"/>
        </w:rPr>
      </w:pPr>
      <w:r w:rsidRPr="006B2A87">
        <w:rPr>
          <w:rFonts w:asciiTheme="majorBidi" w:hAnsiTheme="majorBidi" w:cstheme="majorBidi"/>
          <w:sz w:val="28"/>
          <w:szCs w:val="28"/>
        </w:rPr>
        <w:t>1 month later: - MMR.</w:t>
      </w:r>
    </w:p>
    <w:p w:rsidR="006B2A87" w:rsidRPr="006B2A87" w:rsidRDefault="006B2A87" w:rsidP="006B2A87">
      <w:pPr>
        <w:numPr>
          <w:ilvl w:val="0"/>
          <w:numId w:val="17"/>
        </w:numPr>
        <w:tabs>
          <w:tab w:val="num" w:pos="0"/>
          <w:tab w:val="right" w:pos="284"/>
          <w:tab w:val="right" w:pos="1080"/>
          <w:tab w:val="right" w:pos="1260"/>
        </w:tabs>
        <w:bidi w:val="0"/>
        <w:spacing w:after="0" w:line="360" w:lineRule="auto"/>
        <w:ind w:left="0" w:firstLine="0"/>
        <w:jc w:val="lowKashida"/>
        <w:rPr>
          <w:rFonts w:asciiTheme="majorBidi" w:hAnsiTheme="majorBidi" w:cstheme="majorBidi"/>
          <w:sz w:val="28"/>
          <w:szCs w:val="28"/>
        </w:rPr>
      </w:pPr>
      <w:r w:rsidRPr="006B2A87">
        <w:rPr>
          <w:rFonts w:asciiTheme="majorBidi" w:hAnsiTheme="majorBidi" w:cstheme="majorBidi"/>
          <w:sz w:val="28"/>
          <w:szCs w:val="28"/>
        </w:rPr>
        <w:t>1-2 months later: - DTP2, OPV2, HBV2.</w:t>
      </w:r>
    </w:p>
    <w:p w:rsidR="006B2A87" w:rsidRPr="006B2A87" w:rsidRDefault="006B2A87" w:rsidP="006B2A87">
      <w:pPr>
        <w:numPr>
          <w:ilvl w:val="0"/>
          <w:numId w:val="17"/>
        </w:numPr>
        <w:tabs>
          <w:tab w:val="num" w:pos="0"/>
          <w:tab w:val="right" w:pos="284"/>
          <w:tab w:val="right" w:pos="1080"/>
          <w:tab w:val="right" w:pos="1260"/>
        </w:tabs>
        <w:bidi w:val="0"/>
        <w:spacing w:after="0" w:line="360" w:lineRule="auto"/>
        <w:ind w:left="0" w:firstLine="0"/>
        <w:jc w:val="lowKashida"/>
        <w:rPr>
          <w:rFonts w:asciiTheme="majorBidi" w:hAnsiTheme="majorBidi" w:cstheme="majorBidi"/>
          <w:sz w:val="28"/>
          <w:szCs w:val="28"/>
        </w:rPr>
      </w:pPr>
      <w:r w:rsidRPr="006B2A87">
        <w:rPr>
          <w:rFonts w:asciiTheme="majorBidi" w:hAnsiTheme="majorBidi" w:cstheme="majorBidi"/>
          <w:sz w:val="28"/>
          <w:szCs w:val="28"/>
        </w:rPr>
        <w:t>1-2 months later: - DTP3, OPV3, HBV3.</w:t>
      </w:r>
    </w:p>
    <w:p w:rsidR="006B2A87" w:rsidRPr="006B2A87" w:rsidRDefault="006B2A87" w:rsidP="006B2A87">
      <w:pPr>
        <w:numPr>
          <w:ilvl w:val="0"/>
          <w:numId w:val="17"/>
        </w:numPr>
        <w:tabs>
          <w:tab w:val="num" w:pos="0"/>
          <w:tab w:val="right" w:pos="284"/>
          <w:tab w:val="right" w:pos="1080"/>
          <w:tab w:val="right" w:pos="1260"/>
        </w:tabs>
        <w:bidi w:val="0"/>
        <w:spacing w:after="0" w:line="360" w:lineRule="auto"/>
        <w:ind w:left="0" w:firstLine="0"/>
        <w:jc w:val="lowKashida"/>
        <w:rPr>
          <w:rFonts w:asciiTheme="majorBidi" w:hAnsiTheme="majorBidi" w:cstheme="majorBidi"/>
          <w:sz w:val="28"/>
          <w:szCs w:val="28"/>
        </w:rPr>
      </w:pPr>
      <w:r w:rsidRPr="006B2A87">
        <w:rPr>
          <w:rFonts w:asciiTheme="majorBidi" w:hAnsiTheme="majorBidi" w:cstheme="majorBidi"/>
          <w:sz w:val="28"/>
          <w:szCs w:val="28"/>
        </w:rPr>
        <w:t>15-18 months later: - booster doses of DTP and OPV.</w:t>
      </w:r>
    </w:p>
    <w:p w:rsidR="006B2A87" w:rsidRPr="006B2A87" w:rsidRDefault="006B2A87" w:rsidP="006B2A87">
      <w:pPr>
        <w:tabs>
          <w:tab w:val="num" w:pos="0"/>
          <w:tab w:val="right" w:pos="284"/>
          <w:tab w:val="right" w:pos="1080"/>
          <w:tab w:val="right" w:pos="1260"/>
        </w:tabs>
        <w:bidi w:val="0"/>
        <w:spacing w:line="360" w:lineRule="auto"/>
        <w:jc w:val="lowKashida"/>
        <w:rPr>
          <w:rFonts w:asciiTheme="majorBidi" w:hAnsiTheme="majorBidi" w:cstheme="majorBidi"/>
          <w:sz w:val="28"/>
          <w:szCs w:val="28"/>
        </w:rPr>
      </w:pPr>
      <w:r w:rsidRPr="006B2A87">
        <w:rPr>
          <w:rFonts w:asciiTheme="majorBidi" w:hAnsiTheme="majorBidi" w:cstheme="majorBidi"/>
          <w:sz w:val="28"/>
          <w:szCs w:val="28"/>
        </w:rPr>
        <w:lastRenderedPageBreak/>
        <w:t>DT &amp; OPV are given to 11-13 years old.</w:t>
      </w:r>
    </w:p>
    <w:p w:rsidR="006B2A87" w:rsidRPr="006B2A87" w:rsidRDefault="006B2A87" w:rsidP="006B2A87">
      <w:pPr>
        <w:tabs>
          <w:tab w:val="num" w:pos="0"/>
          <w:tab w:val="right" w:pos="284"/>
          <w:tab w:val="right" w:pos="1080"/>
          <w:tab w:val="right" w:pos="1260"/>
        </w:tabs>
        <w:bidi w:val="0"/>
        <w:spacing w:line="360" w:lineRule="auto"/>
        <w:jc w:val="lowKashida"/>
        <w:rPr>
          <w:rFonts w:asciiTheme="majorBidi" w:hAnsiTheme="majorBidi" w:cstheme="majorBidi"/>
          <w:sz w:val="28"/>
          <w:szCs w:val="28"/>
        </w:rPr>
      </w:pPr>
      <w:r w:rsidRPr="006B2A87">
        <w:rPr>
          <w:rFonts w:asciiTheme="majorBidi" w:hAnsiTheme="majorBidi" w:cstheme="majorBidi"/>
          <w:sz w:val="28"/>
          <w:szCs w:val="28"/>
        </w:rPr>
        <w:t>Rubella vaccine given to girls in reproductive age.</w:t>
      </w:r>
    </w:p>
    <w:p w:rsidR="006B2A87" w:rsidRPr="006B2A87" w:rsidRDefault="006B2A87" w:rsidP="006B2A87">
      <w:pPr>
        <w:bidi w:val="0"/>
        <w:spacing w:line="360" w:lineRule="auto"/>
        <w:jc w:val="lowKashida"/>
        <w:rPr>
          <w:rFonts w:asciiTheme="majorBidi" w:hAnsiTheme="majorBidi" w:cstheme="majorBidi"/>
          <w:b/>
          <w:bCs/>
          <w:sz w:val="36"/>
          <w:szCs w:val="36"/>
        </w:rPr>
      </w:pPr>
      <w:r w:rsidRPr="006B2A87">
        <w:rPr>
          <w:rFonts w:asciiTheme="majorBidi" w:hAnsiTheme="majorBidi" w:cstheme="majorBidi"/>
          <w:b/>
          <w:bCs/>
          <w:sz w:val="36"/>
          <w:szCs w:val="36"/>
        </w:rPr>
        <w:t xml:space="preserve">   Contraindications for vaccinations</w:t>
      </w:r>
    </w:p>
    <w:p w:rsidR="006B2A87" w:rsidRPr="006B2A87" w:rsidRDefault="006B2A87" w:rsidP="006B2A87">
      <w:pPr>
        <w:numPr>
          <w:ilvl w:val="0"/>
          <w:numId w:val="18"/>
        </w:numPr>
        <w:tabs>
          <w:tab w:val="right" w:pos="284"/>
          <w:tab w:val="right" w:pos="709"/>
          <w:tab w:val="right" w:pos="1260"/>
        </w:tabs>
        <w:bidi w:val="0"/>
        <w:spacing w:after="0" w:line="360" w:lineRule="auto"/>
        <w:jc w:val="lowKashida"/>
        <w:rPr>
          <w:rFonts w:asciiTheme="majorBidi" w:hAnsiTheme="majorBidi" w:cstheme="majorBidi"/>
          <w:sz w:val="28"/>
          <w:szCs w:val="28"/>
        </w:rPr>
      </w:pPr>
      <w:r w:rsidRPr="006B2A87">
        <w:rPr>
          <w:rFonts w:asciiTheme="majorBidi" w:hAnsiTheme="majorBidi" w:cstheme="majorBidi"/>
          <w:sz w:val="28"/>
          <w:szCs w:val="28"/>
        </w:rPr>
        <w:t>Serious allergic reaction (anaphylaxis) to prior dose.</w:t>
      </w:r>
    </w:p>
    <w:p w:rsidR="006B2A87" w:rsidRPr="006B2A87" w:rsidRDefault="006B2A87" w:rsidP="006B2A87">
      <w:pPr>
        <w:numPr>
          <w:ilvl w:val="0"/>
          <w:numId w:val="18"/>
        </w:numPr>
        <w:tabs>
          <w:tab w:val="right" w:pos="284"/>
          <w:tab w:val="right" w:pos="709"/>
          <w:tab w:val="right" w:pos="1260"/>
        </w:tabs>
        <w:bidi w:val="0"/>
        <w:spacing w:after="0" w:line="360" w:lineRule="auto"/>
        <w:jc w:val="lowKashida"/>
        <w:rPr>
          <w:rFonts w:asciiTheme="majorBidi" w:hAnsiTheme="majorBidi" w:cstheme="majorBidi"/>
          <w:sz w:val="28"/>
          <w:szCs w:val="28"/>
        </w:rPr>
      </w:pPr>
      <w:r w:rsidRPr="006B2A87">
        <w:rPr>
          <w:rFonts w:asciiTheme="majorBidi" w:hAnsiTheme="majorBidi" w:cstheme="majorBidi"/>
          <w:sz w:val="28"/>
          <w:szCs w:val="28"/>
        </w:rPr>
        <w:t>Anaphylactic hypersensitivity to vaccine constituents (e.g. egg protein in measles, mumps, yellow fever, and influenza vaccines). However, the amount of egg protein in MMR is so small not to require a special procedure prior to administration of vaccine to someone with history of anaphylaxis following egg ingestion.</w:t>
      </w:r>
    </w:p>
    <w:p w:rsidR="006B2A87" w:rsidRPr="006B2A87" w:rsidRDefault="006B2A87" w:rsidP="006B2A87">
      <w:pPr>
        <w:numPr>
          <w:ilvl w:val="0"/>
          <w:numId w:val="18"/>
        </w:numPr>
        <w:tabs>
          <w:tab w:val="right" w:pos="284"/>
          <w:tab w:val="right" w:pos="709"/>
          <w:tab w:val="right" w:pos="1260"/>
        </w:tabs>
        <w:bidi w:val="0"/>
        <w:spacing w:after="0" w:line="360" w:lineRule="auto"/>
        <w:jc w:val="lowKashida"/>
        <w:rPr>
          <w:rFonts w:asciiTheme="majorBidi" w:hAnsiTheme="majorBidi" w:cstheme="majorBidi"/>
          <w:sz w:val="28"/>
          <w:szCs w:val="28"/>
        </w:rPr>
      </w:pPr>
      <w:r w:rsidRPr="006B2A87">
        <w:rPr>
          <w:rFonts w:asciiTheme="majorBidi" w:hAnsiTheme="majorBidi" w:cstheme="majorBidi"/>
          <w:sz w:val="28"/>
          <w:szCs w:val="28"/>
        </w:rPr>
        <w:t>Vaccines usually deferred in child with moderate to severe illness, regardless the presence of fever, until child recovery.</w:t>
      </w:r>
    </w:p>
    <w:p w:rsidR="006B2A87" w:rsidRPr="006B2A87" w:rsidRDefault="006B2A87" w:rsidP="006B2A87">
      <w:pPr>
        <w:numPr>
          <w:ilvl w:val="0"/>
          <w:numId w:val="18"/>
        </w:numPr>
        <w:tabs>
          <w:tab w:val="right" w:pos="284"/>
          <w:tab w:val="right" w:pos="709"/>
          <w:tab w:val="right" w:pos="1260"/>
        </w:tabs>
        <w:bidi w:val="0"/>
        <w:spacing w:after="0" w:line="360" w:lineRule="auto"/>
        <w:jc w:val="lowKashida"/>
        <w:rPr>
          <w:rFonts w:asciiTheme="majorBidi" w:hAnsiTheme="majorBidi" w:cstheme="majorBidi"/>
          <w:sz w:val="28"/>
          <w:szCs w:val="28"/>
        </w:rPr>
      </w:pPr>
      <w:r w:rsidRPr="006B2A87">
        <w:rPr>
          <w:rFonts w:asciiTheme="majorBidi" w:hAnsiTheme="majorBidi" w:cstheme="majorBidi"/>
          <w:sz w:val="28"/>
          <w:szCs w:val="28"/>
        </w:rPr>
        <w:t xml:space="preserve">Live attenuated vaccines are contraindicated in </w:t>
      </w:r>
      <w:proofErr w:type="spellStart"/>
      <w:r w:rsidRPr="006B2A87">
        <w:rPr>
          <w:rFonts w:asciiTheme="majorBidi" w:hAnsiTheme="majorBidi" w:cstheme="majorBidi"/>
          <w:sz w:val="28"/>
          <w:szCs w:val="28"/>
        </w:rPr>
        <w:t>immunodeficient</w:t>
      </w:r>
      <w:proofErr w:type="spellEnd"/>
      <w:r w:rsidRPr="006B2A87">
        <w:rPr>
          <w:rFonts w:asciiTheme="majorBidi" w:hAnsiTheme="majorBidi" w:cstheme="majorBidi"/>
          <w:sz w:val="28"/>
          <w:szCs w:val="28"/>
        </w:rPr>
        <w:t xml:space="preserve"> persons or </w:t>
      </w:r>
      <w:proofErr w:type="spellStart"/>
      <w:r w:rsidRPr="006B2A87">
        <w:rPr>
          <w:rFonts w:asciiTheme="majorBidi" w:hAnsiTheme="majorBidi" w:cstheme="majorBidi"/>
          <w:sz w:val="28"/>
          <w:szCs w:val="28"/>
        </w:rPr>
        <w:t>immunosuppresed</w:t>
      </w:r>
      <w:proofErr w:type="spellEnd"/>
      <w:r w:rsidRPr="006B2A87">
        <w:rPr>
          <w:rFonts w:asciiTheme="majorBidi" w:hAnsiTheme="majorBidi" w:cstheme="majorBidi"/>
          <w:sz w:val="28"/>
          <w:szCs w:val="28"/>
        </w:rPr>
        <w:t xml:space="preserve"> (cytotoxic, radiotherapy, prolonged steroid use, and pregnancy).</w:t>
      </w:r>
    </w:p>
    <w:p w:rsidR="006B2A87" w:rsidRPr="006B2A87" w:rsidRDefault="006B2A87" w:rsidP="006B2A87">
      <w:pPr>
        <w:numPr>
          <w:ilvl w:val="0"/>
          <w:numId w:val="18"/>
        </w:numPr>
        <w:tabs>
          <w:tab w:val="right" w:pos="284"/>
          <w:tab w:val="right" w:pos="709"/>
          <w:tab w:val="right" w:pos="1260"/>
        </w:tabs>
        <w:bidi w:val="0"/>
        <w:spacing w:after="0" w:line="360" w:lineRule="auto"/>
        <w:jc w:val="lowKashida"/>
        <w:rPr>
          <w:rFonts w:asciiTheme="majorBidi" w:hAnsiTheme="majorBidi" w:cstheme="majorBidi"/>
          <w:sz w:val="28"/>
          <w:szCs w:val="28"/>
        </w:rPr>
      </w:pPr>
      <w:proofErr w:type="spellStart"/>
      <w:r w:rsidRPr="006B2A87">
        <w:rPr>
          <w:rFonts w:asciiTheme="majorBidi" w:hAnsiTheme="majorBidi" w:cstheme="majorBidi"/>
          <w:sz w:val="28"/>
          <w:szCs w:val="28"/>
        </w:rPr>
        <w:t>Pertusis</w:t>
      </w:r>
      <w:proofErr w:type="spellEnd"/>
      <w:r w:rsidRPr="006B2A87">
        <w:rPr>
          <w:rFonts w:asciiTheme="majorBidi" w:hAnsiTheme="majorBidi" w:cstheme="majorBidi"/>
          <w:sz w:val="28"/>
          <w:szCs w:val="28"/>
        </w:rPr>
        <w:t xml:space="preserve"> vaccine is not recommended if there is high grade fever, convulsion, and shock (we can use DT).</w:t>
      </w:r>
    </w:p>
    <w:p w:rsidR="006B2A87" w:rsidRPr="006B2A87" w:rsidRDefault="006B2A87" w:rsidP="006B2A87">
      <w:pPr>
        <w:numPr>
          <w:ilvl w:val="0"/>
          <w:numId w:val="18"/>
        </w:numPr>
        <w:tabs>
          <w:tab w:val="right" w:pos="284"/>
          <w:tab w:val="right" w:pos="709"/>
          <w:tab w:val="right" w:pos="851"/>
          <w:tab w:val="right" w:pos="1260"/>
        </w:tabs>
        <w:bidi w:val="0"/>
        <w:spacing w:after="0" w:line="360" w:lineRule="auto"/>
        <w:jc w:val="lowKashida"/>
        <w:rPr>
          <w:rFonts w:asciiTheme="majorBidi" w:hAnsiTheme="majorBidi" w:cstheme="majorBidi"/>
          <w:sz w:val="28"/>
          <w:szCs w:val="28"/>
        </w:rPr>
      </w:pPr>
      <w:r w:rsidRPr="006B2A87">
        <w:rPr>
          <w:rFonts w:asciiTheme="majorBidi" w:hAnsiTheme="majorBidi" w:cstheme="majorBidi"/>
          <w:sz w:val="28"/>
          <w:szCs w:val="28"/>
        </w:rPr>
        <w:t>BCG vaccine should be delayed if there is burn, skin infection, or eczema at the site of injection.</w:t>
      </w:r>
    </w:p>
    <w:p w:rsidR="006B2A87" w:rsidRPr="006B2A87" w:rsidRDefault="006B2A87" w:rsidP="00084FB0">
      <w:pPr>
        <w:pStyle w:val="a5"/>
        <w:spacing w:line="276" w:lineRule="auto"/>
        <w:jc w:val="both"/>
        <w:rPr>
          <w:rFonts w:asciiTheme="majorBidi" w:eastAsiaTheme="minorHAnsi" w:hAnsiTheme="majorBidi" w:cstheme="majorBidi"/>
          <w:sz w:val="28"/>
          <w:szCs w:val="28"/>
        </w:rPr>
      </w:pPr>
      <w:r w:rsidRPr="006B2A87">
        <w:rPr>
          <w:rFonts w:asciiTheme="majorBidi" w:eastAsiaTheme="minorHAnsi" w:hAnsiTheme="majorBidi" w:cstheme="majorBidi"/>
          <w:sz w:val="28"/>
          <w:szCs w:val="28"/>
        </w:rPr>
        <w:t>Corticosteroids can suppress the immune system. Children receiving corticosteroids (≥2 mg/kg/day or ≥20 mg/day of prednisone or equivalent) for 14 or more days should not receive live vaccines until therapy has been discontinued for at least 1 month. Children on the same dose levels but for &lt;2 wk may receive live viral vaccines as soon as therapy is discontinued, although some experts would wait 2 wk post-therapy. Children receiving lower doses of steroids may be vaccinated while on therapy.</w:t>
      </w:r>
    </w:p>
    <w:p w:rsidR="006B2A87" w:rsidRDefault="006B2A87" w:rsidP="00084FB0">
      <w:pPr>
        <w:tabs>
          <w:tab w:val="right" w:pos="284"/>
          <w:tab w:val="right" w:pos="709"/>
          <w:tab w:val="right" w:pos="851"/>
          <w:tab w:val="right" w:pos="1260"/>
        </w:tabs>
        <w:bidi w:val="0"/>
        <w:jc w:val="both"/>
        <w:rPr>
          <w:rFonts w:asciiTheme="majorBidi" w:hAnsiTheme="majorBidi" w:cstheme="majorBidi"/>
          <w:sz w:val="28"/>
          <w:szCs w:val="28"/>
        </w:rPr>
      </w:pPr>
      <w:r w:rsidRPr="006B2A87">
        <w:rPr>
          <w:rFonts w:asciiTheme="majorBidi" w:hAnsiTheme="majorBidi" w:cstheme="majorBidi"/>
          <w:sz w:val="28"/>
          <w:szCs w:val="28"/>
        </w:rPr>
        <w:t xml:space="preserve">Preterm infants generally can be vaccinated at the same chronologic age as full-term infants. An exception is </w:t>
      </w:r>
      <w:r w:rsidR="00084FB0">
        <w:rPr>
          <w:rFonts w:asciiTheme="majorBidi" w:hAnsiTheme="majorBidi" w:cstheme="majorBidi"/>
          <w:sz w:val="28"/>
          <w:szCs w:val="28"/>
        </w:rPr>
        <w:t xml:space="preserve">the birth dose of </w:t>
      </w:r>
      <w:proofErr w:type="spellStart"/>
      <w:r w:rsidR="00084FB0">
        <w:rPr>
          <w:rFonts w:asciiTheme="majorBidi" w:hAnsiTheme="majorBidi" w:cstheme="majorBidi"/>
          <w:sz w:val="28"/>
          <w:szCs w:val="28"/>
        </w:rPr>
        <w:t>HepB</w:t>
      </w:r>
      <w:proofErr w:type="spellEnd"/>
      <w:r w:rsidR="00084FB0">
        <w:rPr>
          <w:rFonts w:asciiTheme="majorBidi" w:hAnsiTheme="majorBidi" w:cstheme="majorBidi"/>
          <w:sz w:val="28"/>
          <w:szCs w:val="28"/>
        </w:rPr>
        <w:t xml:space="preserve"> vaccine.</w:t>
      </w:r>
    </w:p>
    <w:p w:rsidR="002520F8" w:rsidRPr="002520F8" w:rsidRDefault="002520F8" w:rsidP="002520F8">
      <w:pPr>
        <w:bidi w:val="0"/>
        <w:spacing w:after="0"/>
        <w:jc w:val="lowKashida"/>
        <w:rPr>
          <w:rFonts w:ascii="Times New Roman" w:eastAsia="Times New Roman" w:hAnsi="Times New Roman" w:cs="Times New Roman"/>
          <w:sz w:val="36"/>
          <w:szCs w:val="36"/>
          <w:lang w:bidi="ar-IQ"/>
        </w:rPr>
      </w:pPr>
      <w:r w:rsidRPr="002520F8">
        <w:rPr>
          <w:rFonts w:ascii="Times New Roman" w:eastAsia="Times New Roman" w:hAnsi="Times New Roman" w:cs="Times New Roman"/>
          <w:sz w:val="36"/>
          <w:szCs w:val="36"/>
          <w:lang w:bidi="ar-IQ"/>
        </w:rPr>
        <w:t xml:space="preserve">ADVERS REACTIONS TO VACCINATION </w:t>
      </w:r>
    </w:p>
    <w:p w:rsidR="002520F8" w:rsidRPr="002520F8" w:rsidRDefault="002520F8" w:rsidP="002520F8">
      <w:pPr>
        <w:bidi w:val="0"/>
        <w:spacing w:after="0"/>
        <w:jc w:val="lowKashida"/>
        <w:rPr>
          <w:rFonts w:ascii="Times New Roman" w:eastAsia="Times New Roman" w:hAnsi="Times New Roman" w:cs="Times New Roman"/>
          <w:sz w:val="36"/>
          <w:szCs w:val="36"/>
          <w:lang w:bidi="ar-IQ"/>
        </w:rPr>
      </w:pPr>
    </w:p>
    <w:p w:rsidR="002520F8" w:rsidRPr="002520F8" w:rsidRDefault="002520F8" w:rsidP="002520F8">
      <w:pPr>
        <w:numPr>
          <w:ilvl w:val="0"/>
          <w:numId w:val="19"/>
        </w:numPr>
        <w:tabs>
          <w:tab w:val="right" w:pos="180"/>
          <w:tab w:val="right" w:pos="360"/>
          <w:tab w:val="right" w:pos="54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Local reactions:-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Immediate pain at the site of inoculation, it disappear after few minutes.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Sometimes this pain is replaced by tenderness lasting for hours or day ( e.g. DTP, TYPHOID vaccines).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A painless nodule may develop at the injection site especially with adsorbed vaccines ( with adjuvant) and may turn into aseptic abscess.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-Local ulceration may occur in BCG vaccinated persons, and it is </w:t>
      </w:r>
      <w:proofErr w:type="spellStart"/>
      <w:r w:rsidRPr="002520F8">
        <w:rPr>
          <w:rFonts w:ascii="Times New Roman" w:eastAsia="Times New Roman" w:hAnsi="Times New Roman" w:cs="Times New Roman"/>
          <w:sz w:val="32"/>
          <w:szCs w:val="32"/>
          <w:lang w:bidi="ar-IQ"/>
        </w:rPr>
        <w:t>self limited</w:t>
      </w:r>
      <w:proofErr w:type="spellEnd"/>
      <w:r w:rsidRPr="002520F8">
        <w:rPr>
          <w:rFonts w:ascii="Times New Roman" w:eastAsia="Times New Roman" w:hAnsi="Times New Roman" w:cs="Times New Roman"/>
          <w:sz w:val="32"/>
          <w:szCs w:val="32"/>
          <w:lang w:bidi="ar-IQ"/>
        </w:rPr>
        <w:t xml:space="preserve"> and not need treatment.</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 w:val="right" w:pos="54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Systemic reactions:-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fever, digestive symptoms as vomiting and loose bowel motion, this may last for 1-2 days.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 w:val="right" w:pos="54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Skin reaction:-</w:t>
      </w:r>
      <w:r w:rsidRPr="002520F8">
        <w:rPr>
          <w:rFonts w:ascii="Times New Roman" w:eastAsia="Times New Roman" w:hAnsi="Times New Roman" w:cs="Times New Roman"/>
          <w:sz w:val="32"/>
          <w:szCs w:val="32"/>
          <w:lang w:bidi="ar-IQ"/>
        </w:rPr>
        <w:t xml:space="preserv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w:t>
      </w:r>
      <w:proofErr w:type="spellStart"/>
      <w:r w:rsidRPr="002520F8">
        <w:rPr>
          <w:rFonts w:ascii="Times New Roman" w:eastAsia="Times New Roman" w:hAnsi="Times New Roman" w:cs="Times New Roman"/>
          <w:sz w:val="32"/>
          <w:szCs w:val="32"/>
          <w:lang w:bidi="ar-IQ"/>
        </w:rPr>
        <w:t>urticaria</w:t>
      </w:r>
      <w:proofErr w:type="spellEnd"/>
      <w:r w:rsidRPr="002520F8">
        <w:rPr>
          <w:rFonts w:ascii="Times New Roman" w:eastAsia="Times New Roman" w:hAnsi="Times New Roman" w:cs="Times New Roman"/>
          <w:sz w:val="32"/>
          <w:szCs w:val="32"/>
          <w:lang w:bidi="ar-IQ"/>
        </w:rPr>
        <w:t xml:space="preserve"> rash especially with history of allergy.</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 fine macular rash may </w:t>
      </w:r>
      <w:proofErr w:type="spellStart"/>
      <w:r w:rsidRPr="002520F8">
        <w:rPr>
          <w:rFonts w:ascii="Times New Roman" w:eastAsia="Times New Roman" w:hAnsi="Times New Roman" w:cs="Times New Roman"/>
          <w:sz w:val="32"/>
          <w:szCs w:val="32"/>
          <w:lang w:bidi="ar-IQ"/>
        </w:rPr>
        <w:t>seen</w:t>
      </w:r>
      <w:proofErr w:type="spellEnd"/>
      <w:r w:rsidRPr="002520F8">
        <w:rPr>
          <w:rFonts w:ascii="Times New Roman" w:eastAsia="Times New Roman" w:hAnsi="Times New Roman" w:cs="Times New Roman"/>
          <w:sz w:val="32"/>
          <w:szCs w:val="32"/>
          <w:lang w:bidi="ar-IQ"/>
        </w:rPr>
        <w:t xml:space="preserve"> one to few days after measles (5%) and rubella vaccines.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 w:val="right" w:pos="54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Renal :-</w:t>
      </w:r>
      <w:r w:rsidRPr="002520F8">
        <w:rPr>
          <w:rFonts w:ascii="Times New Roman" w:eastAsia="Times New Roman" w:hAnsi="Times New Roman" w:cs="Times New Roman"/>
          <w:b/>
          <w:bCs/>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simple proteinuria, </w:t>
      </w:r>
      <w:proofErr w:type="spellStart"/>
      <w:r w:rsidRPr="002520F8">
        <w:rPr>
          <w:rFonts w:ascii="Times New Roman" w:eastAsia="Times New Roman" w:hAnsi="Times New Roman" w:cs="Times New Roman"/>
          <w:sz w:val="32"/>
          <w:szCs w:val="32"/>
          <w:lang w:bidi="ar-IQ"/>
        </w:rPr>
        <w:t>hematuric</w:t>
      </w:r>
      <w:proofErr w:type="spellEnd"/>
      <w:r w:rsidRPr="002520F8">
        <w:rPr>
          <w:rFonts w:ascii="Times New Roman" w:eastAsia="Times New Roman" w:hAnsi="Times New Roman" w:cs="Times New Roman"/>
          <w:sz w:val="32"/>
          <w:szCs w:val="32"/>
          <w:lang w:bidi="ar-IQ"/>
        </w:rPr>
        <w:t xml:space="preserve"> nephritis, and </w:t>
      </w:r>
      <w:proofErr w:type="spellStart"/>
      <w:r w:rsidRPr="002520F8">
        <w:rPr>
          <w:rFonts w:ascii="Times New Roman" w:eastAsia="Times New Roman" w:hAnsi="Times New Roman" w:cs="Times New Roman"/>
          <w:sz w:val="32"/>
          <w:szCs w:val="32"/>
          <w:lang w:bidi="ar-IQ"/>
        </w:rPr>
        <w:t>some times</w:t>
      </w:r>
      <w:proofErr w:type="spellEnd"/>
      <w:r w:rsidRPr="002520F8">
        <w:rPr>
          <w:rFonts w:ascii="Times New Roman" w:eastAsia="Times New Roman" w:hAnsi="Times New Roman" w:cs="Times New Roman"/>
          <w:sz w:val="32"/>
          <w:szCs w:val="32"/>
          <w:lang w:bidi="ar-IQ"/>
        </w:rPr>
        <w:t xml:space="preserve"> even heavy proteinuria ( nephritic syndrome), all are transient.</w:t>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 w:val="right" w:pos="54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Neurological reaction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the vaccine which is mostly involved by this reaction is </w:t>
      </w:r>
      <w:proofErr w:type="spellStart"/>
      <w:r w:rsidRPr="002520F8">
        <w:rPr>
          <w:rFonts w:ascii="Times New Roman" w:eastAsia="Times New Roman" w:hAnsi="Times New Roman" w:cs="Times New Roman"/>
          <w:sz w:val="32"/>
          <w:szCs w:val="32"/>
          <w:lang w:bidi="ar-IQ"/>
        </w:rPr>
        <w:t>pertusis</w:t>
      </w:r>
      <w:proofErr w:type="spellEnd"/>
      <w:r w:rsidRPr="002520F8">
        <w:rPr>
          <w:rFonts w:ascii="Times New Roman" w:eastAsia="Times New Roman" w:hAnsi="Times New Roman" w:cs="Times New Roman"/>
          <w:sz w:val="32"/>
          <w:szCs w:val="32"/>
          <w:lang w:bidi="ar-IQ"/>
        </w:rPr>
        <w:t xml:space="preserve"> vaccine, so there may be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convulsions ( 1:10,000).</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prolonged crying for 6-12 </w:t>
      </w:r>
      <w:bookmarkStart w:id="0" w:name="_GoBack"/>
      <w:bookmarkEnd w:id="0"/>
      <w:r w:rsidRPr="002520F8">
        <w:rPr>
          <w:rFonts w:ascii="Times New Roman" w:eastAsia="Times New Roman" w:hAnsi="Times New Roman" w:cs="Times New Roman"/>
          <w:sz w:val="32"/>
          <w:szCs w:val="32"/>
          <w:lang w:bidi="ar-IQ"/>
        </w:rPr>
        <w:t>hours especially after the 1</w:t>
      </w:r>
      <w:r w:rsidRPr="002520F8">
        <w:rPr>
          <w:rFonts w:ascii="Times New Roman" w:eastAsia="Times New Roman" w:hAnsi="Times New Roman" w:cs="Times New Roman"/>
          <w:sz w:val="32"/>
          <w:szCs w:val="32"/>
          <w:vertAlign w:val="superscript"/>
          <w:lang w:bidi="ar-IQ"/>
        </w:rPr>
        <w:t>st</w:t>
      </w:r>
      <w:r w:rsidRPr="002520F8">
        <w:rPr>
          <w:rFonts w:ascii="Times New Roman" w:eastAsia="Times New Roman" w:hAnsi="Times New Roman" w:cs="Times New Roman"/>
          <w:sz w:val="32"/>
          <w:szCs w:val="32"/>
          <w:lang w:bidi="ar-IQ"/>
        </w:rPr>
        <w:t xml:space="preserve"> injection.</w:t>
      </w:r>
      <w:r w:rsidRPr="002520F8">
        <w:rPr>
          <w:rFonts w:ascii="Times New Roman" w:eastAsia="Times New Roman" w:hAnsi="Times New Roman" w:cs="Times New Roman"/>
          <w:sz w:val="32"/>
          <w:szCs w:val="32"/>
          <w:lang w:bidi="ar-IQ"/>
        </w:rPr>
        <w:tab/>
        <w:t xml:space="preserve"> - hypotonic </w:t>
      </w:r>
      <w:proofErr w:type="spellStart"/>
      <w:r w:rsidRPr="002520F8">
        <w:rPr>
          <w:rFonts w:ascii="Times New Roman" w:eastAsia="Times New Roman" w:hAnsi="Times New Roman" w:cs="Times New Roman"/>
          <w:sz w:val="32"/>
          <w:szCs w:val="32"/>
          <w:lang w:bidi="ar-IQ"/>
        </w:rPr>
        <w:t>hyporesponsive</w:t>
      </w:r>
      <w:proofErr w:type="spellEnd"/>
      <w:r w:rsidRPr="002520F8">
        <w:rPr>
          <w:rFonts w:ascii="Times New Roman" w:eastAsia="Times New Roman" w:hAnsi="Times New Roman" w:cs="Times New Roman"/>
          <w:sz w:val="32"/>
          <w:szCs w:val="32"/>
          <w:lang w:bidi="ar-IQ"/>
        </w:rPr>
        <w:t xml:space="preserve"> episodes.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agitation that may disappear after few minutes.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Pallor.</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cyanosis.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 w:val="right" w:pos="54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Paralytic reactions:-</w:t>
      </w:r>
      <w:r w:rsidRPr="002520F8">
        <w:rPr>
          <w:rFonts w:ascii="Times New Roman" w:eastAsia="Times New Roman" w:hAnsi="Times New Roman" w:cs="Times New Roman"/>
          <w:sz w:val="32"/>
          <w:szCs w:val="32"/>
          <w:lang w:bidi="ar-IQ"/>
        </w:rPr>
        <w:t xml:space="preserv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w:t>
      </w:r>
      <w:r w:rsidRPr="002520F8">
        <w:rPr>
          <w:rFonts w:ascii="Times New Roman" w:eastAsia="Times New Roman" w:hAnsi="Times New Roman" w:cs="Times New Roman"/>
          <w:sz w:val="32"/>
          <w:szCs w:val="32"/>
          <w:lang w:bidi="ar-IQ"/>
        </w:rPr>
        <w:tab/>
        <w:t xml:space="preserve">this occurs with OPV, and the overall risk of vaccine </w:t>
      </w:r>
      <w:r w:rsidRPr="002520F8">
        <w:rPr>
          <w:rFonts w:ascii="Times New Roman" w:eastAsia="Times New Roman" w:hAnsi="Times New Roman" w:cs="Times New Roman"/>
          <w:sz w:val="32"/>
          <w:szCs w:val="32"/>
          <w:lang w:bidi="ar-IQ"/>
        </w:rPr>
        <w:lastRenderedPageBreak/>
        <w:t>associated paralytic poliomyelitis ( VAPP) is 1 case/ 6.2 million doses.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The risk of paralysis in the </w:t>
      </w:r>
      <w:proofErr w:type="spellStart"/>
      <w:r w:rsidRPr="002520F8">
        <w:rPr>
          <w:rFonts w:ascii="Times New Roman" w:eastAsia="Times New Roman" w:hAnsi="Times New Roman" w:cs="Times New Roman"/>
          <w:sz w:val="32"/>
          <w:szCs w:val="32"/>
          <w:lang w:bidi="ar-IQ"/>
        </w:rPr>
        <w:t>immunodeficient</w:t>
      </w:r>
      <w:proofErr w:type="spellEnd"/>
      <w:r w:rsidRPr="002520F8">
        <w:rPr>
          <w:rFonts w:ascii="Times New Roman" w:eastAsia="Times New Roman" w:hAnsi="Times New Roman" w:cs="Times New Roman"/>
          <w:sz w:val="32"/>
          <w:szCs w:val="32"/>
          <w:lang w:bidi="ar-IQ"/>
        </w:rPr>
        <w:t xml:space="preserve"> recipients may as much as 6,800 times that in normal subjects.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Encephalitis:-</w:t>
      </w:r>
      <w:r w:rsidRPr="002520F8">
        <w:rPr>
          <w:rFonts w:ascii="Times New Roman" w:eastAsia="Times New Roman" w:hAnsi="Times New Roman" w:cs="Times New Roman"/>
          <w:sz w:val="32"/>
          <w:szCs w:val="32"/>
          <w:lang w:bidi="ar-IQ"/>
        </w:rPr>
        <w:t xml:space="preserv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the risk of having </w:t>
      </w:r>
      <w:proofErr w:type="spellStart"/>
      <w:r w:rsidRPr="002520F8">
        <w:rPr>
          <w:rFonts w:ascii="Times New Roman" w:eastAsia="Times New Roman" w:hAnsi="Times New Roman" w:cs="Times New Roman"/>
          <w:sz w:val="32"/>
          <w:szCs w:val="32"/>
          <w:lang w:bidi="ar-IQ"/>
        </w:rPr>
        <w:t>panecephalitis</w:t>
      </w:r>
      <w:proofErr w:type="spellEnd"/>
      <w:r w:rsidRPr="002520F8">
        <w:rPr>
          <w:rFonts w:ascii="Times New Roman" w:eastAsia="Times New Roman" w:hAnsi="Times New Roman" w:cs="Times New Roman"/>
          <w:sz w:val="32"/>
          <w:szCs w:val="32"/>
          <w:lang w:bidi="ar-IQ"/>
        </w:rPr>
        <w:t xml:space="preserve"> following measles vaccine is about 12 times lower than if the child was affected by the disease itself and the prognosis is good.</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  </w:t>
      </w:r>
    </w:p>
    <w:p w:rsidR="002520F8" w:rsidRPr="002520F8" w:rsidRDefault="002520F8" w:rsidP="002520F8">
      <w:pPr>
        <w:numPr>
          <w:ilvl w:val="0"/>
          <w:numId w:val="19"/>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Joint complications:-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rubella vaccine may cause arthralgia and arthritis and it is more in adults.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Lymphadenopathy:-</w:t>
      </w:r>
      <w:r w:rsidRPr="002520F8">
        <w:rPr>
          <w:rFonts w:ascii="Times New Roman" w:eastAsia="Times New Roman" w:hAnsi="Times New Roman" w:cs="Times New Roman"/>
          <w:sz w:val="32"/>
          <w:szCs w:val="32"/>
          <w:lang w:bidi="ar-IQ"/>
        </w:rPr>
        <w:t xml:space="preserve">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two vaccines could cause it, these are:-</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A- BCG vaccine:-</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 xml:space="preserve">6-12 %  of BCG vaccinated individuals develop regional inflammatory adenitis in the left axillary lymph nodes, often </w:t>
      </w:r>
      <w:proofErr w:type="spellStart"/>
      <w:r w:rsidRPr="002520F8">
        <w:rPr>
          <w:rFonts w:ascii="Times New Roman" w:eastAsia="Times New Roman" w:hAnsi="Times New Roman" w:cs="Times New Roman"/>
          <w:sz w:val="32"/>
          <w:szCs w:val="32"/>
          <w:lang w:bidi="ar-IQ"/>
        </w:rPr>
        <w:t>fistulation</w:t>
      </w:r>
      <w:proofErr w:type="spellEnd"/>
      <w:r w:rsidRPr="002520F8">
        <w:rPr>
          <w:rFonts w:ascii="Times New Roman" w:eastAsia="Times New Roman" w:hAnsi="Times New Roman" w:cs="Times New Roman"/>
          <w:sz w:val="32"/>
          <w:szCs w:val="32"/>
          <w:lang w:bidi="ar-IQ"/>
        </w:rPr>
        <w:t xml:space="preserve"> and suppuration occurs that will close after few days. Sometimes there is intermittent suppuration with a 6 weeks- 6 months . </w:t>
      </w:r>
      <w:proofErr w:type="spellStart"/>
      <w:r w:rsidRPr="002520F8">
        <w:rPr>
          <w:rFonts w:ascii="Times New Roman" w:eastAsia="Times New Roman" w:hAnsi="Times New Roman" w:cs="Times New Roman"/>
          <w:sz w:val="32"/>
          <w:szCs w:val="32"/>
          <w:lang w:bidi="ar-IQ"/>
        </w:rPr>
        <w:t>some times</w:t>
      </w:r>
      <w:proofErr w:type="spellEnd"/>
      <w:r w:rsidRPr="002520F8">
        <w:rPr>
          <w:rFonts w:ascii="Times New Roman" w:eastAsia="Times New Roman" w:hAnsi="Times New Roman" w:cs="Times New Roman"/>
          <w:sz w:val="32"/>
          <w:szCs w:val="32"/>
          <w:lang w:bidi="ar-IQ"/>
        </w:rPr>
        <w:t xml:space="preserve"> we need INH for treatment.</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B- Rubella vaccine: it may cause lymphadenopathy in 20% of cases and resolves spontaneously.</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proofErr w:type="spellStart"/>
      <w:r w:rsidRPr="002520F8">
        <w:rPr>
          <w:rFonts w:ascii="Times New Roman" w:eastAsia="Times New Roman" w:hAnsi="Times New Roman" w:cs="Times New Roman"/>
          <w:b/>
          <w:bCs/>
          <w:sz w:val="32"/>
          <w:szCs w:val="32"/>
          <w:lang w:bidi="ar-IQ"/>
        </w:rPr>
        <w:t>Teratogenic</w:t>
      </w:r>
      <w:proofErr w:type="spellEnd"/>
      <w:r w:rsidRPr="002520F8">
        <w:rPr>
          <w:rFonts w:ascii="Times New Roman" w:eastAsia="Times New Roman" w:hAnsi="Times New Roman" w:cs="Times New Roman"/>
          <w:b/>
          <w:bCs/>
          <w:sz w:val="32"/>
          <w:szCs w:val="32"/>
          <w:lang w:bidi="ar-IQ"/>
        </w:rPr>
        <w:t xml:space="preserve"> complications:-</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t>the vaccines  are to be avoided during pregnancy, the only safe vaccines during pregnancy are ( tetanus toxoid, killed polio vaccine, cholera vaccine, HBV, and influenza vaccine).</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Skeletal complication:-</w:t>
      </w:r>
      <w:r w:rsidRPr="002520F8">
        <w:rPr>
          <w:rFonts w:ascii="Times New Roman" w:eastAsia="Times New Roman" w:hAnsi="Times New Roman" w:cs="Times New Roman"/>
          <w:sz w:val="32"/>
          <w:szCs w:val="32"/>
          <w:lang w:bidi="ar-IQ"/>
        </w:rPr>
        <w:t xml:space="preserve"> </w:t>
      </w:r>
      <w:proofErr w:type="spellStart"/>
      <w:r w:rsidRPr="002520F8">
        <w:rPr>
          <w:rFonts w:ascii="Times New Roman" w:eastAsia="Times New Roman" w:hAnsi="Times New Roman" w:cs="Times New Roman"/>
          <w:sz w:val="32"/>
          <w:szCs w:val="32"/>
          <w:lang w:bidi="ar-IQ"/>
        </w:rPr>
        <w:t>osteitis</w:t>
      </w:r>
      <w:proofErr w:type="spellEnd"/>
      <w:r w:rsidRPr="002520F8">
        <w:rPr>
          <w:rFonts w:ascii="Times New Roman" w:eastAsia="Times New Roman" w:hAnsi="Times New Roman" w:cs="Times New Roman"/>
          <w:sz w:val="32"/>
          <w:szCs w:val="32"/>
          <w:lang w:bidi="ar-IQ"/>
        </w:rPr>
        <w:t xml:space="preserve"> rarely follows BCG.</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numPr>
          <w:ilvl w:val="0"/>
          <w:numId w:val="19"/>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sz w:val="32"/>
          <w:szCs w:val="32"/>
          <w:lang w:bidi="ar-IQ"/>
        </w:rPr>
        <w:t>Hematological complications:-</w:t>
      </w:r>
      <w:r w:rsidRPr="002520F8">
        <w:rPr>
          <w:rFonts w:ascii="Times New Roman" w:eastAsia="Times New Roman" w:hAnsi="Times New Roman" w:cs="Times New Roman"/>
          <w:sz w:val="32"/>
          <w:szCs w:val="32"/>
          <w:lang w:bidi="ar-IQ"/>
        </w:rPr>
        <w:t>measles and rubella vaccines may cause thrombocytopenia.</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bidi w:val="0"/>
        <w:spacing w:after="0"/>
        <w:jc w:val="lowKashida"/>
        <w:rPr>
          <w:rFonts w:ascii="Times New Roman" w:eastAsia="Times New Roman" w:hAnsi="Times New Roman" w:cs="Times New Roman"/>
          <w:sz w:val="36"/>
          <w:szCs w:val="36"/>
        </w:rPr>
      </w:pPr>
      <w:r w:rsidRPr="002520F8">
        <w:rPr>
          <w:rFonts w:ascii="Times New Roman" w:eastAsia="Times New Roman" w:hAnsi="Times New Roman" w:cs="Times New Roman"/>
          <w:sz w:val="36"/>
          <w:szCs w:val="36"/>
        </w:rPr>
        <w:tab/>
      </w:r>
      <w:r w:rsidRPr="002520F8">
        <w:rPr>
          <w:rFonts w:ascii="Times New Roman" w:eastAsia="Times New Roman" w:hAnsi="Times New Roman" w:cs="Times New Roman"/>
          <w:sz w:val="36"/>
          <w:szCs w:val="36"/>
        </w:rPr>
        <w:tab/>
        <w:t xml:space="preserve">                            </w:t>
      </w:r>
    </w:p>
    <w:p w:rsidR="002520F8" w:rsidRPr="002520F8" w:rsidRDefault="002520F8" w:rsidP="002520F8">
      <w:pPr>
        <w:bidi w:val="0"/>
        <w:spacing w:after="0"/>
        <w:jc w:val="lowKashida"/>
        <w:rPr>
          <w:rFonts w:ascii="Times New Roman" w:eastAsia="Times New Roman" w:hAnsi="Times New Roman" w:cs="Times New Roman"/>
          <w:b/>
          <w:bCs/>
          <w:i/>
          <w:iCs/>
          <w:sz w:val="40"/>
          <w:szCs w:val="40"/>
        </w:rPr>
      </w:pPr>
      <w:r w:rsidRPr="002520F8">
        <w:rPr>
          <w:rFonts w:ascii="Times New Roman" w:eastAsia="Times New Roman" w:hAnsi="Times New Roman" w:cs="Times New Roman"/>
          <w:b/>
          <w:bCs/>
          <w:i/>
          <w:iCs/>
          <w:sz w:val="40"/>
          <w:szCs w:val="40"/>
        </w:rPr>
        <w:t xml:space="preserve">BCG vaccine ( </w:t>
      </w:r>
      <w:proofErr w:type="spellStart"/>
      <w:r w:rsidRPr="002520F8">
        <w:rPr>
          <w:rFonts w:ascii="Times New Roman" w:eastAsia="Times New Roman" w:hAnsi="Times New Roman" w:cs="Times New Roman"/>
          <w:b/>
          <w:bCs/>
          <w:i/>
          <w:iCs/>
          <w:sz w:val="40"/>
          <w:szCs w:val="40"/>
        </w:rPr>
        <w:t>Bacille</w:t>
      </w:r>
      <w:proofErr w:type="spellEnd"/>
      <w:r w:rsidRPr="002520F8">
        <w:rPr>
          <w:rFonts w:ascii="Times New Roman" w:eastAsia="Times New Roman" w:hAnsi="Times New Roman" w:cs="Times New Roman"/>
          <w:b/>
          <w:bCs/>
          <w:i/>
          <w:iCs/>
          <w:sz w:val="40"/>
          <w:szCs w:val="40"/>
        </w:rPr>
        <w:t xml:space="preserve"> </w:t>
      </w:r>
      <w:proofErr w:type="spellStart"/>
      <w:r w:rsidRPr="002520F8">
        <w:rPr>
          <w:rFonts w:ascii="Times New Roman" w:eastAsia="Times New Roman" w:hAnsi="Times New Roman" w:cs="Times New Roman"/>
          <w:b/>
          <w:bCs/>
          <w:i/>
          <w:iCs/>
          <w:sz w:val="40"/>
          <w:szCs w:val="40"/>
        </w:rPr>
        <w:t>Calmette</w:t>
      </w:r>
      <w:proofErr w:type="spellEnd"/>
      <w:r w:rsidRPr="002520F8">
        <w:rPr>
          <w:rFonts w:ascii="Times New Roman" w:eastAsia="Times New Roman" w:hAnsi="Times New Roman" w:cs="Times New Roman"/>
          <w:b/>
          <w:bCs/>
          <w:i/>
          <w:iCs/>
          <w:sz w:val="40"/>
          <w:szCs w:val="40"/>
        </w:rPr>
        <w:t>-Guerin)</w:t>
      </w:r>
    </w:p>
    <w:p w:rsidR="002520F8" w:rsidRPr="002520F8" w:rsidRDefault="002520F8" w:rsidP="002520F8">
      <w:pPr>
        <w:bidi w:val="0"/>
        <w:spacing w:after="0"/>
        <w:jc w:val="lowKashida"/>
        <w:rPr>
          <w:rFonts w:ascii="Times New Roman" w:eastAsia="Times New Roman" w:hAnsi="Times New Roman" w:cs="Times New Roman"/>
          <w:sz w:val="32"/>
          <w:szCs w:val="32"/>
        </w:rPr>
      </w:pPr>
      <w:r w:rsidRPr="002520F8">
        <w:rPr>
          <w:rFonts w:ascii="Times New Roman" w:eastAsia="Times New Roman" w:hAnsi="Times New Roman" w:cs="Times New Roman"/>
          <w:sz w:val="32"/>
          <w:szCs w:val="32"/>
        </w:rPr>
        <w:lastRenderedPageBreak/>
        <w:t xml:space="preserve">It is a live attenuated vaccine derived from mycobacterium </w:t>
      </w:r>
      <w:proofErr w:type="spellStart"/>
      <w:r w:rsidRPr="002520F8">
        <w:rPr>
          <w:rFonts w:ascii="Times New Roman" w:eastAsia="Times New Roman" w:hAnsi="Times New Roman" w:cs="Times New Roman"/>
          <w:sz w:val="32"/>
          <w:szCs w:val="32"/>
        </w:rPr>
        <w:t>bovis</w:t>
      </w:r>
      <w:proofErr w:type="spellEnd"/>
      <w:r w:rsidRPr="002520F8">
        <w:rPr>
          <w:rFonts w:ascii="Times New Roman" w:eastAsia="Times New Roman" w:hAnsi="Times New Roman" w:cs="Times New Roman"/>
          <w:sz w:val="32"/>
          <w:szCs w:val="32"/>
        </w:rPr>
        <w:t xml:space="preserve"> that has lost its virulence in humans by being specially cultured in an artificial medium for years,   and given as a single  intradermal injection at the left shoulder ( at the insertion of the deltoid muscle), in a dose of 0.05 ml in neonates and 0.1 ml &gt; 1 year of age. WHO recommended that a single dose of BCG vaccine administered during infancy, including asymptomatic HIV infected children in population where the risk for tuberculosis is high. It is type 4 immune response and we should wait 6-8 weeks after injection for scar appearance.</w:t>
      </w:r>
    </w:p>
    <w:p w:rsidR="002520F8" w:rsidRPr="002520F8" w:rsidRDefault="002520F8" w:rsidP="002520F8">
      <w:pPr>
        <w:bidi w:val="0"/>
        <w:spacing w:after="0"/>
        <w:jc w:val="lowKashida"/>
        <w:rPr>
          <w:rFonts w:ascii="Times New Roman" w:eastAsia="Times New Roman" w:hAnsi="Times New Roman" w:cs="Times New Roman"/>
          <w:sz w:val="32"/>
          <w:szCs w:val="32"/>
        </w:rPr>
      </w:pPr>
      <w:r w:rsidRPr="002520F8">
        <w:rPr>
          <w:rFonts w:ascii="Times New Roman" w:eastAsia="Times New Roman" w:hAnsi="Times New Roman" w:cs="Times New Roman"/>
          <w:sz w:val="32"/>
          <w:szCs w:val="32"/>
        </w:rPr>
        <w:t xml:space="preserve">BCG is extremely safe in usual dose, local ulcer and regional </w:t>
      </w:r>
      <w:proofErr w:type="spellStart"/>
      <w:r w:rsidRPr="002520F8">
        <w:rPr>
          <w:rFonts w:ascii="Times New Roman" w:eastAsia="Times New Roman" w:hAnsi="Times New Roman" w:cs="Times New Roman"/>
          <w:sz w:val="32"/>
          <w:szCs w:val="32"/>
        </w:rPr>
        <w:t>suppurative</w:t>
      </w:r>
      <w:proofErr w:type="spellEnd"/>
      <w:r w:rsidRPr="002520F8">
        <w:rPr>
          <w:rFonts w:ascii="Times New Roman" w:eastAsia="Times New Roman" w:hAnsi="Times New Roman" w:cs="Times New Roman"/>
          <w:sz w:val="32"/>
          <w:szCs w:val="32"/>
        </w:rPr>
        <w:t xml:space="preserve"> </w:t>
      </w:r>
      <w:proofErr w:type="spellStart"/>
      <w:r w:rsidRPr="002520F8">
        <w:rPr>
          <w:rFonts w:ascii="Times New Roman" w:eastAsia="Times New Roman" w:hAnsi="Times New Roman" w:cs="Times New Roman"/>
          <w:sz w:val="32"/>
          <w:szCs w:val="32"/>
        </w:rPr>
        <w:t>adenopathy</w:t>
      </w:r>
      <w:proofErr w:type="spellEnd"/>
      <w:r w:rsidRPr="002520F8">
        <w:rPr>
          <w:rFonts w:ascii="Times New Roman" w:eastAsia="Times New Roman" w:hAnsi="Times New Roman" w:cs="Times New Roman"/>
          <w:sz w:val="32"/>
          <w:szCs w:val="32"/>
        </w:rPr>
        <w:t xml:space="preserve"> occur in 0.1-1% and usually mild not need treatment but chemotherapy is used occasionally and sometimes surgical excision of draining lymph node. </w:t>
      </w:r>
      <w:proofErr w:type="spellStart"/>
      <w:r w:rsidRPr="002520F8">
        <w:rPr>
          <w:rFonts w:ascii="Times New Roman" w:eastAsia="Times New Roman" w:hAnsi="Times New Roman" w:cs="Times New Roman"/>
          <w:sz w:val="32"/>
          <w:szCs w:val="32"/>
        </w:rPr>
        <w:t>Osteitis</w:t>
      </w:r>
      <w:proofErr w:type="spellEnd"/>
      <w:r w:rsidRPr="002520F8">
        <w:rPr>
          <w:rFonts w:ascii="Times New Roman" w:eastAsia="Times New Roman" w:hAnsi="Times New Roman" w:cs="Times New Roman"/>
          <w:sz w:val="32"/>
          <w:szCs w:val="32"/>
        </w:rPr>
        <w:t xml:space="preserve"> is a rare complication. Systemic complication also rare.   </w:t>
      </w:r>
    </w:p>
    <w:p w:rsidR="002520F8" w:rsidRPr="002520F8" w:rsidRDefault="002520F8" w:rsidP="002520F8">
      <w:pPr>
        <w:bidi w:val="0"/>
        <w:spacing w:after="0"/>
        <w:jc w:val="lowKashida"/>
        <w:rPr>
          <w:rFonts w:ascii="Times New Roman" w:eastAsia="Times New Roman" w:hAnsi="Times New Roman" w:cs="Times New Roman"/>
          <w:sz w:val="32"/>
          <w:szCs w:val="32"/>
        </w:rPr>
      </w:pPr>
      <w:r w:rsidRPr="002520F8">
        <w:rPr>
          <w:rFonts w:ascii="Times New Roman" w:eastAsia="Times New Roman" w:hAnsi="Times New Roman" w:cs="Times New Roman"/>
          <w:sz w:val="32"/>
          <w:szCs w:val="32"/>
        </w:rPr>
        <w:t xml:space="preserve">BCG is 50% effective in prevention of pulmonary TB and 50%-80% effective in prevention of disseminated or meningeal TB. </w:t>
      </w:r>
    </w:p>
    <w:p w:rsidR="002520F8" w:rsidRPr="002520F8" w:rsidRDefault="002520F8" w:rsidP="002520F8">
      <w:pPr>
        <w:bidi w:val="0"/>
        <w:spacing w:after="0"/>
        <w:jc w:val="lowKashida"/>
        <w:rPr>
          <w:rFonts w:ascii="Times New Roman" w:eastAsia="Times New Roman" w:hAnsi="Times New Roman" w:cs="Times New Roman"/>
          <w:sz w:val="32"/>
          <w:szCs w:val="32"/>
        </w:rPr>
      </w:pPr>
    </w:p>
    <w:p w:rsidR="002520F8" w:rsidRPr="002520F8" w:rsidRDefault="002520F8" w:rsidP="002520F8">
      <w:pPr>
        <w:bidi w:val="0"/>
        <w:spacing w:after="0"/>
        <w:jc w:val="lowKashida"/>
        <w:rPr>
          <w:rFonts w:ascii="Times New Roman" w:eastAsia="Times New Roman" w:hAnsi="Times New Roman" w:cs="Times New Roman"/>
          <w:sz w:val="32"/>
          <w:szCs w:val="32"/>
        </w:rPr>
      </w:pPr>
      <w:r w:rsidRPr="002520F8">
        <w:rPr>
          <w:rFonts w:ascii="Times New Roman" w:eastAsia="Times New Roman" w:hAnsi="Times New Roman" w:cs="Times New Roman"/>
          <w:b/>
          <w:bCs/>
          <w:sz w:val="32"/>
          <w:szCs w:val="32"/>
        </w:rPr>
        <w:t xml:space="preserve">Measles vaccine </w:t>
      </w:r>
    </w:p>
    <w:p w:rsidR="002520F8" w:rsidRPr="002520F8" w:rsidRDefault="002520F8" w:rsidP="002520F8">
      <w:pPr>
        <w:bidi w:val="0"/>
        <w:spacing w:after="0"/>
        <w:jc w:val="lowKashida"/>
        <w:rPr>
          <w:rFonts w:ascii="Times New Roman" w:eastAsia="Times New Roman" w:hAnsi="Times New Roman" w:cs="Times New Roman"/>
          <w:sz w:val="32"/>
          <w:szCs w:val="32"/>
        </w:rPr>
      </w:pPr>
      <w:r w:rsidRPr="002520F8">
        <w:rPr>
          <w:rFonts w:ascii="Times New Roman" w:eastAsia="Times New Roman" w:hAnsi="Times New Roman" w:cs="Times New Roman"/>
          <w:sz w:val="32"/>
          <w:szCs w:val="32"/>
        </w:rPr>
        <w:t>Is either monovalent    or combined with Rubella (MR) or measles, mumps, rubella (MMR). It is a live attenuated vaccine given at 9</w:t>
      </w:r>
      <w:r w:rsidRPr="002520F8">
        <w:rPr>
          <w:rFonts w:ascii="Times New Roman" w:eastAsia="Times New Roman" w:hAnsi="Times New Roman" w:cs="Times New Roman"/>
          <w:sz w:val="32"/>
          <w:szCs w:val="32"/>
          <w:vertAlign w:val="superscript"/>
        </w:rPr>
        <w:t>th</w:t>
      </w:r>
      <w:r w:rsidRPr="002520F8">
        <w:rPr>
          <w:rFonts w:ascii="Times New Roman" w:eastAsia="Times New Roman" w:hAnsi="Times New Roman" w:cs="Times New Roman"/>
          <w:sz w:val="32"/>
          <w:szCs w:val="32"/>
        </w:rPr>
        <w:t xml:space="preserve">  month, 15</w:t>
      </w:r>
      <w:r w:rsidRPr="002520F8">
        <w:rPr>
          <w:rFonts w:ascii="Times New Roman" w:eastAsia="Times New Roman" w:hAnsi="Times New Roman" w:cs="Times New Roman"/>
          <w:sz w:val="32"/>
          <w:szCs w:val="32"/>
          <w:vertAlign w:val="superscript"/>
        </w:rPr>
        <w:t>th</w:t>
      </w:r>
      <w:r w:rsidRPr="002520F8">
        <w:rPr>
          <w:rFonts w:ascii="Times New Roman" w:eastAsia="Times New Roman" w:hAnsi="Times New Roman" w:cs="Times New Roman"/>
          <w:sz w:val="32"/>
          <w:szCs w:val="32"/>
        </w:rPr>
        <w:t xml:space="preserve"> month, and 4-6 years ( </w:t>
      </w:r>
      <w:proofErr w:type="spellStart"/>
      <w:r w:rsidRPr="002520F8">
        <w:rPr>
          <w:rFonts w:ascii="Times New Roman" w:eastAsia="Times New Roman" w:hAnsi="Times New Roman" w:cs="Times New Roman"/>
          <w:sz w:val="32"/>
          <w:szCs w:val="32"/>
        </w:rPr>
        <w:t>i.m</w:t>
      </w:r>
      <w:proofErr w:type="spellEnd"/>
      <w:r w:rsidRPr="002520F8">
        <w:rPr>
          <w:rFonts w:ascii="Times New Roman" w:eastAsia="Times New Roman" w:hAnsi="Times New Roman" w:cs="Times New Roman"/>
          <w:sz w:val="32"/>
          <w:szCs w:val="32"/>
        </w:rPr>
        <w:t xml:space="preserve">. or </w:t>
      </w:r>
      <w:proofErr w:type="spellStart"/>
      <w:r w:rsidRPr="002520F8">
        <w:rPr>
          <w:rFonts w:ascii="Times New Roman" w:eastAsia="Times New Roman" w:hAnsi="Times New Roman" w:cs="Times New Roman"/>
          <w:sz w:val="32"/>
          <w:szCs w:val="32"/>
        </w:rPr>
        <w:t>s.c</w:t>
      </w:r>
      <w:proofErr w:type="spellEnd"/>
      <w:r w:rsidRPr="002520F8">
        <w:rPr>
          <w:rFonts w:ascii="Times New Roman" w:eastAsia="Times New Roman" w:hAnsi="Times New Roman" w:cs="Times New Roman"/>
          <w:sz w:val="32"/>
          <w:szCs w:val="32"/>
        </w:rPr>
        <w:t xml:space="preserve">). Adverse events following MMR include fever ( usually 6-12 days following vaccination), rash about 5% and rarely transient thrombocytopenia. </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rPr>
        <w:t xml:space="preserve">Post exposure prophylaxis by vaccination is effective in prevention or modification of measles if given within 72 hours </w:t>
      </w:r>
      <w:proofErr w:type="spellStart"/>
      <w:r w:rsidRPr="002520F8">
        <w:rPr>
          <w:rFonts w:ascii="Times New Roman" w:eastAsia="Times New Roman" w:hAnsi="Times New Roman" w:cs="Times New Roman"/>
          <w:sz w:val="32"/>
          <w:szCs w:val="32"/>
        </w:rPr>
        <w:t>postexposure</w:t>
      </w:r>
      <w:proofErr w:type="spellEnd"/>
      <w:r w:rsidRPr="002520F8">
        <w:rPr>
          <w:rFonts w:ascii="Times New Roman" w:eastAsia="Times New Roman" w:hAnsi="Times New Roman" w:cs="Times New Roman"/>
          <w:sz w:val="32"/>
          <w:szCs w:val="32"/>
          <w:lang w:bidi="ar-IQ"/>
        </w:rPr>
        <w:t>.</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b/>
          <w:bCs/>
          <w:sz w:val="40"/>
          <w:szCs w:val="40"/>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b/>
          <w:bCs/>
          <w:sz w:val="40"/>
          <w:szCs w:val="40"/>
          <w:lang w:bidi="ar-IQ"/>
        </w:rPr>
      </w:pPr>
      <w:r w:rsidRPr="002520F8">
        <w:rPr>
          <w:rFonts w:ascii="Times New Roman" w:eastAsia="Times New Roman" w:hAnsi="Times New Roman" w:cs="Times New Roman"/>
          <w:b/>
          <w:bCs/>
          <w:sz w:val="40"/>
          <w:szCs w:val="40"/>
          <w:lang w:bidi="ar-IQ"/>
        </w:rPr>
        <w:t>Polio vaccine:-</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two polio vaccines are used throughout the world to combat polio. The first was developed by Jonas Salk, in 1955,it consist of an injected dose of killed poliovirus. Thereafter, Albert Sabin </w:t>
      </w:r>
      <w:r w:rsidRPr="002520F8">
        <w:rPr>
          <w:rFonts w:ascii="Times New Roman" w:eastAsia="Times New Roman" w:hAnsi="Times New Roman" w:cs="Times New Roman"/>
          <w:sz w:val="32"/>
          <w:szCs w:val="32"/>
          <w:lang w:bidi="ar-IQ"/>
        </w:rPr>
        <w:lastRenderedPageBreak/>
        <w:t>produced an oral polio vaccine using live attenuated virus in 1962.</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The two vaccines have eradicate polio from most of the countries in the world and reduced the incidence from an estimated 350,000 case in 1988 to less than 2000 case in 2006.</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i/>
          <w:iCs/>
          <w:sz w:val="32"/>
          <w:szCs w:val="32"/>
          <w:lang w:bidi="ar-IQ"/>
        </w:rPr>
        <w:t>Salk’s polio vaccine</w:t>
      </w:r>
    </w:p>
    <w:p w:rsidR="002520F8" w:rsidRPr="002520F8" w:rsidRDefault="002520F8" w:rsidP="002520F8">
      <w:pPr>
        <w:numPr>
          <w:ilvl w:val="0"/>
          <w:numId w:val="20"/>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Inactivated polio vaccine (IPV), killed polio vaccine. It confers </w:t>
      </w:r>
      <w:proofErr w:type="spellStart"/>
      <w:r w:rsidRPr="002520F8">
        <w:rPr>
          <w:rFonts w:ascii="Times New Roman" w:eastAsia="Times New Roman" w:hAnsi="Times New Roman" w:cs="Times New Roman"/>
          <w:sz w:val="32"/>
          <w:szCs w:val="32"/>
          <w:lang w:bidi="ar-IQ"/>
        </w:rPr>
        <w:t>IgG</w:t>
      </w:r>
      <w:proofErr w:type="spellEnd"/>
      <w:r w:rsidRPr="002520F8">
        <w:rPr>
          <w:rFonts w:ascii="Times New Roman" w:eastAsia="Times New Roman" w:hAnsi="Times New Roman" w:cs="Times New Roman"/>
          <w:sz w:val="32"/>
          <w:szCs w:val="32"/>
          <w:lang w:bidi="ar-IQ"/>
        </w:rPr>
        <w:t xml:space="preserve">-mediated immunity in the blood stream which prevents polio infection from progress to </w:t>
      </w:r>
      <w:proofErr w:type="spellStart"/>
      <w:r w:rsidRPr="002520F8">
        <w:rPr>
          <w:rFonts w:ascii="Times New Roman" w:eastAsia="Times New Roman" w:hAnsi="Times New Roman" w:cs="Times New Roman"/>
          <w:sz w:val="32"/>
          <w:szCs w:val="32"/>
          <w:lang w:bidi="ar-IQ"/>
        </w:rPr>
        <w:t>viremia</w:t>
      </w:r>
      <w:proofErr w:type="spellEnd"/>
      <w:r w:rsidRPr="002520F8">
        <w:rPr>
          <w:rFonts w:ascii="Times New Roman" w:eastAsia="Times New Roman" w:hAnsi="Times New Roman" w:cs="Times New Roman"/>
          <w:sz w:val="32"/>
          <w:szCs w:val="32"/>
          <w:lang w:bidi="ar-IQ"/>
        </w:rPr>
        <w:t xml:space="preserve"> and protects the motor neurons, thus eliminating the risk of bulbar polio and </w:t>
      </w:r>
      <w:proofErr w:type="spellStart"/>
      <w:r w:rsidRPr="002520F8">
        <w:rPr>
          <w:rFonts w:ascii="Times New Roman" w:eastAsia="Times New Roman" w:hAnsi="Times New Roman" w:cs="Times New Roman"/>
          <w:sz w:val="32"/>
          <w:szCs w:val="32"/>
          <w:lang w:bidi="ar-IQ"/>
        </w:rPr>
        <w:t>post polio</w:t>
      </w:r>
      <w:proofErr w:type="spellEnd"/>
      <w:r w:rsidRPr="002520F8">
        <w:rPr>
          <w:rFonts w:ascii="Times New Roman" w:eastAsia="Times New Roman" w:hAnsi="Times New Roman" w:cs="Times New Roman"/>
          <w:sz w:val="32"/>
          <w:szCs w:val="32"/>
          <w:lang w:bidi="ar-IQ"/>
        </w:rPr>
        <w:t xml:space="preserve"> syndrome.</w:t>
      </w:r>
    </w:p>
    <w:p w:rsidR="002520F8" w:rsidRPr="002520F8" w:rsidRDefault="002520F8" w:rsidP="002520F8">
      <w:pPr>
        <w:numPr>
          <w:ilvl w:val="0"/>
          <w:numId w:val="20"/>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Because it offers no protection to the mucosal lining of the intestine, people vaccinated with IPV can still carry the disease and spread it to unvaccinated individuals.</w:t>
      </w:r>
    </w:p>
    <w:p w:rsidR="002520F8" w:rsidRPr="002520F8" w:rsidRDefault="002520F8" w:rsidP="002520F8">
      <w:pPr>
        <w:tabs>
          <w:tab w:val="right" w:pos="180"/>
          <w:tab w:val="right" w:pos="360"/>
        </w:tabs>
        <w:bidi w:val="0"/>
        <w:spacing w:after="0"/>
        <w:ind w:left="891" w:hanging="891"/>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ind w:left="891" w:hanging="891"/>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b/>
          <w:bCs/>
          <w:i/>
          <w:iCs/>
          <w:sz w:val="32"/>
          <w:szCs w:val="32"/>
          <w:lang w:bidi="ar-IQ"/>
        </w:rPr>
        <w:t>Sabin polio vaccine</w:t>
      </w:r>
    </w:p>
    <w:p w:rsidR="002520F8" w:rsidRPr="002520F8" w:rsidRDefault="002520F8" w:rsidP="002520F8">
      <w:pPr>
        <w:numPr>
          <w:ilvl w:val="0"/>
          <w:numId w:val="21"/>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Oral polio vaccine (OPV) is a live attenuated vaccine.</w:t>
      </w:r>
    </w:p>
    <w:p w:rsidR="002520F8" w:rsidRPr="002520F8" w:rsidRDefault="002520F8" w:rsidP="002520F8">
      <w:pPr>
        <w:numPr>
          <w:ilvl w:val="0"/>
          <w:numId w:val="21"/>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It replicates very efficiently in the gut, the primary site of infection and replication, but is unable to replicate efficiently within nervous system tissue. </w:t>
      </w:r>
    </w:p>
    <w:p w:rsidR="002520F8" w:rsidRPr="002520F8" w:rsidRDefault="002520F8" w:rsidP="002520F8">
      <w:pPr>
        <w:numPr>
          <w:ilvl w:val="0"/>
          <w:numId w:val="21"/>
        </w:numPr>
        <w:tabs>
          <w:tab w:val="right" w:pos="180"/>
          <w:tab w:val="right" w:pos="360"/>
        </w:tabs>
        <w:bidi w:val="0"/>
        <w:spacing w:after="0" w:line="240" w:lineRule="auto"/>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The OPV proved superior in administration, and also provided longer lasting immunity than IPV.</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b/>
          <w:bCs/>
          <w:i/>
          <w:iCs/>
          <w:sz w:val="36"/>
          <w:szCs w:val="36"/>
          <w:lang w:bidi="ar-IQ"/>
        </w:rPr>
      </w:pPr>
      <w:r w:rsidRPr="002520F8">
        <w:rPr>
          <w:rFonts w:ascii="Times New Roman" w:eastAsia="Times New Roman" w:hAnsi="Times New Roman" w:cs="Times New Roman"/>
          <w:b/>
          <w:bCs/>
          <w:i/>
          <w:iCs/>
          <w:sz w:val="36"/>
          <w:szCs w:val="36"/>
          <w:lang w:bidi="ar-IQ"/>
        </w:rPr>
        <w:t>Rota vaccine</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Worldwide, rotavirus is estimated to cause more than 111 million cases of diarrhea annually in children younger than 5 year, with approximately 500,000 death per year. </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A live attenuated, oral, </w:t>
      </w:r>
      <w:proofErr w:type="spellStart"/>
      <w:r w:rsidRPr="002520F8">
        <w:rPr>
          <w:rFonts w:ascii="Times New Roman" w:eastAsia="Times New Roman" w:hAnsi="Times New Roman" w:cs="Times New Roman"/>
          <w:sz w:val="32"/>
          <w:szCs w:val="32"/>
          <w:lang w:bidi="ar-IQ"/>
        </w:rPr>
        <w:t>pentavalent</w:t>
      </w:r>
      <w:proofErr w:type="spellEnd"/>
      <w:r w:rsidRPr="002520F8">
        <w:rPr>
          <w:rFonts w:ascii="Times New Roman" w:eastAsia="Times New Roman" w:hAnsi="Times New Roman" w:cs="Times New Roman"/>
          <w:sz w:val="32"/>
          <w:szCs w:val="32"/>
          <w:lang w:bidi="ar-IQ"/>
        </w:rPr>
        <w:t xml:space="preserve"> rotavirus vaccine was approved in 2006 for use in United states. It contains 5 </w:t>
      </w:r>
      <w:proofErr w:type="spellStart"/>
      <w:r w:rsidRPr="002520F8">
        <w:rPr>
          <w:rFonts w:ascii="Times New Roman" w:eastAsia="Times New Roman" w:hAnsi="Times New Roman" w:cs="Times New Roman"/>
          <w:sz w:val="32"/>
          <w:szCs w:val="32"/>
          <w:lang w:bidi="ar-IQ"/>
        </w:rPr>
        <w:t>reassortant</w:t>
      </w:r>
      <w:proofErr w:type="spellEnd"/>
      <w:r w:rsidRPr="002520F8">
        <w:rPr>
          <w:rFonts w:ascii="Times New Roman" w:eastAsia="Times New Roman" w:hAnsi="Times New Roman" w:cs="Times New Roman"/>
          <w:sz w:val="32"/>
          <w:szCs w:val="32"/>
          <w:lang w:bidi="ar-IQ"/>
        </w:rPr>
        <w:t xml:space="preserve"> rotaviruses isolated from human and bovine proteins. It protects against rotavirus gastroenteritis when administered as a 3 dose </w:t>
      </w:r>
      <w:r w:rsidRPr="002520F8">
        <w:rPr>
          <w:rFonts w:ascii="Times New Roman" w:eastAsia="Times New Roman" w:hAnsi="Times New Roman" w:cs="Times New Roman"/>
          <w:sz w:val="32"/>
          <w:szCs w:val="32"/>
          <w:lang w:bidi="ar-IQ"/>
        </w:rPr>
        <w:lastRenderedPageBreak/>
        <w:t>series at 2, 4, 6 months of age. The 1</w:t>
      </w:r>
      <w:r w:rsidRPr="002520F8">
        <w:rPr>
          <w:rFonts w:ascii="Times New Roman" w:eastAsia="Times New Roman" w:hAnsi="Times New Roman" w:cs="Times New Roman"/>
          <w:sz w:val="32"/>
          <w:szCs w:val="32"/>
          <w:vertAlign w:val="superscript"/>
          <w:lang w:bidi="ar-IQ"/>
        </w:rPr>
        <w:t>st</w:t>
      </w:r>
      <w:r w:rsidRPr="002520F8">
        <w:rPr>
          <w:rFonts w:ascii="Times New Roman" w:eastAsia="Times New Roman" w:hAnsi="Times New Roman" w:cs="Times New Roman"/>
          <w:sz w:val="32"/>
          <w:szCs w:val="32"/>
          <w:lang w:bidi="ar-IQ"/>
        </w:rPr>
        <w:t xml:space="preserve"> dose should be administered between 6-12 week of age, with all 3 doses completed by 32 week of age. It provides a 96% reduction in hospitalization for rotavirus gastroenteritis through the 1</w:t>
      </w:r>
      <w:r w:rsidRPr="002520F8">
        <w:rPr>
          <w:rFonts w:ascii="Times New Roman" w:eastAsia="Times New Roman" w:hAnsi="Times New Roman" w:cs="Times New Roman"/>
          <w:sz w:val="32"/>
          <w:szCs w:val="32"/>
          <w:vertAlign w:val="superscript"/>
          <w:lang w:bidi="ar-IQ"/>
        </w:rPr>
        <w:t>st</w:t>
      </w:r>
      <w:r w:rsidRPr="002520F8">
        <w:rPr>
          <w:rFonts w:ascii="Times New Roman" w:eastAsia="Times New Roman" w:hAnsi="Times New Roman" w:cs="Times New Roman"/>
          <w:sz w:val="32"/>
          <w:szCs w:val="32"/>
          <w:lang w:bidi="ar-IQ"/>
        </w:rPr>
        <w:t xml:space="preserve"> 2 years after the 3</w:t>
      </w:r>
      <w:r w:rsidRPr="002520F8">
        <w:rPr>
          <w:rFonts w:ascii="Times New Roman" w:eastAsia="Times New Roman" w:hAnsi="Times New Roman" w:cs="Times New Roman"/>
          <w:sz w:val="32"/>
          <w:szCs w:val="32"/>
          <w:vertAlign w:val="superscript"/>
          <w:lang w:bidi="ar-IQ"/>
        </w:rPr>
        <w:t>rd</w:t>
      </w:r>
      <w:r w:rsidRPr="002520F8">
        <w:rPr>
          <w:rFonts w:ascii="Times New Roman" w:eastAsia="Times New Roman" w:hAnsi="Times New Roman" w:cs="Times New Roman"/>
          <w:sz w:val="32"/>
          <w:szCs w:val="32"/>
          <w:lang w:bidi="ar-IQ"/>
        </w:rPr>
        <w:t xml:space="preserve"> dose. Its effective 98% against severe rotavirus gastroenteritis, and  74% against rotavirus gastroenteritis of any severity.  </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Another monovalent vaccine appear to be safe and effective. It is an attenuated monovalent human rotavirus and is administered as 2 oral doses at 2 and 4 months of age. The vaccine has 85% efficacy against severe gastroenteritis, and reduce hospital admission for all diarrhea  by 42%.</w:t>
      </w:r>
    </w:p>
    <w:p w:rsidR="002520F8" w:rsidRPr="002520F8" w:rsidRDefault="002520F8" w:rsidP="002520F8">
      <w:pPr>
        <w:tabs>
          <w:tab w:val="right" w:pos="180"/>
          <w:tab w:val="right" w:pos="360"/>
        </w:tabs>
        <w:bidi w:val="0"/>
        <w:spacing w:after="0"/>
        <w:jc w:val="center"/>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b/>
          <w:bCs/>
          <w:i/>
          <w:iCs/>
          <w:sz w:val="36"/>
          <w:szCs w:val="36"/>
          <w:lang w:bidi="ar-IQ"/>
        </w:rPr>
      </w:pPr>
      <w:proofErr w:type="spellStart"/>
      <w:r w:rsidRPr="002520F8">
        <w:rPr>
          <w:rFonts w:ascii="Times New Roman" w:eastAsia="Times New Roman" w:hAnsi="Times New Roman" w:cs="Times New Roman"/>
          <w:b/>
          <w:bCs/>
          <w:i/>
          <w:iCs/>
          <w:sz w:val="36"/>
          <w:szCs w:val="36"/>
          <w:lang w:bidi="ar-IQ"/>
        </w:rPr>
        <w:t>Haemophilus</w:t>
      </w:r>
      <w:proofErr w:type="spellEnd"/>
      <w:r w:rsidRPr="002520F8">
        <w:rPr>
          <w:rFonts w:ascii="Times New Roman" w:eastAsia="Times New Roman" w:hAnsi="Times New Roman" w:cs="Times New Roman"/>
          <w:b/>
          <w:bCs/>
          <w:i/>
          <w:iCs/>
          <w:sz w:val="36"/>
          <w:szCs w:val="36"/>
          <w:lang w:bidi="ar-IQ"/>
        </w:rPr>
        <w:t xml:space="preserve"> </w:t>
      </w:r>
      <w:proofErr w:type="spellStart"/>
      <w:r w:rsidRPr="002520F8">
        <w:rPr>
          <w:rFonts w:ascii="Times New Roman" w:eastAsia="Times New Roman" w:hAnsi="Times New Roman" w:cs="Times New Roman"/>
          <w:b/>
          <w:bCs/>
          <w:i/>
          <w:iCs/>
          <w:sz w:val="36"/>
          <w:szCs w:val="36"/>
          <w:lang w:bidi="ar-IQ"/>
        </w:rPr>
        <w:t>influenzae</w:t>
      </w:r>
      <w:proofErr w:type="spellEnd"/>
      <w:r w:rsidRPr="002520F8">
        <w:rPr>
          <w:rFonts w:ascii="Times New Roman" w:eastAsia="Times New Roman" w:hAnsi="Times New Roman" w:cs="Times New Roman"/>
          <w:b/>
          <w:bCs/>
          <w:i/>
          <w:iCs/>
          <w:sz w:val="36"/>
          <w:szCs w:val="36"/>
          <w:lang w:bidi="ar-IQ"/>
        </w:rPr>
        <w:t xml:space="preserve"> vaccine</w:t>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An effective vaccine to prevent </w:t>
      </w:r>
      <w:proofErr w:type="spellStart"/>
      <w:r w:rsidRPr="002520F8">
        <w:rPr>
          <w:rFonts w:ascii="Times New Roman" w:eastAsia="Times New Roman" w:hAnsi="Times New Roman" w:cs="Times New Roman"/>
          <w:sz w:val="32"/>
          <w:szCs w:val="32"/>
          <w:lang w:bidi="ar-IQ"/>
        </w:rPr>
        <w:t>Hemophilus</w:t>
      </w:r>
      <w:proofErr w:type="spellEnd"/>
      <w:r w:rsidRPr="002520F8">
        <w:rPr>
          <w:rFonts w:ascii="Times New Roman" w:eastAsia="Times New Roman" w:hAnsi="Times New Roman" w:cs="Times New Roman"/>
          <w:sz w:val="32"/>
          <w:szCs w:val="32"/>
          <w:lang w:bidi="ar-IQ"/>
        </w:rPr>
        <w:t xml:space="preserve"> influenza type b disease introduced in many countries has result in dramatic decrease in the incidence of infection caused by this organism(meningitis, epiglottitis, otitis media). It is given in 3 dose series at 2,4,6 months of age. It is type is polysaccharide capsule conjugated to carrier protein. </w:t>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r w:rsidRPr="002520F8">
        <w:rPr>
          <w:rFonts w:ascii="Times New Roman" w:eastAsia="Times New Roman" w:hAnsi="Times New Roman" w:cs="Times New Roman"/>
          <w:sz w:val="32"/>
          <w:szCs w:val="32"/>
          <w:lang w:bidi="ar-IQ"/>
        </w:rPr>
        <w:tab/>
      </w: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sz w:val="32"/>
          <w:szCs w:val="32"/>
          <w:lang w:bidi="ar-IQ"/>
        </w:rPr>
      </w:pPr>
    </w:p>
    <w:p w:rsidR="002520F8" w:rsidRPr="002520F8" w:rsidRDefault="002520F8" w:rsidP="002520F8">
      <w:pPr>
        <w:tabs>
          <w:tab w:val="right" w:pos="180"/>
          <w:tab w:val="right" w:pos="360"/>
        </w:tabs>
        <w:bidi w:val="0"/>
        <w:spacing w:after="0"/>
        <w:jc w:val="lowKashida"/>
        <w:rPr>
          <w:rFonts w:ascii="Times New Roman" w:eastAsia="Times New Roman" w:hAnsi="Times New Roman" w:cs="Times New Roman"/>
          <w:b/>
          <w:bCs/>
          <w:i/>
          <w:iCs/>
          <w:sz w:val="36"/>
          <w:szCs w:val="36"/>
          <w:lang w:bidi="ar-IQ"/>
        </w:rPr>
      </w:pPr>
      <w:r w:rsidRPr="002520F8">
        <w:rPr>
          <w:rFonts w:ascii="Times New Roman" w:eastAsia="Times New Roman" w:hAnsi="Times New Roman" w:cs="Times New Roman"/>
          <w:b/>
          <w:bCs/>
          <w:i/>
          <w:iCs/>
          <w:sz w:val="36"/>
          <w:szCs w:val="36"/>
          <w:lang w:bidi="ar-IQ"/>
        </w:rPr>
        <w:t>Hepatitis B virus  prevention</w:t>
      </w:r>
    </w:p>
    <w:p w:rsidR="002520F8" w:rsidRPr="002520F8" w:rsidRDefault="002520F8" w:rsidP="002520F8">
      <w:pPr>
        <w:bidi w:val="0"/>
        <w:spacing w:before="100" w:beforeAutospacing="1" w:after="100" w:afterAutospacing="1"/>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Hepatitis B vaccine and hepatitis B immunoglobulin (HBIG) are available for prevention of  HBV infection. The safety profile of HBV vaccine is excellent. The most reported side effects are pain at the injection site (up to 29% of cases) and fever (up to 6% of cases). Household, sexual, and needle-sharing contacts should be identified and vaccinated if they are susceptible to HBV infection. HBV is not spread by breast-feeding, kissing, hugging, or sharing water or utensils. Children with HBV should not be excluded from school, play, child care, or work, unless they are prone to biting. </w:t>
      </w:r>
    </w:p>
    <w:p w:rsidR="002520F8" w:rsidRPr="002520F8" w:rsidRDefault="002520F8" w:rsidP="002520F8">
      <w:pPr>
        <w:bidi w:val="0"/>
        <w:spacing w:after="0"/>
        <w:jc w:val="both"/>
        <w:rPr>
          <w:rFonts w:ascii="Times New Roman" w:eastAsia="Times New Roman" w:hAnsi="Times New Roman" w:cs="Times New Roman"/>
          <w:sz w:val="32"/>
          <w:szCs w:val="32"/>
          <w:lang w:bidi="ar-IQ"/>
        </w:rPr>
      </w:pPr>
      <w:bookmarkStart w:id="1" w:name="4-u1.0-B978-1-4377-0755-7..00350-X--s013"/>
      <w:bookmarkEnd w:id="1"/>
    </w:p>
    <w:p w:rsidR="002520F8" w:rsidRPr="002520F8" w:rsidRDefault="002520F8" w:rsidP="002520F8">
      <w:pPr>
        <w:bidi w:val="0"/>
        <w:spacing w:after="0"/>
        <w:jc w:val="both"/>
        <w:rPr>
          <w:rFonts w:ascii="Times New Roman" w:eastAsia="Times New Roman" w:hAnsi="Times New Roman" w:cs="Times New Roman"/>
          <w:b/>
          <w:bCs/>
          <w:sz w:val="32"/>
          <w:szCs w:val="32"/>
          <w:lang w:bidi="ar-IQ"/>
        </w:rPr>
      </w:pPr>
      <w:r w:rsidRPr="002520F8">
        <w:rPr>
          <w:rFonts w:ascii="Times New Roman" w:eastAsia="Times New Roman" w:hAnsi="Times New Roman" w:cs="Times New Roman"/>
          <w:b/>
          <w:bCs/>
          <w:sz w:val="32"/>
          <w:szCs w:val="32"/>
          <w:lang w:bidi="ar-IQ"/>
        </w:rPr>
        <w:t xml:space="preserve">Hepatitis B Immunoglobulin </w:t>
      </w:r>
      <w:r w:rsidRPr="002520F8">
        <w:rPr>
          <w:rFonts w:ascii="Times New Roman" w:eastAsia="Times New Roman" w:hAnsi="Times New Roman" w:cs="Times New Roman"/>
          <w:b/>
          <w:bCs/>
          <w:sz w:val="32"/>
          <w:szCs w:val="32"/>
          <w:lang w:bidi="ar-IQ"/>
        </w:rPr>
        <w:tab/>
      </w:r>
    </w:p>
    <w:p w:rsidR="002520F8" w:rsidRPr="002520F8" w:rsidRDefault="002520F8" w:rsidP="002520F8">
      <w:pPr>
        <w:bidi w:val="0"/>
        <w:spacing w:after="0"/>
        <w:jc w:val="both"/>
        <w:rPr>
          <w:rFonts w:ascii="Times New Roman" w:eastAsia="Times New Roman" w:hAnsi="Times New Roman" w:cs="Times New Roman"/>
          <w:sz w:val="32"/>
          <w:szCs w:val="32"/>
          <w:lang w:bidi="ar-IQ"/>
        </w:rPr>
      </w:pPr>
    </w:p>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HBIG is indicated only for specific </w:t>
      </w:r>
      <w:proofErr w:type="spellStart"/>
      <w:r w:rsidRPr="002520F8">
        <w:rPr>
          <w:rFonts w:ascii="Times New Roman" w:eastAsia="Times New Roman" w:hAnsi="Times New Roman" w:cs="Times New Roman"/>
          <w:sz w:val="32"/>
          <w:szCs w:val="32"/>
          <w:lang w:bidi="ar-IQ"/>
        </w:rPr>
        <w:t>postexposure</w:t>
      </w:r>
      <w:proofErr w:type="spellEnd"/>
      <w:r w:rsidRPr="002520F8">
        <w:rPr>
          <w:rFonts w:ascii="Times New Roman" w:eastAsia="Times New Roman" w:hAnsi="Times New Roman" w:cs="Times New Roman"/>
          <w:sz w:val="32"/>
          <w:szCs w:val="32"/>
          <w:lang w:bidi="ar-IQ"/>
        </w:rPr>
        <w:t xml:space="preserve"> circumstances and provides only temporary protection (3-6 </w:t>
      </w:r>
      <w:proofErr w:type="spellStart"/>
      <w:r w:rsidRPr="002520F8">
        <w:rPr>
          <w:rFonts w:ascii="Times New Roman" w:eastAsia="Times New Roman" w:hAnsi="Times New Roman" w:cs="Times New Roman"/>
          <w:sz w:val="32"/>
          <w:szCs w:val="32"/>
          <w:lang w:bidi="ar-IQ"/>
        </w:rPr>
        <w:t>mo</w:t>
      </w:r>
      <w:proofErr w:type="spellEnd"/>
      <w:r w:rsidRPr="002520F8">
        <w:rPr>
          <w:rFonts w:ascii="Times New Roman" w:eastAsia="Times New Roman" w:hAnsi="Times New Roman" w:cs="Times New Roman"/>
          <w:sz w:val="32"/>
          <w:szCs w:val="32"/>
          <w:lang w:bidi="ar-IQ"/>
        </w:rPr>
        <w:t xml:space="preserve">) . It plays a pivotal role in preventing perinatal transmission when administered within 12 h of birth. </w:t>
      </w:r>
    </w:p>
    <w:p w:rsidR="002520F8" w:rsidRPr="002520F8" w:rsidRDefault="002520F8" w:rsidP="002520F8">
      <w:pPr>
        <w:bidi w:val="0"/>
        <w:spacing w:after="0"/>
        <w:jc w:val="both"/>
        <w:rPr>
          <w:rFonts w:ascii="Times New Roman" w:eastAsia="Times New Roman" w:hAnsi="Times New Roman" w:cs="Times New Roman"/>
          <w:sz w:val="32"/>
          <w:szCs w:val="32"/>
          <w:lang w:bidi="ar-IQ"/>
        </w:rPr>
      </w:pPr>
      <w:bookmarkStart w:id="2" w:name="4-u1.0-B978-1-4377-0755-7..00350-X--t003"/>
      <w:bookmarkEnd w:id="2"/>
    </w:p>
    <w:tbl>
      <w:tblPr>
        <w:tblW w:w="5050" w:type="pct"/>
        <w:tblCellSpacing w:w="0" w:type="dxa"/>
        <w:tblInd w:w="-45" w:type="dxa"/>
        <w:tblCellMar>
          <w:left w:w="0" w:type="dxa"/>
          <w:right w:w="0" w:type="dxa"/>
        </w:tblCellMar>
        <w:tblLook w:val="04A0" w:firstRow="1" w:lastRow="0" w:firstColumn="1" w:lastColumn="0" w:noHBand="0" w:noVBand="1"/>
      </w:tblPr>
      <w:tblGrid>
        <w:gridCol w:w="36"/>
        <w:gridCol w:w="8553"/>
      </w:tblGrid>
      <w:tr w:rsidR="002520F8" w:rsidRPr="002520F8" w:rsidTr="00A614CB">
        <w:trPr>
          <w:tblCellSpacing w:w="0" w:type="dxa"/>
        </w:trPr>
        <w:tc>
          <w:tcPr>
            <w:tcW w:w="0" w:type="auto"/>
            <w:gridSpan w:val="2"/>
            <w:vAlign w:val="center"/>
            <w:hideMark/>
          </w:tcPr>
          <w:p w:rsidR="002520F8" w:rsidRPr="002520F8" w:rsidRDefault="002520F8" w:rsidP="002520F8">
            <w:pPr>
              <w:bidi w:val="0"/>
              <w:spacing w:before="100" w:beforeAutospacing="1" w:after="100" w:afterAutospacing="1"/>
              <w:jc w:val="both"/>
              <w:rPr>
                <w:rFonts w:ascii="Times New Roman" w:eastAsia="Times New Roman" w:hAnsi="Times New Roman" w:cs="Times New Roman"/>
                <w:sz w:val="32"/>
                <w:szCs w:val="32"/>
                <w:lang w:bidi="ar-IQ"/>
              </w:rPr>
            </w:pPr>
            <w:bookmarkStart w:id="3" w:name="4-u1.0-B978-1-4377-0755-7..00350-X--sp00"/>
            <w:bookmarkEnd w:id="3"/>
          </w:p>
        </w:tc>
      </w:tr>
      <w:tr w:rsidR="002520F8" w:rsidRPr="002520F8" w:rsidTr="00A614CB">
        <w:tblPrEx>
          <w:tblCellSpacing w:w="15" w:type="dxa"/>
          <w:tblCellMar>
            <w:top w:w="15" w:type="dxa"/>
            <w:left w:w="15" w:type="dxa"/>
            <w:bottom w:w="15" w:type="dxa"/>
            <w:right w:w="15" w:type="dxa"/>
          </w:tblCellMar>
        </w:tblPrEx>
        <w:trPr>
          <w:tblCellSpacing w:w="15" w:type="dxa"/>
        </w:trPr>
        <w:tc>
          <w:tcPr>
            <w:tcW w:w="0" w:type="auto"/>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bookmarkStart w:id="4" w:name="4-u1.0-B978-1-4377-0755-7..00350-X--np00" w:colFirst="1" w:colLast="1"/>
          </w:p>
        </w:tc>
        <w:tc>
          <w:tcPr>
            <w:tcW w:w="0" w:type="auto"/>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Both HBIG and vaccine should be administered within 12 </w:t>
            </w:r>
            <w:proofErr w:type="spellStart"/>
            <w:r w:rsidRPr="002520F8">
              <w:rPr>
                <w:rFonts w:ascii="Times New Roman" w:eastAsia="Times New Roman" w:hAnsi="Times New Roman" w:cs="Times New Roman"/>
                <w:sz w:val="32"/>
                <w:szCs w:val="32"/>
                <w:lang w:bidi="ar-IQ"/>
              </w:rPr>
              <w:t>hr</w:t>
            </w:r>
            <w:proofErr w:type="spellEnd"/>
            <w:r w:rsidRPr="002520F8">
              <w:rPr>
                <w:rFonts w:ascii="Times New Roman" w:eastAsia="Times New Roman" w:hAnsi="Times New Roman" w:cs="Times New Roman"/>
                <w:sz w:val="32"/>
                <w:szCs w:val="32"/>
                <w:lang w:bidi="ar-IQ"/>
              </w:rPr>
              <w:t xml:space="preserve"> of the infant's birth and within 24 </w:t>
            </w:r>
            <w:proofErr w:type="spellStart"/>
            <w:r w:rsidRPr="002520F8">
              <w:rPr>
                <w:rFonts w:ascii="Times New Roman" w:eastAsia="Times New Roman" w:hAnsi="Times New Roman" w:cs="Times New Roman"/>
                <w:sz w:val="32"/>
                <w:szCs w:val="32"/>
                <w:lang w:bidi="ar-IQ"/>
              </w:rPr>
              <w:t>hr</w:t>
            </w:r>
            <w:proofErr w:type="spellEnd"/>
            <w:r w:rsidRPr="002520F8">
              <w:rPr>
                <w:rFonts w:ascii="Times New Roman" w:eastAsia="Times New Roman" w:hAnsi="Times New Roman" w:cs="Times New Roman"/>
                <w:sz w:val="32"/>
                <w:szCs w:val="32"/>
                <w:lang w:bidi="ar-IQ"/>
              </w:rPr>
              <w:t xml:space="preserve"> of identifiable blood exposure. HBIG can be given up to 14 days after sexual exposure.</w:t>
            </w:r>
          </w:p>
        </w:tc>
      </w:tr>
    </w:tbl>
    <w:p w:rsidR="002520F8" w:rsidRPr="002520F8" w:rsidRDefault="002520F8" w:rsidP="002520F8">
      <w:pPr>
        <w:bidi w:val="0"/>
        <w:spacing w:after="0"/>
        <w:jc w:val="both"/>
        <w:rPr>
          <w:rFonts w:ascii="Times New Roman" w:eastAsia="Times New Roman" w:hAnsi="Times New Roman" w:cs="Times New Roman"/>
          <w:sz w:val="32"/>
          <w:szCs w:val="32"/>
          <w:lang w:bidi="ar-IQ"/>
        </w:rPr>
      </w:pPr>
    </w:p>
    <w:p w:rsidR="002520F8" w:rsidRPr="002520F8" w:rsidRDefault="002520F8" w:rsidP="002520F8">
      <w:pPr>
        <w:bidi w:val="0"/>
        <w:spacing w:after="0"/>
        <w:jc w:val="both"/>
        <w:rPr>
          <w:rFonts w:ascii="Times New Roman" w:eastAsia="Times New Roman" w:hAnsi="Times New Roman" w:cs="Times New Roman"/>
          <w:b/>
          <w:bCs/>
          <w:sz w:val="32"/>
          <w:szCs w:val="32"/>
          <w:lang w:bidi="ar-IQ"/>
        </w:rPr>
      </w:pPr>
      <w:bookmarkStart w:id="5" w:name="4-u1.0-B978-1-4377-0755-7..00350-X--tn00"/>
      <w:bookmarkEnd w:id="4"/>
      <w:bookmarkEnd w:id="5"/>
      <w:r w:rsidRPr="002520F8">
        <w:rPr>
          <w:rFonts w:ascii="Times New Roman" w:eastAsia="Times New Roman" w:hAnsi="Times New Roman" w:cs="Times New Roman"/>
          <w:b/>
          <w:bCs/>
          <w:sz w:val="32"/>
          <w:szCs w:val="32"/>
          <w:lang w:bidi="ar-IQ"/>
        </w:rPr>
        <w:t xml:space="preserve">Universal Vaccination </w:t>
      </w:r>
    </w:p>
    <w:p w:rsidR="002520F8" w:rsidRPr="002520F8" w:rsidRDefault="002520F8" w:rsidP="002520F8">
      <w:pPr>
        <w:bidi w:val="0"/>
        <w:spacing w:before="100" w:beforeAutospacing="1" w:after="100" w:afterAutospacing="1"/>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A main focus is universal infant vaccination, beginning at birth, to provide a safety net for preventing perinatal infection, prevent early childhood infection, facilitate implementation of universal vaccine recommendations, and prevent infection in adolescents and adults. </w:t>
      </w:r>
      <w:proofErr w:type="spellStart"/>
      <w:r w:rsidRPr="002520F8">
        <w:rPr>
          <w:rFonts w:ascii="Times New Roman" w:eastAsia="Times New Roman" w:hAnsi="Times New Roman" w:cs="Times New Roman"/>
          <w:sz w:val="32"/>
          <w:szCs w:val="32"/>
          <w:lang w:bidi="ar-IQ"/>
        </w:rPr>
        <w:t>Seropositivity</w:t>
      </w:r>
      <w:proofErr w:type="spellEnd"/>
      <w:r w:rsidRPr="002520F8">
        <w:rPr>
          <w:rFonts w:ascii="Times New Roman" w:eastAsia="Times New Roman" w:hAnsi="Times New Roman" w:cs="Times New Roman"/>
          <w:sz w:val="32"/>
          <w:szCs w:val="32"/>
          <w:lang w:bidi="ar-IQ"/>
        </w:rPr>
        <w:t xml:space="preserve"> is &gt;95% with all vaccines, achieved after the 2nd dose in most patients. The 3rd dose serves as a booster and may have an effect on maintaining long-term immunity. In immunosuppressed patients and infants &lt;2,000 g </w:t>
      </w:r>
      <w:proofErr w:type="spellStart"/>
      <w:r w:rsidRPr="002520F8">
        <w:rPr>
          <w:rFonts w:ascii="Times New Roman" w:eastAsia="Times New Roman" w:hAnsi="Times New Roman" w:cs="Times New Roman"/>
          <w:sz w:val="32"/>
          <w:szCs w:val="32"/>
          <w:lang w:bidi="ar-IQ"/>
        </w:rPr>
        <w:t>birthweight</w:t>
      </w:r>
      <w:proofErr w:type="spellEnd"/>
      <w:r w:rsidRPr="002520F8">
        <w:rPr>
          <w:rFonts w:ascii="Times New Roman" w:eastAsia="Times New Roman" w:hAnsi="Times New Roman" w:cs="Times New Roman"/>
          <w:sz w:val="32"/>
          <w:szCs w:val="32"/>
          <w:lang w:bidi="ar-IQ"/>
        </w:rPr>
        <w:t xml:space="preserve">, a 4th dose is recommended, as is checking for </w:t>
      </w:r>
      <w:proofErr w:type="spellStart"/>
      <w:r w:rsidRPr="002520F8">
        <w:rPr>
          <w:rFonts w:ascii="Times New Roman" w:eastAsia="Times New Roman" w:hAnsi="Times New Roman" w:cs="Times New Roman"/>
          <w:sz w:val="32"/>
          <w:szCs w:val="32"/>
          <w:lang w:bidi="ar-IQ"/>
        </w:rPr>
        <w:t>seroconversion</w:t>
      </w:r>
      <w:proofErr w:type="spellEnd"/>
      <w:r w:rsidRPr="002520F8">
        <w:rPr>
          <w:rFonts w:ascii="Times New Roman" w:eastAsia="Times New Roman" w:hAnsi="Times New Roman" w:cs="Times New Roman"/>
          <w:sz w:val="32"/>
          <w:szCs w:val="32"/>
          <w:lang w:bidi="ar-IQ"/>
        </w:rPr>
        <w:t>. Despite declines in the anti-HBs titer in time, most healthy vaccinated persons remain protected against HBV infection.</w:t>
      </w:r>
    </w:p>
    <w:p w:rsidR="002520F8" w:rsidRPr="002520F8" w:rsidRDefault="002520F8" w:rsidP="002520F8">
      <w:pPr>
        <w:bidi w:val="0"/>
        <w:spacing w:before="100" w:beforeAutospacing="1" w:after="100" w:afterAutospacing="1"/>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Current HBV vaccination recommendations are as follows :-</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413"/>
        <w:gridCol w:w="7946"/>
      </w:tblGrid>
      <w:tr w:rsidR="002520F8" w:rsidRPr="002520F8" w:rsidTr="00A614CB">
        <w:trPr>
          <w:tblCellSpacing w:w="15" w:type="dxa"/>
        </w:trPr>
        <w:tc>
          <w:tcPr>
            <w:tcW w:w="150" w:type="dxa"/>
            <w:vAlign w:val="center"/>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w:t>
            </w:r>
          </w:p>
        </w:tc>
        <w:tc>
          <w:tcPr>
            <w:tcW w:w="362" w:type="dxa"/>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    </w:t>
            </w:r>
          </w:p>
        </w:tc>
        <w:tc>
          <w:tcPr>
            <w:tcW w:w="8528" w:type="dxa"/>
            <w:vAlign w:val="center"/>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bookmarkStart w:id="6" w:name="4-u1.0-B978-1-4377-0755-7..00350-X--u025"/>
            <w:bookmarkEnd w:id="6"/>
            <w:r w:rsidRPr="002520F8">
              <w:rPr>
                <w:rFonts w:ascii="Times New Roman" w:eastAsia="Times New Roman" w:hAnsi="Times New Roman" w:cs="Times New Roman"/>
                <w:sz w:val="32"/>
                <w:szCs w:val="32"/>
                <w:lang w:bidi="ar-IQ"/>
              </w:rPr>
              <w:t xml:space="preserve">For all medically stable infants weighing &gt;2,000 g at birth and born to </w:t>
            </w:r>
            <w:proofErr w:type="spellStart"/>
            <w:r w:rsidRPr="002520F8">
              <w:rPr>
                <w:rFonts w:ascii="Times New Roman" w:eastAsia="Times New Roman" w:hAnsi="Times New Roman" w:cs="Times New Roman"/>
                <w:sz w:val="32"/>
                <w:szCs w:val="32"/>
                <w:lang w:bidi="ar-IQ"/>
              </w:rPr>
              <w:t>HBsAg</w:t>
            </w:r>
            <w:proofErr w:type="spellEnd"/>
            <w:r w:rsidRPr="002520F8">
              <w:rPr>
                <w:rFonts w:ascii="Times New Roman" w:eastAsia="Times New Roman" w:hAnsi="Times New Roman" w:cs="Times New Roman"/>
                <w:sz w:val="32"/>
                <w:szCs w:val="32"/>
                <w:lang w:bidi="ar-IQ"/>
              </w:rPr>
              <w:t xml:space="preserve">-negative mothers, the first dose of HBV vaccine should be administered before hospital discharge. Single-dose antigen HBV vaccine should be used for the birth dose. Subsequent doses to complete the series are given </w:t>
            </w:r>
            <w:r w:rsidRPr="002520F8">
              <w:rPr>
                <w:rFonts w:ascii="Times New Roman" w:eastAsia="Times New Roman" w:hAnsi="Times New Roman" w:cs="Times New Roman"/>
                <w:sz w:val="32"/>
                <w:szCs w:val="32"/>
                <w:lang w:bidi="ar-IQ"/>
              </w:rPr>
              <w:lastRenderedPageBreak/>
              <w:t>at 1-4 </w:t>
            </w:r>
            <w:proofErr w:type="spellStart"/>
            <w:r w:rsidRPr="002520F8">
              <w:rPr>
                <w:rFonts w:ascii="Times New Roman" w:eastAsia="Times New Roman" w:hAnsi="Times New Roman" w:cs="Times New Roman"/>
                <w:sz w:val="32"/>
                <w:szCs w:val="32"/>
                <w:lang w:bidi="ar-IQ"/>
              </w:rPr>
              <w:t>mo</w:t>
            </w:r>
            <w:proofErr w:type="spellEnd"/>
            <w:r w:rsidRPr="002520F8">
              <w:rPr>
                <w:rFonts w:ascii="Times New Roman" w:eastAsia="Times New Roman" w:hAnsi="Times New Roman" w:cs="Times New Roman"/>
                <w:sz w:val="32"/>
                <w:szCs w:val="32"/>
                <w:lang w:bidi="ar-IQ"/>
              </w:rPr>
              <w:t xml:space="preserve"> and at 6-18 </w:t>
            </w:r>
            <w:proofErr w:type="spellStart"/>
            <w:r w:rsidRPr="002520F8">
              <w:rPr>
                <w:rFonts w:ascii="Times New Roman" w:eastAsia="Times New Roman" w:hAnsi="Times New Roman" w:cs="Times New Roman"/>
                <w:sz w:val="32"/>
                <w:szCs w:val="32"/>
                <w:lang w:bidi="ar-IQ"/>
              </w:rPr>
              <w:t>mo</w:t>
            </w:r>
            <w:proofErr w:type="spellEnd"/>
            <w:r w:rsidRPr="002520F8">
              <w:rPr>
                <w:rFonts w:ascii="Times New Roman" w:eastAsia="Times New Roman" w:hAnsi="Times New Roman" w:cs="Times New Roman"/>
                <w:sz w:val="32"/>
                <w:szCs w:val="32"/>
                <w:lang w:bidi="ar-IQ"/>
              </w:rPr>
              <w:t xml:space="preserve"> of age. </w:t>
            </w:r>
          </w:p>
        </w:tc>
      </w:tr>
      <w:tr w:rsidR="002520F8" w:rsidRPr="002520F8" w:rsidTr="00A614CB">
        <w:trPr>
          <w:tblCellSpacing w:w="15" w:type="dxa"/>
        </w:trPr>
        <w:tc>
          <w:tcPr>
            <w:tcW w:w="150" w:type="dxa"/>
            <w:vAlign w:val="center"/>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lastRenderedPageBreak/>
              <w:t>  </w:t>
            </w:r>
          </w:p>
        </w:tc>
        <w:tc>
          <w:tcPr>
            <w:tcW w:w="362" w:type="dxa"/>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p>
        </w:tc>
        <w:tc>
          <w:tcPr>
            <w:tcW w:w="8528" w:type="dxa"/>
            <w:vAlign w:val="center"/>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bookmarkStart w:id="7" w:name="4-u1.0-B978-1-4377-0755-7..00350-X--u026" w:colFirst="2" w:colLast="2"/>
          </w:p>
        </w:tc>
      </w:tr>
      <w:tr w:rsidR="002520F8" w:rsidRPr="002520F8" w:rsidTr="00A614CB">
        <w:trPr>
          <w:tblCellSpacing w:w="15" w:type="dxa"/>
        </w:trPr>
        <w:tc>
          <w:tcPr>
            <w:tcW w:w="150" w:type="dxa"/>
            <w:vAlign w:val="center"/>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w:t>
            </w:r>
          </w:p>
        </w:tc>
        <w:tc>
          <w:tcPr>
            <w:tcW w:w="362" w:type="dxa"/>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    </w:t>
            </w:r>
          </w:p>
        </w:tc>
        <w:tc>
          <w:tcPr>
            <w:tcW w:w="8528" w:type="dxa"/>
            <w:vAlign w:val="center"/>
            <w:hideMark/>
          </w:tcPr>
          <w:p w:rsidR="002520F8" w:rsidRPr="002520F8" w:rsidRDefault="002520F8" w:rsidP="002520F8">
            <w:pPr>
              <w:bidi w:val="0"/>
              <w:spacing w:after="0"/>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 xml:space="preserve">Preterm infants weighing &lt;2,000 g at birth and born to </w:t>
            </w:r>
            <w:proofErr w:type="spellStart"/>
            <w:r w:rsidRPr="002520F8">
              <w:rPr>
                <w:rFonts w:ascii="Times New Roman" w:eastAsia="Times New Roman" w:hAnsi="Times New Roman" w:cs="Times New Roman"/>
                <w:sz w:val="32"/>
                <w:szCs w:val="32"/>
                <w:lang w:bidi="ar-IQ"/>
              </w:rPr>
              <w:t>HBsAg</w:t>
            </w:r>
            <w:proofErr w:type="spellEnd"/>
            <w:r w:rsidRPr="002520F8">
              <w:rPr>
                <w:rFonts w:ascii="Times New Roman" w:eastAsia="Times New Roman" w:hAnsi="Times New Roman" w:cs="Times New Roman"/>
                <w:sz w:val="32"/>
                <w:szCs w:val="32"/>
                <w:lang w:bidi="ar-IQ"/>
              </w:rPr>
              <w:t>-negative mothers should have their initial dose delayed until 1 </w:t>
            </w:r>
            <w:proofErr w:type="spellStart"/>
            <w:r w:rsidRPr="002520F8">
              <w:rPr>
                <w:rFonts w:ascii="Times New Roman" w:eastAsia="Times New Roman" w:hAnsi="Times New Roman" w:cs="Times New Roman"/>
                <w:sz w:val="32"/>
                <w:szCs w:val="32"/>
                <w:lang w:bidi="ar-IQ"/>
              </w:rPr>
              <w:t>mo</w:t>
            </w:r>
            <w:proofErr w:type="spellEnd"/>
            <w:r w:rsidRPr="002520F8">
              <w:rPr>
                <w:rFonts w:ascii="Times New Roman" w:eastAsia="Times New Roman" w:hAnsi="Times New Roman" w:cs="Times New Roman"/>
                <w:sz w:val="32"/>
                <w:szCs w:val="32"/>
                <w:lang w:bidi="ar-IQ"/>
              </w:rPr>
              <w:t xml:space="preserve"> of age or before hospital discharge.</w:t>
            </w:r>
          </w:p>
        </w:tc>
      </w:tr>
    </w:tbl>
    <w:bookmarkEnd w:id="7"/>
    <w:p w:rsidR="002520F8" w:rsidRPr="002520F8" w:rsidRDefault="002520F8" w:rsidP="002520F8">
      <w:pPr>
        <w:bidi w:val="0"/>
        <w:spacing w:before="100" w:beforeAutospacing="1" w:after="100" w:afterAutospacing="1"/>
        <w:jc w:val="both"/>
        <w:rPr>
          <w:rFonts w:ascii="Times New Roman" w:eastAsia="Times New Roman" w:hAnsi="Times New Roman" w:cs="Times New Roman"/>
          <w:sz w:val="32"/>
          <w:szCs w:val="32"/>
          <w:lang w:bidi="ar-IQ"/>
        </w:rPr>
      </w:pPr>
      <w:r w:rsidRPr="002520F8">
        <w:rPr>
          <w:rFonts w:ascii="Times New Roman" w:eastAsia="Times New Roman" w:hAnsi="Times New Roman" w:cs="Times New Roman"/>
          <w:sz w:val="32"/>
          <w:szCs w:val="32"/>
          <w:lang w:bidi="ar-IQ"/>
        </w:rPr>
        <w:t>Administration of 4 doses of vaccine is permissible when combination vaccines are used after the birth dose; this does not increase vaccine response.</w:t>
      </w:r>
      <w:bookmarkStart w:id="8" w:name="4-u1.0-B978-1-4377-0755-7..00350-X--s014"/>
      <w:bookmarkStart w:id="9" w:name="4-u1.0-B978-1-4377-0755-7..00350-X--st01"/>
      <w:bookmarkEnd w:id="8"/>
      <w:bookmarkEnd w:id="9"/>
    </w:p>
    <w:p w:rsidR="002520F8" w:rsidRDefault="002520F8" w:rsidP="002520F8">
      <w:pPr>
        <w:tabs>
          <w:tab w:val="right" w:pos="284"/>
          <w:tab w:val="right" w:pos="709"/>
          <w:tab w:val="right" w:pos="851"/>
          <w:tab w:val="right" w:pos="1260"/>
        </w:tabs>
        <w:bidi w:val="0"/>
        <w:jc w:val="both"/>
        <w:rPr>
          <w:rFonts w:asciiTheme="majorBidi" w:hAnsiTheme="majorBidi" w:cstheme="majorBidi"/>
          <w:sz w:val="28"/>
          <w:szCs w:val="28"/>
        </w:rPr>
      </w:pPr>
    </w:p>
    <w:sectPr w:rsidR="002520F8" w:rsidSect="005119E1">
      <w:pgSz w:w="11906" w:h="16838"/>
      <w:pgMar w:top="1440" w:right="1701" w:bottom="1134" w:left="170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pt;height:9.4pt" o:bullet="t">
        <v:imagedata r:id="rId1" o:title="artEDD7"/>
      </v:shape>
    </w:pict>
  </w:numPicBullet>
  <w:abstractNum w:abstractNumId="0">
    <w:nsid w:val="0D2F792E"/>
    <w:multiLevelType w:val="hybridMultilevel"/>
    <w:tmpl w:val="5324F9A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377C16"/>
    <w:multiLevelType w:val="hybridMultilevel"/>
    <w:tmpl w:val="775EEB36"/>
    <w:lvl w:ilvl="0" w:tplc="036ECD10">
      <w:start w:val="1"/>
      <w:numFmt w:val="bullet"/>
      <w:lvlText w:val=""/>
      <w:lvlPicBulletId w:val="0"/>
      <w:lvlJc w:val="left"/>
      <w:pPr>
        <w:tabs>
          <w:tab w:val="num" w:pos="720"/>
        </w:tabs>
        <w:ind w:left="720" w:hanging="360"/>
      </w:pPr>
      <w:rPr>
        <w:rFonts w:ascii="Symbol" w:hAnsi="Symbol" w:hint="default"/>
      </w:rPr>
    </w:lvl>
    <w:lvl w:ilvl="1" w:tplc="5450DBC2" w:tentative="1">
      <w:start w:val="1"/>
      <w:numFmt w:val="bullet"/>
      <w:lvlText w:val=""/>
      <w:lvlPicBulletId w:val="0"/>
      <w:lvlJc w:val="left"/>
      <w:pPr>
        <w:tabs>
          <w:tab w:val="num" w:pos="1440"/>
        </w:tabs>
        <w:ind w:left="1440" w:hanging="360"/>
      </w:pPr>
      <w:rPr>
        <w:rFonts w:ascii="Symbol" w:hAnsi="Symbol" w:hint="default"/>
      </w:rPr>
    </w:lvl>
    <w:lvl w:ilvl="2" w:tplc="285236A4" w:tentative="1">
      <w:start w:val="1"/>
      <w:numFmt w:val="bullet"/>
      <w:lvlText w:val=""/>
      <w:lvlPicBulletId w:val="0"/>
      <w:lvlJc w:val="left"/>
      <w:pPr>
        <w:tabs>
          <w:tab w:val="num" w:pos="2160"/>
        </w:tabs>
        <w:ind w:left="2160" w:hanging="360"/>
      </w:pPr>
      <w:rPr>
        <w:rFonts w:ascii="Symbol" w:hAnsi="Symbol" w:hint="default"/>
      </w:rPr>
    </w:lvl>
    <w:lvl w:ilvl="3" w:tplc="ACB62E38" w:tentative="1">
      <w:start w:val="1"/>
      <w:numFmt w:val="bullet"/>
      <w:lvlText w:val=""/>
      <w:lvlPicBulletId w:val="0"/>
      <w:lvlJc w:val="left"/>
      <w:pPr>
        <w:tabs>
          <w:tab w:val="num" w:pos="2880"/>
        </w:tabs>
        <w:ind w:left="2880" w:hanging="360"/>
      </w:pPr>
      <w:rPr>
        <w:rFonts w:ascii="Symbol" w:hAnsi="Symbol" w:hint="default"/>
      </w:rPr>
    </w:lvl>
    <w:lvl w:ilvl="4" w:tplc="A7029450" w:tentative="1">
      <w:start w:val="1"/>
      <w:numFmt w:val="bullet"/>
      <w:lvlText w:val=""/>
      <w:lvlPicBulletId w:val="0"/>
      <w:lvlJc w:val="left"/>
      <w:pPr>
        <w:tabs>
          <w:tab w:val="num" w:pos="3600"/>
        </w:tabs>
        <w:ind w:left="3600" w:hanging="360"/>
      </w:pPr>
      <w:rPr>
        <w:rFonts w:ascii="Symbol" w:hAnsi="Symbol" w:hint="default"/>
      </w:rPr>
    </w:lvl>
    <w:lvl w:ilvl="5" w:tplc="295C0174" w:tentative="1">
      <w:start w:val="1"/>
      <w:numFmt w:val="bullet"/>
      <w:lvlText w:val=""/>
      <w:lvlPicBulletId w:val="0"/>
      <w:lvlJc w:val="left"/>
      <w:pPr>
        <w:tabs>
          <w:tab w:val="num" w:pos="4320"/>
        </w:tabs>
        <w:ind w:left="4320" w:hanging="360"/>
      </w:pPr>
      <w:rPr>
        <w:rFonts w:ascii="Symbol" w:hAnsi="Symbol" w:hint="default"/>
      </w:rPr>
    </w:lvl>
    <w:lvl w:ilvl="6" w:tplc="20C0C400" w:tentative="1">
      <w:start w:val="1"/>
      <w:numFmt w:val="bullet"/>
      <w:lvlText w:val=""/>
      <w:lvlPicBulletId w:val="0"/>
      <w:lvlJc w:val="left"/>
      <w:pPr>
        <w:tabs>
          <w:tab w:val="num" w:pos="5040"/>
        </w:tabs>
        <w:ind w:left="5040" w:hanging="360"/>
      </w:pPr>
      <w:rPr>
        <w:rFonts w:ascii="Symbol" w:hAnsi="Symbol" w:hint="default"/>
      </w:rPr>
    </w:lvl>
    <w:lvl w:ilvl="7" w:tplc="DE74967E" w:tentative="1">
      <w:start w:val="1"/>
      <w:numFmt w:val="bullet"/>
      <w:lvlText w:val=""/>
      <w:lvlPicBulletId w:val="0"/>
      <w:lvlJc w:val="left"/>
      <w:pPr>
        <w:tabs>
          <w:tab w:val="num" w:pos="5760"/>
        </w:tabs>
        <w:ind w:left="5760" w:hanging="360"/>
      </w:pPr>
      <w:rPr>
        <w:rFonts w:ascii="Symbol" w:hAnsi="Symbol" w:hint="default"/>
      </w:rPr>
    </w:lvl>
    <w:lvl w:ilvl="8" w:tplc="FAE02924"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CAD57B9"/>
    <w:multiLevelType w:val="hybridMultilevel"/>
    <w:tmpl w:val="39D6595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1CE1273A"/>
    <w:multiLevelType w:val="hybridMultilevel"/>
    <w:tmpl w:val="6310E61E"/>
    <w:lvl w:ilvl="0" w:tplc="AC62A622">
      <w:start w:val="1"/>
      <w:numFmt w:val="decimal"/>
      <w:lvlText w:val="%1."/>
      <w:lvlJc w:val="left"/>
      <w:pPr>
        <w:tabs>
          <w:tab w:val="num" w:pos="360"/>
        </w:tabs>
        <w:ind w:left="360" w:hanging="360"/>
      </w:pPr>
    </w:lvl>
    <w:lvl w:ilvl="1" w:tplc="FC34FD70" w:tentative="1">
      <w:start w:val="1"/>
      <w:numFmt w:val="decimal"/>
      <w:lvlText w:val="%2."/>
      <w:lvlJc w:val="left"/>
      <w:pPr>
        <w:tabs>
          <w:tab w:val="num" w:pos="1440"/>
        </w:tabs>
        <w:ind w:left="1440" w:hanging="360"/>
      </w:pPr>
    </w:lvl>
    <w:lvl w:ilvl="2" w:tplc="7A4ADDA6" w:tentative="1">
      <w:start w:val="1"/>
      <w:numFmt w:val="decimal"/>
      <w:lvlText w:val="%3."/>
      <w:lvlJc w:val="left"/>
      <w:pPr>
        <w:tabs>
          <w:tab w:val="num" w:pos="2160"/>
        </w:tabs>
        <w:ind w:left="2160" w:hanging="360"/>
      </w:pPr>
    </w:lvl>
    <w:lvl w:ilvl="3" w:tplc="D952C132" w:tentative="1">
      <w:start w:val="1"/>
      <w:numFmt w:val="decimal"/>
      <w:lvlText w:val="%4."/>
      <w:lvlJc w:val="left"/>
      <w:pPr>
        <w:tabs>
          <w:tab w:val="num" w:pos="2880"/>
        </w:tabs>
        <w:ind w:left="2880" w:hanging="360"/>
      </w:pPr>
    </w:lvl>
    <w:lvl w:ilvl="4" w:tplc="3C3EAB40" w:tentative="1">
      <w:start w:val="1"/>
      <w:numFmt w:val="decimal"/>
      <w:lvlText w:val="%5."/>
      <w:lvlJc w:val="left"/>
      <w:pPr>
        <w:tabs>
          <w:tab w:val="num" w:pos="3600"/>
        </w:tabs>
        <w:ind w:left="3600" w:hanging="360"/>
      </w:pPr>
    </w:lvl>
    <w:lvl w:ilvl="5" w:tplc="5A140ED0" w:tentative="1">
      <w:start w:val="1"/>
      <w:numFmt w:val="decimal"/>
      <w:lvlText w:val="%6."/>
      <w:lvlJc w:val="left"/>
      <w:pPr>
        <w:tabs>
          <w:tab w:val="num" w:pos="4320"/>
        </w:tabs>
        <w:ind w:left="4320" w:hanging="360"/>
      </w:pPr>
    </w:lvl>
    <w:lvl w:ilvl="6" w:tplc="BA803E40" w:tentative="1">
      <w:start w:val="1"/>
      <w:numFmt w:val="decimal"/>
      <w:lvlText w:val="%7."/>
      <w:lvlJc w:val="left"/>
      <w:pPr>
        <w:tabs>
          <w:tab w:val="num" w:pos="5040"/>
        </w:tabs>
        <w:ind w:left="5040" w:hanging="360"/>
      </w:pPr>
    </w:lvl>
    <w:lvl w:ilvl="7" w:tplc="823C9A66" w:tentative="1">
      <w:start w:val="1"/>
      <w:numFmt w:val="decimal"/>
      <w:lvlText w:val="%8."/>
      <w:lvlJc w:val="left"/>
      <w:pPr>
        <w:tabs>
          <w:tab w:val="num" w:pos="5760"/>
        </w:tabs>
        <w:ind w:left="5760" w:hanging="360"/>
      </w:pPr>
    </w:lvl>
    <w:lvl w:ilvl="8" w:tplc="CA70BD9E" w:tentative="1">
      <w:start w:val="1"/>
      <w:numFmt w:val="decimal"/>
      <w:lvlText w:val="%9."/>
      <w:lvlJc w:val="left"/>
      <w:pPr>
        <w:tabs>
          <w:tab w:val="num" w:pos="6480"/>
        </w:tabs>
        <w:ind w:left="6480" w:hanging="360"/>
      </w:pPr>
    </w:lvl>
  </w:abstractNum>
  <w:abstractNum w:abstractNumId="4">
    <w:nsid w:val="1E3748B4"/>
    <w:multiLevelType w:val="hybridMultilevel"/>
    <w:tmpl w:val="CFBE3616"/>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24C1468E"/>
    <w:multiLevelType w:val="hybridMultilevel"/>
    <w:tmpl w:val="1206E722"/>
    <w:lvl w:ilvl="0" w:tplc="C6924486">
      <w:start w:val="1"/>
      <w:numFmt w:val="bullet"/>
      <w:lvlText w:val=""/>
      <w:lvlPicBulletId w:val="0"/>
      <w:lvlJc w:val="left"/>
      <w:pPr>
        <w:tabs>
          <w:tab w:val="num" w:pos="720"/>
        </w:tabs>
        <w:ind w:left="720" w:hanging="360"/>
      </w:pPr>
      <w:rPr>
        <w:rFonts w:ascii="Symbol" w:hAnsi="Symbol" w:hint="default"/>
      </w:rPr>
    </w:lvl>
    <w:lvl w:ilvl="1" w:tplc="27BEE8CE" w:tentative="1">
      <w:start w:val="1"/>
      <w:numFmt w:val="bullet"/>
      <w:lvlText w:val=""/>
      <w:lvlPicBulletId w:val="0"/>
      <w:lvlJc w:val="left"/>
      <w:pPr>
        <w:tabs>
          <w:tab w:val="num" w:pos="1440"/>
        </w:tabs>
        <w:ind w:left="1440" w:hanging="360"/>
      </w:pPr>
      <w:rPr>
        <w:rFonts w:ascii="Symbol" w:hAnsi="Symbol" w:hint="default"/>
      </w:rPr>
    </w:lvl>
    <w:lvl w:ilvl="2" w:tplc="AABC6E9E" w:tentative="1">
      <w:start w:val="1"/>
      <w:numFmt w:val="bullet"/>
      <w:lvlText w:val=""/>
      <w:lvlPicBulletId w:val="0"/>
      <w:lvlJc w:val="left"/>
      <w:pPr>
        <w:tabs>
          <w:tab w:val="num" w:pos="2160"/>
        </w:tabs>
        <w:ind w:left="2160" w:hanging="360"/>
      </w:pPr>
      <w:rPr>
        <w:rFonts w:ascii="Symbol" w:hAnsi="Symbol" w:hint="default"/>
      </w:rPr>
    </w:lvl>
    <w:lvl w:ilvl="3" w:tplc="4198B288" w:tentative="1">
      <w:start w:val="1"/>
      <w:numFmt w:val="bullet"/>
      <w:lvlText w:val=""/>
      <w:lvlPicBulletId w:val="0"/>
      <w:lvlJc w:val="left"/>
      <w:pPr>
        <w:tabs>
          <w:tab w:val="num" w:pos="2880"/>
        </w:tabs>
        <w:ind w:left="2880" w:hanging="360"/>
      </w:pPr>
      <w:rPr>
        <w:rFonts w:ascii="Symbol" w:hAnsi="Symbol" w:hint="default"/>
      </w:rPr>
    </w:lvl>
    <w:lvl w:ilvl="4" w:tplc="B700F318" w:tentative="1">
      <w:start w:val="1"/>
      <w:numFmt w:val="bullet"/>
      <w:lvlText w:val=""/>
      <w:lvlPicBulletId w:val="0"/>
      <w:lvlJc w:val="left"/>
      <w:pPr>
        <w:tabs>
          <w:tab w:val="num" w:pos="3600"/>
        </w:tabs>
        <w:ind w:left="3600" w:hanging="360"/>
      </w:pPr>
      <w:rPr>
        <w:rFonts w:ascii="Symbol" w:hAnsi="Symbol" w:hint="default"/>
      </w:rPr>
    </w:lvl>
    <w:lvl w:ilvl="5" w:tplc="7674E5FA" w:tentative="1">
      <w:start w:val="1"/>
      <w:numFmt w:val="bullet"/>
      <w:lvlText w:val=""/>
      <w:lvlPicBulletId w:val="0"/>
      <w:lvlJc w:val="left"/>
      <w:pPr>
        <w:tabs>
          <w:tab w:val="num" w:pos="4320"/>
        </w:tabs>
        <w:ind w:left="4320" w:hanging="360"/>
      </w:pPr>
      <w:rPr>
        <w:rFonts w:ascii="Symbol" w:hAnsi="Symbol" w:hint="default"/>
      </w:rPr>
    </w:lvl>
    <w:lvl w:ilvl="6" w:tplc="48765C12" w:tentative="1">
      <w:start w:val="1"/>
      <w:numFmt w:val="bullet"/>
      <w:lvlText w:val=""/>
      <w:lvlPicBulletId w:val="0"/>
      <w:lvlJc w:val="left"/>
      <w:pPr>
        <w:tabs>
          <w:tab w:val="num" w:pos="5040"/>
        </w:tabs>
        <w:ind w:left="5040" w:hanging="360"/>
      </w:pPr>
      <w:rPr>
        <w:rFonts w:ascii="Symbol" w:hAnsi="Symbol" w:hint="default"/>
      </w:rPr>
    </w:lvl>
    <w:lvl w:ilvl="7" w:tplc="A60496BC" w:tentative="1">
      <w:start w:val="1"/>
      <w:numFmt w:val="bullet"/>
      <w:lvlText w:val=""/>
      <w:lvlPicBulletId w:val="0"/>
      <w:lvlJc w:val="left"/>
      <w:pPr>
        <w:tabs>
          <w:tab w:val="num" w:pos="5760"/>
        </w:tabs>
        <w:ind w:left="5760" w:hanging="360"/>
      </w:pPr>
      <w:rPr>
        <w:rFonts w:ascii="Symbol" w:hAnsi="Symbol" w:hint="default"/>
      </w:rPr>
    </w:lvl>
    <w:lvl w:ilvl="8" w:tplc="30885F7C"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7161EDF"/>
    <w:multiLevelType w:val="hybridMultilevel"/>
    <w:tmpl w:val="4760B4C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D517E6"/>
    <w:multiLevelType w:val="hybridMultilevel"/>
    <w:tmpl w:val="24728E4A"/>
    <w:lvl w:ilvl="0" w:tplc="0F86CD44">
      <w:start w:val="1"/>
      <w:numFmt w:val="bullet"/>
      <w:lvlText w:val=""/>
      <w:lvlPicBulletId w:val="0"/>
      <w:lvlJc w:val="left"/>
      <w:pPr>
        <w:tabs>
          <w:tab w:val="num" w:pos="720"/>
        </w:tabs>
        <w:ind w:left="720" w:hanging="360"/>
      </w:pPr>
      <w:rPr>
        <w:rFonts w:ascii="Symbol" w:hAnsi="Symbol" w:hint="default"/>
      </w:rPr>
    </w:lvl>
    <w:lvl w:ilvl="1" w:tplc="5BB6C6E2" w:tentative="1">
      <w:start w:val="1"/>
      <w:numFmt w:val="bullet"/>
      <w:lvlText w:val=""/>
      <w:lvlPicBulletId w:val="0"/>
      <w:lvlJc w:val="left"/>
      <w:pPr>
        <w:tabs>
          <w:tab w:val="num" w:pos="1440"/>
        </w:tabs>
        <w:ind w:left="1440" w:hanging="360"/>
      </w:pPr>
      <w:rPr>
        <w:rFonts w:ascii="Symbol" w:hAnsi="Symbol" w:hint="default"/>
      </w:rPr>
    </w:lvl>
    <w:lvl w:ilvl="2" w:tplc="4DC296E0" w:tentative="1">
      <w:start w:val="1"/>
      <w:numFmt w:val="bullet"/>
      <w:lvlText w:val=""/>
      <w:lvlPicBulletId w:val="0"/>
      <w:lvlJc w:val="left"/>
      <w:pPr>
        <w:tabs>
          <w:tab w:val="num" w:pos="2160"/>
        </w:tabs>
        <w:ind w:left="2160" w:hanging="360"/>
      </w:pPr>
      <w:rPr>
        <w:rFonts w:ascii="Symbol" w:hAnsi="Symbol" w:hint="default"/>
      </w:rPr>
    </w:lvl>
    <w:lvl w:ilvl="3" w:tplc="AC8626E4" w:tentative="1">
      <w:start w:val="1"/>
      <w:numFmt w:val="bullet"/>
      <w:lvlText w:val=""/>
      <w:lvlPicBulletId w:val="0"/>
      <w:lvlJc w:val="left"/>
      <w:pPr>
        <w:tabs>
          <w:tab w:val="num" w:pos="2880"/>
        </w:tabs>
        <w:ind w:left="2880" w:hanging="360"/>
      </w:pPr>
      <w:rPr>
        <w:rFonts w:ascii="Symbol" w:hAnsi="Symbol" w:hint="default"/>
      </w:rPr>
    </w:lvl>
    <w:lvl w:ilvl="4" w:tplc="81365FD8" w:tentative="1">
      <w:start w:val="1"/>
      <w:numFmt w:val="bullet"/>
      <w:lvlText w:val=""/>
      <w:lvlPicBulletId w:val="0"/>
      <w:lvlJc w:val="left"/>
      <w:pPr>
        <w:tabs>
          <w:tab w:val="num" w:pos="3600"/>
        </w:tabs>
        <w:ind w:left="3600" w:hanging="360"/>
      </w:pPr>
      <w:rPr>
        <w:rFonts w:ascii="Symbol" w:hAnsi="Symbol" w:hint="default"/>
      </w:rPr>
    </w:lvl>
    <w:lvl w:ilvl="5" w:tplc="3CC83E76" w:tentative="1">
      <w:start w:val="1"/>
      <w:numFmt w:val="bullet"/>
      <w:lvlText w:val=""/>
      <w:lvlPicBulletId w:val="0"/>
      <w:lvlJc w:val="left"/>
      <w:pPr>
        <w:tabs>
          <w:tab w:val="num" w:pos="4320"/>
        </w:tabs>
        <w:ind w:left="4320" w:hanging="360"/>
      </w:pPr>
      <w:rPr>
        <w:rFonts w:ascii="Symbol" w:hAnsi="Symbol" w:hint="default"/>
      </w:rPr>
    </w:lvl>
    <w:lvl w:ilvl="6" w:tplc="C5087F36" w:tentative="1">
      <w:start w:val="1"/>
      <w:numFmt w:val="bullet"/>
      <w:lvlText w:val=""/>
      <w:lvlPicBulletId w:val="0"/>
      <w:lvlJc w:val="left"/>
      <w:pPr>
        <w:tabs>
          <w:tab w:val="num" w:pos="5040"/>
        </w:tabs>
        <w:ind w:left="5040" w:hanging="360"/>
      </w:pPr>
      <w:rPr>
        <w:rFonts w:ascii="Symbol" w:hAnsi="Symbol" w:hint="default"/>
      </w:rPr>
    </w:lvl>
    <w:lvl w:ilvl="7" w:tplc="C48475C4" w:tentative="1">
      <w:start w:val="1"/>
      <w:numFmt w:val="bullet"/>
      <w:lvlText w:val=""/>
      <w:lvlPicBulletId w:val="0"/>
      <w:lvlJc w:val="left"/>
      <w:pPr>
        <w:tabs>
          <w:tab w:val="num" w:pos="5760"/>
        </w:tabs>
        <w:ind w:left="5760" w:hanging="360"/>
      </w:pPr>
      <w:rPr>
        <w:rFonts w:ascii="Symbol" w:hAnsi="Symbol" w:hint="default"/>
      </w:rPr>
    </w:lvl>
    <w:lvl w:ilvl="8" w:tplc="419092A0"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D502479"/>
    <w:multiLevelType w:val="hybridMultilevel"/>
    <w:tmpl w:val="BA1C5522"/>
    <w:lvl w:ilvl="0" w:tplc="67049D50">
      <w:start w:val="1"/>
      <w:numFmt w:val="bullet"/>
      <w:lvlText w:val=""/>
      <w:lvlPicBulletId w:val="0"/>
      <w:lvlJc w:val="left"/>
      <w:pPr>
        <w:tabs>
          <w:tab w:val="num" w:pos="720"/>
        </w:tabs>
        <w:ind w:left="720" w:hanging="360"/>
      </w:pPr>
      <w:rPr>
        <w:rFonts w:ascii="Symbol" w:hAnsi="Symbol" w:hint="default"/>
      </w:rPr>
    </w:lvl>
    <w:lvl w:ilvl="1" w:tplc="87ECCD00" w:tentative="1">
      <w:start w:val="1"/>
      <w:numFmt w:val="bullet"/>
      <w:lvlText w:val=""/>
      <w:lvlPicBulletId w:val="0"/>
      <w:lvlJc w:val="left"/>
      <w:pPr>
        <w:tabs>
          <w:tab w:val="num" w:pos="1440"/>
        </w:tabs>
        <w:ind w:left="1440" w:hanging="360"/>
      </w:pPr>
      <w:rPr>
        <w:rFonts w:ascii="Symbol" w:hAnsi="Symbol" w:hint="default"/>
      </w:rPr>
    </w:lvl>
    <w:lvl w:ilvl="2" w:tplc="0CE870F2" w:tentative="1">
      <w:start w:val="1"/>
      <w:numFmt w:val="bullet"/>
      <w:lvlText w:val=""/>
      <w:lvlPicBulletId w:val="0"/>
      <w:lvlJc w:val="left"/>
      <w:pPr>
        <w:tabs>
          <w:tab w:val="num" w:pos="2160"/>
        </w:tabs>
        <w:ind w:left="2160" w:hanging="360"/>
      </w:pPr>
      <w:rPr>
        <w:rFonts w:ascii="Symbol" w:hAnsi="Symbol" w:hint="default"/>
      </w:rPr>
    </w:lvl>
    <w:lvl w:ilvl="3" w:tplc="92B00974" w:tentative="1">
      <w:start w:val="1"/>
      <w:numFmt w:val="bullet"/>
      <w:lvlText w:val=""/>
      <w:lvlPicBulletId w:val="0"/>
      <w:lvlJc w:val="left"/>
      <w:pPr>
        <w:tabs>
          <w:tab w:val="num" w:pos="2880"/>
        </w:tabs>
        <w:ind w:left="2880" w:hanging="360"/>
      </w:pPr>
      <w:rPr>
        <w:rFonts w:ascii="Symbol" w:hAnsi="Symbol" w:hint="default"/>
      </w:rPr>
    </w:lvl>
    <w:lvl w:ilvl="4" w:tplc="022A48F8" w:tentative="1">
      <w:start w:val="1"/>
      <w:numFmt w:val="bullet"/>
      <w:lvlText w:val=""/>
      <w:lvlPicBulletId w:val="0"/>
      <w:lvlJc w:val="left"/>
      <w:pPr>
        <w:tabs>
          <w:tab w:val="num" w:pos="3600"/>
        </w:tabs>
        <w:ind w:left="3600" w:hanging="360"/>
      </w:pPr>
      <w:rPr>
        <w:rFonts w:ascii="Symbol" w:hAnsi="Symbol" w:hint="default"/>
      </w:rPr>
    </w:lvl>
    <w:lvl w:ilvl="5" w:tplc="DEB66D9C" w:tentative="1">
      <w:start w:val="1"/>
      <w:numFmt w:val="bullet"/>
      <w:lvlText w:val=""/>
      <w:lvlPicBulletId w:val="0"/>
      <w:lvlJc w:val="left"/>
      <w:pPr>
        <w:tabs>
          <w:tab w:val="num" w:pos="4320"/>
        </w:tabs>
        <w:ind w:left="4320" w:hanging="360"/>
      </w:pPr>
      <w:rPr>
        <w:rFonts w:ascii="Symbol" w:hAnsi="Symbol" w:hint="default"/>
      </w:rPr>
    </w:lvl>
    <w:lvl w:ilvl="6" w:tplc="75F00D9E" w:tentative="1">
      <w:start w:val="1"/>
      <w:numFmt w:val="bullet"/>
      <w:lvlText w:val=""/>
      <w:lvlPicBulletId w:val="0"/>
      <w:lvlJc w:val="left"/>
      <w:pPr>
        <w:tabs>
          <w:tab w:val="num" w:pos="5040"/>
        </w:tabs>
        <w:ind w:left="5040" w:hanging="360"/>
      </w:pPr>
      <w:rPr>
        <w:rFonts w:ascii="Symbol" w:hAnsi="Symbol" w:hint="default"/>
      </w:rPr>
    </w:lvl>
    <w:lvl w:ilvl="7" w:tplc="A0AC803E" w:tentative="1">
      <w:start w:val="1"/>
      <w:numFmt w:val="bullet"/>
      <w:lvlText w:val=""/>
      <w:lvlPicBulletId w:val="0"/>
      <w:lvlJc w:val="left"/>
      <w:pPr>
        <w:tabs>
          <w:tab w:val="num" w:pos="5760"/>
        </w:tabs>
        <w:ind w:left="5760" w:hanging="360"/>
      </w:pPr>
      <w:rPr>
        <w:rFonts w:ascii="Symbol" w:hAnsi="Symbol" w:hint="default"/>
      </w:rPr>
    </w:lvl>
    <w:lvl w:ilvl="8" w:tplc="5BE01AA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3C7B7316"/>
    <w:multiLevelType w:val="hybridMultilevel"/>
    <w:tmpl w:val="B8CCDB8A"/>
    <w:lvl w:ilvl="0" w:tplc="DE060F28">
      <w:start w:val="1"/>
      <w:numFmt w:val="bullet"/>
      <w:lvlText w:val=""/>
      <w:lvlPicBulletId w:val="0"/>
      <w:lvlJc w:val="left"/>
      <w:pPr>
        <w:tabs>
          <w:tab w:val="num" w:pos="720"/>
        </w:tabs>
        <w:ind w:left="720" w:hanging="360"/>
      </w:pPr>
      <w:rPr>
        <w:rFonts w:ascii="Symbol" w:hAnsi="Symbol" w:hint="default"/>
      </w:rPr>
    </w:lvl>
    <w:lvl w:ilvl="1" w:tplc="EB10852C" w:tentative="1">
      <w:start w:val="1"/>
      <w:numFmt w:val="bullet"/>
      <w:lvlText w:val=""/>
      <w:lvlPicBulletId w:val="0"/>
      <w:lvlJc w:val="left"/>
      <w:pPr>
        <w:tabs>
          <w:tab w:val="num" w:pos="1440"/>
        </w:tabs>
        <w:ind w:left="1440" w:hanging="360"/>
      </w:pPr>
      <w:rPr>
        <w:rFonts w:ascii="Symbol" w:hAnsi="Symbol" w:hint="default"/>
      </w:rPr>
    </w:lvl>
    <w:lvl w:ilvl="2" w:tplc="8D544478" w:tentative="1">
      <w:start w:val="1"/>
      <w:numFmt w:val="bullet"/>
      <w:lvlText w:val=""/>
      <w:lvlPicBulletId w:val="0"/>
      <w:lvlJc w:val="left"/>
      <w:pPr>
        <w:tabs>
          <w:tab w:val="num" w:pos="2160"/>
        </w:tabs>
        <w:ind w:left="2160" w:hanging="360"/>
      </w:pPr>
      <w:rPr>
        <w:rFonts w:ascii="Symbol" w:hAnsi="Symbol" w:hint="default"/>
      </w:rPr>
    </w:lvl>
    <w:lvl w:ilvl="3" w:tplc="40242D54" w:tentative="1">
      <w:start w:val="1"/>
      <w:numFmt w:val="bullet"/>
      <w:lvlText w:val=""/>
      <w:lvlPicBulletId w:val="0"/>
      <w:lvlJc w:val="left"/>
      <w:pPr>
        <w:tabs>
          <w:tab w:val="num" w:pos="2880"/>
        </w:tabs>
        <w:ind w:left="2880" w:hanging="360"/>
      </w:pPr>
      <w:rPr>
        <w:rFonts w:ascii="Symbol" w:hAnsi="Symbol" w:hint="default"/>
      </w:rPr>
    </w:lvl>
    <w:lvl w:ilvl="4" w:tplc="7F263B78" w:tentative="1">
      <w:start w:val="1"/>
      <w:numFmt w:val="bullet"/>
      <w:lvlText w:val=""/>
      <w:lvlPicBulletId w:val="0"/>
      <w:lvlJc w:val="left"/>
      <w:pPr>
        <w:tabs>
          <w:tab w:val="num" w:pos="3600"/>
        </w:tabs>
        <w:ind w:left="3600" w:hanging="360"/>
      </w:pPr>
      <w:rPr>
        <w:rFonts w:ascii="Symbol" w:hAnsi="Symbol" w:hint="default"/>
      </w:rPr>
    </w:lvl>
    <w:lvl w:ilvl="5" w:tplc="CFCC65F2" w:tentative="1">
      <w:start w:val="1"/>
      <w:numFmt w:val="bullet"/>
      <w:lvlText w:val=""/>
      <w:lvlPicBulletId w:val="0"/>
      <w:lvlJc w:val="left"/>
      <w:pPr>
        <w:tabs>
          <w:tab w:val="num" w:pos="4320"/>
        </w:tabs>
        <w:ind w:left="4320" w:hanging="360"/>
      </w:pPr>
      <w:rPr>
        <w:rFonts w:ascii="Symbol" w:hAnsi="Symbol" w:hint="default"/>
      </w:rPr>
    </w:lvl>
    <w:lvl w:ilvl="6" w:tplc="72D257A4" w:tentative="1">
      <w:start w:val="1"/>
      <w:numFmt w:val="bullet"/>
      <w:lvlText w:val=""/>
      <w:lvlPicBulletId w:val="0"/>
      <w:lvlJc w:val="left"/>
      <w:pPr>
        <w:tabs>
          <w:tab w:val="num" w:pos="5040"/>
        </w:tabs>
        <w:ind w:left="5040" w:hanging="360"/>
      </w:pPr>
      <w:rPr>
        <w:rFonts w:ascii="Symbol" w:hAnsi="Symbol" w:hint="default"/>
      </w:rPr>
    </w:lvl>
    <w:lvl w:ilvl="7" w:tplc="B6881484" w:tentative="1">
      <w:start w:val="1"/>
      <w:numFmt w:val="bullet"/>
      <w:lvlText w:val=""/>
      <w:lvlPicBulletId w:val="0"/>
      <w:lvlJc w:val="left"/>
      <w:pPr>
        <w:tabs>
          <w:tab w:val="num" w:pos="5760"/>
        </w:tabs>
        <w:ind w:left="5760" w:hanging="360"/>
      </w:pPr>
      <w:rPr>
        <w:rFonts w:ascii="Symbol" w:hAnsi="Symbol" w:hint="default"/>
      </w:rPr>
    </w:lvl>
    <w:lvl w:ilvl="8" w:tplc="665081D8"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449541F8"/>
    <w:multiLevelType w:val="hybridMultilevel"/>
    <w:tmpl w:val="F2C2A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045728"/>
    <w:multiLevelType w:val="hybridMultilevel"/>
    <w:tmpl w:val="A3B62362"/>
    <w:lvl w:ilvl="0" w:tplc="B97A1DD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673D0E"/>
    <w:multiLevelType w:val="hybridMultilevel"/>
    <w:tmpl w:val="01626138"/>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3">
    <w:nsid w:val="51B144B9"/>
    <w:multiLevelType w:val="hybridMultilevel"/>
    <w:tmpl w:val="32E297DA"/>
    <w:lvl w:ilvl="0" w:tplc="5F907A4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nsid w:val="558A447E"/>
    <w:multiLevelType w:val="hybridMultilevel"/>
    <w:tmpl w:val="A37E9614"/>
    <w:lvl w:ilvl="0" w:tplc="F276497E">
      <w:start w:val="1"/>
      <w:numFmt w:val="bullet"/>
      <w:lvlText w:val=""/>
      <w:lvlPicBulletId w:val="0"/>
      <w:lvlJc w:val="left"/>
      <w:pPr>
        <w:tabs>
          <w:tab w:val="num" w:pos="720"/>
        </w:tabs>
        <w:ind w:left="720" w:hanging="360"/>
      </w:pPr>
      <w:rPr>
        <w:rFonts w:ascii="Symbol" w:hAnsi="Symbol" w:hint="default"/>
      </w:rPr>
    </w:lvl>
    <w:lvl w:ilvl="1" w:tplc="E72ABB88" w:tentative="1">
      <w:start w:val="1"/>
      <w:numFmt w:val="bullet"/>
      <w:lvlText w:val=""/>
      <w:lvlPicBulletId w:val="0"/>
      <w:lvlJc w:val="left"/>
      <w:pPr>
        <w:tabs>
          <w:tab w:val="num" w:pos="1440"/>
        </w:tabs>
        <w:ind w:left="1440" w:hanging="360"/>
      </w:pPr>
      <w:rPr>
        <w:rFonts w:ascii="Symbol" w:hAnsi="Symbol" w:hint="default"/>
      </w:rPr>
    </w:lvl>
    <w:lvl w:ilvl="2" w:tplc="ED7A18BA" w:tentative="1">
      <w:start w:val="1"/>
      <w:numFmt w:val="bullet"/>
      <w:lvlText w:val=""/>
      <w:lvlPicBulletId w:val="0"/>
      <w:lvlJc w:val="left"/>
      <w:pPr>
        <w:tabs>
          <w:tab w:val="num" w:pos="2160"/>
        </w:tabs>
        <w:ind w:left="2160" w:hanging="360"/>
      </w:pPr>
      <w:rPr>
        <w:rFonts w:ascii="Symbol" w:hAnsi="Symbol" w:hint="default"/>
      </w:rPr>
    </w:lvl>
    <w:lvl w:ilvl="3" w:tplc="FA9AA488" w:tentative="1">
      <w:start w:val="1"/>
      <w:numFmt w:val="bullet"/>
      <w:lvlText w:val=""/>
      <w:lvlPicBulletId w:val="0"/>
      <w:lvlJc w:val="left"/>
      <w:pPr>
        <w:tabs>
          <w:tab w:val="num" w:pos="2880"/>
        </w:tabs>
        <w:ind w:left="2880" w:hanging="360"/>
      </w:pPr>
      <w:rPr>
        <w:rFonts w:ascii="Symbol" w:hAnsi="Symbol" w:hint="default"/>
      </w:rPr>
    </w:lvl>
    <w:lvl w:ilvl="4" w:tplc="92925D1E" w:tentative="1">
      <w:start w:val="1"/>
      <w:numFmt w:val="bullet"/>
      <w:lvlText w:val=""/>
      <w:lvlPicBulletId w:val="0"/>
      <w:lvlJc w:val="left"/>
      <w:pPr>
        <w:tabs>
          <w:tab w:val="num" w:pos="3600"/>
        </w:tabs>
        <w:ind w:left="3600" w:hanging="360"/>
      </w:pPr>
      <w:rPr>
        <w:rFonts w:ascii="Symbol" w:hAnsi="Symbol" w:hint="default"/>
      </w:rPr>
    </w:lvl>
    <w:lvl w:ilvl="5" w:tplc="9F3EB888" w:tentative="1">
      <w:start w:val="1"/>
      <w:numFmt w:val="bullet"/>
      <w:lvlText w:val=""/>
      <w:lvlPicBulletId w:val="0"/>
      <w:lvlJc w:val="left"/>
      <w:pPr>
        <w:tabs>
          <w:tab w:val="num" w:pos="4320"/>
        </w:tabs>
        <w:ind w:left="4320" w:hanging="360"/>
      </w:pPr>
      <w:rPr>
        <w:rFonts w:ascii="Symbol" w:hAnsi="Symbol" w:hint="default"/>
      </w:rPr>
    </w:lvl>
    <w:lvl w:ilvl="6" w:tplc="C5A4E168" w:tentative="1">
      <w:start w:val="1"/>
      <w:numFmt w:val="bullet"/>
      <w:lvlText w:val=""/>
      <w:lvlPicBulletId w:val="0"/>
      <w:lvlJc w:val="left"/>
      <w:pPr>
        <w:tabs>
          <w:tab w:val="num" w:pos="5040"/>
        </w:tabs>
        <w:ind w:left="5040" w:hanging="360"/>
      </w:pPr>
      <w:rPr>
        <w:rFonts w:ascii="Symbol" w:hAnsi="Symbol" w:hint="default"/>
      </w:rPr>
    </w:lvl>
    <w:lvl w:ilvl="7" w:tplc="FAB245A0" w:tentative="1">
      <w:start w:val="1"/>
      <w:numFmt w:val="bullet"/>
      <w:lvlText w:val=""/>
      <w:lvlPicBulletId w:val="0"/>
      <w:lvlJc w:val="left"/>
      <w:pPr>
        <w:tabs>
          <w:tab w:val="num" w:pos="5760"/>
        </w:tabs>
        <w:ind w:left="5760" w:hanging="360"/>
      </w:pPr>
      <w:rPr>
        <w:rFonts w:ascii="Symbol" w:hAnsi="Symbol" w:hint="default"/>
      </w:rPr>
    </w:lvl>
    <w:lvl w:ilvl="8" w:tplc="7EF4DEC6"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55FA1511"/>
    <w:multiLevelType w:val="hybridMultilevel"/>
    <w:tmpl w:val="277E5D36"/>
    <w:lvl w:ilvl="0" w:tplc="0409000F">
      <w:start w:val="1"/>
      <w:numFmt w:val="decimal"/>
      <w:lvlText w:val="%1."/>
      <w:lvlJc w:val="left"/>
      <w:pPr>
        <w:tabs>
          <w:tab w:val="num" w:pos="1604"/>
        </w:tabs>
        <w:ind w:left="1604" w:hanging="360"/>
      </w:pPr>
    </w:lvl>
    <w:lvl w:ilvl="1" w:tplc="04090019" w:tentative="1">
      <w:start w:val="1"/>
      <w:numFmt w:val="lowerLetter"/>
      <w:lvlText w:val="%2."/>
      <w:lvlJc w:val="left"/>
      <w:pPr>
        <w:tabs>
          <w:tab w:val="num" w:pos="2324"/>
        </w:tabs>
        <w:ind w:left="2324" w:hanging="360"/>
      </w:pPr>
    </w:lvl>
    <w:lvl w:ilvl="2" w:tplc="0409001B" w:tentative="1">
      <w:start w:val="1"/>
      <w:numFmt w:val="lowerRoman"/>
      <w:lvlText w:val="%3."/>
      <w:lvlJc w:val="right"/>
      <w:pPr>
        <w:tabs>
          <w:tab w:val="num" w:pos="3044"/>
        </w:tabs>
        <w:ind w:left="3044" w:hanging="180"/>
      </w:pPr>
    </w:lvl>
    <w:lvl w:ilvl="3" w:tplc="0409000F" w:tentative="1">
      <w:start w:val="1"/>
      <w:numFmt w:val="decimal"/>
      <w:lvlText w:val="%4."/>
      <w:lvlJc w:val="left"/>
      <w:pPr>
        <w:tabs>
          <w:tab w:val="num" w:pos="3764"/>
        </w:tabs>
        <w:ind w:left="3764" w:hanging="360"/>
      </w:pPr>
    </w:lvl>
    <w:lvl w:ilvl="4" w:tplc="04090019" w:tentative="1">
      <w:start w:val="1"/>
      <w:numFmt w:val="lowerLetter"/>
      <w:lvlText w:val="%5."/>
      <w:lvlJc w:val="left"/>
      <w:pPr>
        <w:tabs>
          <w:tab w:val="num" w:pos="4484"/>
        </w:tabs>
        <w:ind w:left="4484" w:hanging="360"/>
      </w:pPr>
    </w:lvl>
    <w:lvl w:ilvl="5" w:tplc="0409001B" w:tentative="1">
      <w:start w:val="1"/>
      <w:numFmt w:val="lowerRoman"/>
      <w:lvlText w:val="%6."/>
      <w:lvlJc w:val="right"/>
      <w:pPr>
        <w:tabs>
          <w:tab w:val="num" w:pos="5204"/>
        </w:tabs>
        <w:ind w:left="5204" w:hanging="180"/>
      </w:pPr>
    </w:lvl>
    <w:lvl w:ilvl="6" w:tplc="0409000F" w:tentative="1">
      <w:start w:val="1"/>
      <w:numFmt w:val="decimal"/>
      <w:lvlText w:val="%7."/>
      <w:lvlJc w:val="left"/>
      <w:pPr>
        <w:tabs>
          <w:tab w:val="num" w:pos="5924"/>
        </w:tabs>
        <w:ind w:left="5924" w:hanging="360"/>
      </w:pPr>
    </w:lvl>
    <w:lvl w:ilvl="7" w:tplc="04090019" w:tentative="1">
      <w:start w:val="1"/>
      <w:numFmt w:val="lowerLetter"/>
      <w:lvlText w:val="%8."/>
      <w:lvlJc w:val="left"/>
      <w:pPr>
        <w:tabs>
          <w:tab w:val="num" w:pos="6644"/>
        </w:tabs>
        <w:ind w:left="6644" w:hanging="360"/>
      </w:pPr>
    </w:lvl>
    <w:lvl w:ilvl="8" w:tplc="0409001B" w:tentative="1">
      <w:start w:val="1"/>
      <w:numFmt w:val="lowerRoman"/>
      <w:lvlText w:val="%9."/>
      <w:lvlJc w:val="right"/>
      <w:pPr>
        <w:tabs>
          <w:tab w:val="num" w:pos="7364"/>
        </w:tabs>
        <w:ind w:left="7364" w:hanging="180"/>
      </w:pPr>
    </w:lvl>
  </w:abstractNum>
  <w:abstractNum w:abstractNumId="16">
    <w:nsid w:val="65605BE2"/>
    <w:multiLevelType w:val="hybridMultilevel"/>
    <w:tmpl w:val="816C6F7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692048B1"/>
    <w:multiLevelType w:val="hybridMultilevel"/>
    <w:tmpl w:val="3C644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55684D"/>
    <w:multiLevelType w:val="hybridMultilevel"/>
    <w:tmpl w:val="4B8E19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484FAA"/>
    <w:multiLevelType w:val="hybridMultilevel"/>
    <w:tmpl w:val="CAEE8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4"/>
  </w:num>
  <w:num w:numId="5">
    <w:abstractNumId w:val="5"/>
  </w:num>
  <w:num w:numId="6">
    <w:abstractNumId w:val="8"/>
  </w:num>
  <w:num w:numId="7">
    <w:abstractNumId w:val="9"/>
  </w:num>
  <w:num w:numId="8">
    <w:abstractNumId w:val="18"/>
  </w:num>
  <w:num w:numId="9">
    <w:abstractNumId w:val="0"/>
  </w:num>
  <w:num w:numId="10">
    <w:abstractNumId w:val="11"/>
  </w:num>
  <w:num w:numId="11">
    <w:abstractNumId w:val="16"/>
  </w:num>
  <w:num w:numId="12">
    <w:abstractNumId w:val="10"/>
  </w:num>
  <w:num w:numId="13">
    <w:abstractNumId w:val="17"/>
  </w:num>
  <w:num w:numId="14">
    <w:abstractNumId w:val="15"/>
  </w:num>
  <w:num w:numId="15">
    <w:abstractNumId w:val="2"/>
  </w:num>
  <w:num w:numId="16">
    <w:abstractNumId w:val="1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2"/>
  </w:compat>
  <w:rsids>
    <w:rsidRoot w:val="00CD38F8"/>
    <w:rsid w:val="00035514"/>
    <w:rsid w:val="0005403D"/>
    <w:rsid w:val="00056385"/>
    <w:rsid w:val="000713BD"/>
    <w:rsid w:val="00084FB0"/>
    <w:rsid w:val="000913D1"/>
    <w:rsid w:val="000917C2"/>
    <w:rsid w:val="000A3BD5"/>
    <w:rsid w:val="000A4C5D"/>
    <w:rsid w:val="000F6935"/>
    <w:rsid w:val="00101C85"/>
    <w:rsid w:val="00206156"/>
    <w:rsid w:val="002520F8"/>
    <w:rsid w:val="0028452F"/>
    <w:rsid w:val="002E5EA4"/>
    <w:rsid w:val="002F744B"/>
    <w:rsid w:val="00300553"/>
    <w:rsid w:val="003479D4"/>
    <w:rsid w:val="00350970"/>
    <w:rsid w:val="003E2D38"/>
    <w:rsid w:val="005119E1"/>
    <w:rsid w:val="00534D80"/>
    <w:rsid w:val="00560B37"/>
    <w:rsid w:val="00562D02"/>
    <w:rsid w:val="005A3DD2"/>
    <w:rsid w:val="005C4005"/>
    <w:rsid w:val="005F260F"/>
    <w:rsid w:val="00663285"/>
    <w:rsid w:val="0067503B"/>
    <w:rsid w:val="0069160C"/>
    <w:rsid w:val="006B2A87"/>
    <w:rsid w:val="007667C2"/>
    <w:rsid w:val="00782BBC"/>
    <w:rsid w:val="0084474A"/>
    <w:rsid w:val="0086366D"/>
    <w:rsid w:val="00894E6C"/>
    <w:rsid w:val="008C7614"/>
    <w:rsid w:val="008E6493"/>
    <w:rsid w:val="0091753D"/>
    <w:rsid w:val="0094221F"/>
    <w:rsid w:val="009614F4"/>
    <w:rsid w:val="009678C3"/>
    <w:rsid w:val="009A5B72"/>
    <w:rsid w:val="009F2E13"/>
    <w:rsid w:val="00A055BF"/>
    <w:rsid w:val="00A36150"/>
    <w:rsid w:val="00A6684A"/>
    <w:rsid w:val="00A825F3"/>
    <w:rsid w:val="00B37F1E"/>
    <w:rsid w:val="00B64510"/>
    <w:rsid w:val="00C427E2"/>
    <w:rsid w:val="00CB3415"/>
    <w:rsid w:val="00CD38F8"/>
    <w:rsid w:val="00D148F6"/>
    <w:rsid w:val="00DC6C07"/>
    <w:rsid w:val="00DD5B74"/>
    <w:rsid w:val="00DD699C"/>
    <w:rsid w:val="00E546CD"/>
    <w:rsid w:val="00EE2499"/>
    <w:rsid w:val="00F66103"/>
    <w:rsid w:val="00FF34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7C2"/>
    <w:pPr>
      <w:ind w:left="720"/>
      <w:contextualSpacing/>
    </w:pPr>
  </w:style>
  <w:style w:type="character" w:styleId="a4">
    <w:name w:val="Emphasis"/>
    <w:qFormat/>
    <w:rsid w:val="005119E1"/>
    <w:rPr>
      <w:i/>
      <w:iCs/>
    </w:rPr>
  </w:style>
  <w:style w:type="paragraph" w:styleId="a5">
    <w:name w:val="Normal (Web)"/>
    <w:basedOn w:val="a"/>
    <w:uiPriority w:val="99"/>
    <w:semiHidden/>
    <w:unhideWhenUsed/>
    <w:rsid w:val="006B2A8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11">
      <w:bodyDiv w:val="1"/>
      <w:marLeft w:val="0"/>
      <w:marRight w:val="0"/>
      <w:marTop w:val="0"/>
      <w:marBottom w:val="0"/>
      <w:divBdr>
        <w:top w:val="none" w:sz="0" w:space="0" w:color="auto"/>
        <w:left w:val="none" w:sz="0" w:space="0" w:color="auto"/>
        <w:bottom w:val="none" w:sz="0" w:space="0" w:color="auto"/>
        <w:right w:val="none" w:sz="0" w:space="0" w:color="auto"/>
      </w:divBdr>
      <w:divsChild>
        <w:div w:id="76444860">
          <w:marLeft w:val="0"/>
          <w:marRight w:val="0"/>
          <w:marTop w:val="0"/>
          <w:marBottom w:val="0"/>
          <w:divBdr>
            <w:top w:val="none" w:sz="0" w:space="0" w:color="auto"/>
            <w:left w:val="none" w:sz="0" w:space="0" w:color="auto"/>
            <w:bottom w:val="none" w:sz="0" w:space="0" w:color="auto"/>
            <w:right w:val="none" w:sz="0" w:space="0" w:color="auto"/>
          </w:divBdr>
          <w:divsChild>
            <w:div w:id="1139372410">
              <w:marLeft w:val="0"/>
              <w:marRight w:val="0"/>
              <w:marTop w:val="0"/>
              <w:marBottom w:val="0"/>
              <w:divBdr>
                <w:top w:val="none" w:sz="0" w:space="0" w:color="auto"/>
                <w:left w:val="none" w:sz="0" w:space="0" w:color="auto"/>
                <w:bottom w:val="none" w:sz="0" w:space="0" w:color="auto"/>
                <w:right w:val="none" w:sz="0" w:space="0" w:color="auto"/>
              </w:divBdr>
              <w:divsChild>
                <w:div w:id="874583894">
                  <w:marLeft w:val="0"/>
                  <w:marRight w:val="0"/>
                  <w:marTop w:val="0"/>
                  <w:marBottom w:val="0"/>
                  <w:divBdr>
                    <w:top w:val="none" w:sz="0" w:space="0" w:color="auto"/>
                    <w:left w:val="none" w:sz="0" w:space="0" w:color="auto"/>
                    <w:bottom w:val="none" w:sz="0" w:space="0" w:color="auto"/>
                    <w:right w:val="none" w:sz="0" w:space="0" w:color="auto"/>
                  </w:divBdr>
                  <w:divsChild>
                    <w:div w:id="2097242574">
                      <w:marLeft w:val="0"/>
                      <w:marRight w:val="0"/>
                      <w:marTop w:val="0"/>
                      <w:marBottom w:val="0"/>
                      <w:divBdr>
                        <w:top w:val="none" w:sz="0" w:space="0" w:color="auto"/>
                        <w:left w:val="none" w:sz="0" w:space="0" w:color="auto"/>
                        <w:bottom w:val="none" w:sz="0" w:space="0" w:color="auto"/>
                        <w:right w:val="none" w:sz="0" w:space="0" w:color="auto"/>
                      </w:divBdr>
                      <w:divsChild>
                        <w:div w:id="7560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074755">
      <w:bodyDiv w:val="1"/>
      <w:marLeft w:val="0"/>
      <w:marRight w:val="0"/>
      <w:marTop w:val="0"/>
      <w:marBottom w:val="0"/>
      <w:divBdr>
        <w:top w:val="none" w:sz="0" w:space="0" w:color="auto"/>
        <w:left w:val="none" w:sz="0" w:space="0" w:color="auto"/>
        <w:bottom w:val="none" w:sz="0" w:space="0" w:color="auto"/>
        <w:right w:val="none" w:sz="0" w:space="0" w:color="auto"/>
      </w:divBdr>
      <w:divsChild>
        <w:div w:id="415129147">
          <w:marLeft w:val="0"/>
          <w:marRight w:val="0"/>
          <w:marTop w:val="0"/>
          <w:marBottom w:val="0"/>
          <w:divBdr>
            <w:top w:val="none" w:sz="0" w:space="0" w:color="auto"/>
            <w:left w:val="none" w:sz="0" w:space="0" w:color="auto"/>
            <w:bottom w:val="none" w:sz="0" w:space="0" w:color="auto"/>
            <w:right w:val="none" w:sz="0" w:space="0" w:color="auto"/>
          </w:divBdr>
          <w:divsChild>
            <w:div w:id="1971859029">
              <w:marLeft w:val="0"/>
              <w:marRight w:val="0"/>
              <w:marTop w:val="0"/>
              <w:marBottom w:val="0"/>
              <w:divBdr>
                <w:top w:val="none" w:sz="0" w:space="0" w:color="auto"/>
                <w:left w:val="none" w:sz="0" w:space="0" w:color="auto"/>
                <w:bottom w:val="none" w:sz="0" w:space="0" w:color="auto"/>
                <w:right w:val="none" w:sz="0" w:space="0" w:color="auto"/>
              </w:divBdr>
              <w:divsChild>
                <w:div w:id="1779711377">
                  <w:marLeft w:val="0"/>
                  <w:marRight w:val="0"/>
                  <w:marTop w:val="0"/>
                  <w:marBottom w:val="0"/>
                  <w:divBdr>
                    <w:top w:val="none" w:sz="0" w:space="0" w:color="auto"/>
                    <w:left w:val="none" w:sz="0" w:space="0" w:color="auto"/>
                    <w:bottom w:val="none" w:sz="0" w:space="0" w:color="auto"/>
                    <w:right w:val="none" w:sz="0" w:space="0" w:color="auto"/>
                  </w:divBdr>
                  <w:divsChild>
                    <w:div w:id="1046872203">
                      <w:marLeft w:val="0"/>
                      <w:marRight w:val="0"/>
                      <w:marTop w:val="0"/>
                      <w:marBottom w:val="0"/>
                      <w:divBdr>
                        <w:top w:val="none" w:sz="0" w:space="0" w:color="auto"/>
                        <w:left w:val="none" w:sz="0" w:space="0" w:color="auto"/>
                        <w:bottom w:val="none" w:sz="0" w:space="0" w:color="auto"/>
                        <w:right w:val="none" w:sz="0" w:space="0" w:color="auto"/>
                      </w:divBdr>
                      <w:divsChild>
                        <w:div w:id="460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238046">
      <w:bodyDiv w:val="1"/>
      <w:marLeft w:val="0"/>
      <w:marRight w:val="0"/>
      <w:marTop w:val="0"/>
      <w:marBottom w:val="0"/>
      <w:divBdr>
        <w:top w:val="none" w:sz="0" w:space="0" w:color="auto"/>
        <w:left w:val="none" w:sz="0" w:space="0" w:color="auto"/>
        <w:bottom w:val="none" w:sz="0" w:space="0" w:color="auto"/>
        <w:right w:val="none" w:sz="0" w:space="0" w:color="auto"/>
      </w:divBdr>
    </w:div>
    <w:div w:id="1503743771">
      <w:bodyDiv w:val="1"/>
      <w:marLeft w:val="0"/>
      <w:marRight w:val="0"/>
      <w:marTop w:val="0"/>
      <w:marBottom w:val="0"/>
      <w:divBdr>
        <w:top w:val="none" w:sz="0" w:space="0" w:color="auto"/>
        <w:left w:val="none" w:sz="0" w:space="0" w:color="auto"/>
        <w:bottom w:val="none" w:sz="0" w:space="0" w:color="auto"/>
        <w:right w:val="none" w:sz="0" w:space="0" w:color="auto"/>
      </w:divBdr>
      <w:divsChild>
        <w:div w:id="1212691757">
          <w:marLeft w:val="547"/>
          <w:marRight w:val="0"/>
          <w:marTop w:val="96"/>
          <w:marBottom w:val="0"/>
          <w:divBdr>
            <w:top w:val="none" w:sz="0" w:space="0" w:color="auto"/>
            <w:left w:val="none" w:sz="0" w:space="0" w:color="auto"/>
            <w:bottom w:val="none" w:sz="0" w:space="0" w:color="auto"/>
            <w:right w:val="none" w:sz="0" w:space="0" w:color="auto"/>
          </w:divBdr>
        </w:div>
        <w:div w:id="1167135817">
          <w:marLeft w:val="547"/>
          <w:marRight w:val="0"/>
          <w:marTop w:val="96"/>
          <w:marBottom w:val="0"/>
          <w:divBdr>
            <w:top w:val="none" w:sz="0" w:space="0" w:color="auto"/>
            <w:left w:val="none" w:sz="0" w:space="0" w:color="auto"/>
            <w:bottom w:val="none" w:sz="0" w:space="0" w:color="auto"/>
            <w:right w:val="none" w:sz="0" w:space="0" w:color="auto"/>
          </w:divBdr>
        </w:div>
        <w:div w:id="2060322864">
          <w:marLeft w:val="547"/>
          <w:marRight w:val="0"/>
          <w:marTop w:val="96"/>
          <w:marBottom w:val="0"/>
          <w:divBdr>
            <w:top w:val="none" w:sz="0" w:space="0" w:color="auto"/>
            <w:left w:val="none" w:sz="0" w:space="0" w:color="auto"/>
            <w:bottom w:val="none" w:sz="0" w:space="0" w:color="auto"/>
            <w:right w:val="none" w:sz="0" w:space="0" w:color="auto"/>
          </w:divBdr>
        </w:div>
        <w:div w:id="1282809692">
          <w:marLeft w:val="547"/>
          <w:marRight w:val="0"/>
          <w:marTop w:val="96"/>
          <w:marBottom w:val="0"/>
          <w:divBdr>
            <w:top w:val="none" w:sz="0" w:space="0" w:color="auto"/>
            <w:left w:val="none" w:sz="0" w:space="0" w:color="auto"/>
            <w:bottom w:val="none" w:sz="0" w:space="0" w:color="auto"/>
            <w:right w:val="none" w:sz="0" w:space="0" w:color="auto"/>
          </w:divBdr>
        </w:div>
        <w:div w:id="736825240">
          <w:marLeft w:val="547"/>
          <w:marRight w:val="0"/>
          <w:marTop w:val="96"/>
          <w:marBottom w:val="0"/>
          <w:divBdr>
            <w:top w:val="none" w:sz="0" w:space="0" w:color="auto"/>
            <w:left w:val="none" w:sz="0" w:space="0" w:color="auto"/>
            <w:bottom w:val="none" w:sz="0" w:space="0" w:color="auto"/>
            <w:right w:val="none" w:sz="0" w:space="0" w:color="auto"/>
          </w:divBdr>
        </w:div>
        <w:div w:id="1476219532">
          <w:marLeft w:val="547"/>
          <w:marRight w:val="0"/>
          <w:marTop w:val="96"/>
          <w:marBottom w:val="0"/>
          <w:divBdr>
            <w:top w:val="none" w:sz="0" w:space="0" w:color="auto"/>
            <w:left w:val="none" w:sz="0" w:space="0" w:color="auto"/>
            <w:bottom w:val="none" w:sz="0" w:space="0" w:color="auto"/>
            <w:right w:val="none" w:sz="0" w:space="0" w:color="auto"/>
          </w:divBdr>
        </w:div>
      </w:divsChild>
    </w:div>
    <w:div w:id="1719932512">
      <w:bodyDiv w:val="1"/>
      <w:marLeft w:val="0"/>
      <w:marRight w:val="0"/>
      <w:marTop w:val="0"/>
      <w:marBottom w:val="0"/>
      <w:divBdr>
        <w:top w:val="none" w:sz="0" w:space="0" w:color="auto"/>
        <w:left w:val="none" w:sz="0" w:space="0" w:color="auto"/>
        <w:bottom w:val="none" w:sz="0" w:space="0" w:color="auto"/>
        <w:right w:val="none" w:sz="0" w:space="0" w:color="auto"/>
      </w:divBdr>
    </w:div>
    <w:div w:id="1779833021">
      <w:bodyDiv w:val="1"/>
      <w:marLeft w:val="0"/>
      <w:marRight w:val="0"/>
      <w:marTop w:val="0"/>
      <w:marBottom w:val="0"/>
      <w:divBdr>
        <w:top w:val="none" w:sz="0" w:space="0" w:color="auto"/>
        <w:left w:val="none" w:sz="0" w:space="0" w:color="auto"/>
        <w:bottom w:val="none" w:sz="0" w:space="0" w:color="auto"/>
        <w:right w:val="none" w:sz="0" w:space="0" w:color="auto"/>
      </w:divBdr>
    </w:div>
    <w:div w:id="1838106622">
      <w:bodyDiv w:val="1"/>
      <w:marLeft w:val="0"/>
      <w:marRight w:val="0"/>
      <w:marTop w:val="0"/>
      <w:marBottom w:val="0"/>
      <w:divBdr>
        <w:top w:val="none" w:sz="0" w:space="0" w:color="auto"/>
        <w:left w:val="none" w:sz="0" w:space="0" w:color="auto"/>
        <w:bottom w:val="none" w:sz="0" w:space="0" w:color="auto"/>
        <w:right w:val="none" w:sz="0" w:space="0" w:color="auto"/>
      </w:divBdr>
      <w:divsChild>
        <w:div w:id="1577469796">
          <w:marLeft w:val="0"/>
          <w:marRight w:val="0"/>
          <w:marTop w:val="0"/>
          <w:marBottom w:val="0"/>
          <w:divBdr>
            <w:top w:val="none" w:sz="0" w:space="0" w:color="auto"/>
            <w:left w:val="none" w:sz="0" w:space="0" w:color="auto"/>
            <w:bottom w:val="none" w:sz="0" w:space="0" w:color="auto"/>
            <w:right w:val="none" w:sz="0" w:space="0" w:color="auto"/>
          </w:divBdr>
          <w:divsChild>
            <w:div w:id="189953285">
              <w:marLeft w:val="0"/>
              <w:marRight w:val="0"/>
              <w:marTop w:val="0"/>
              <w:marBottom w:val="0"/>
              <w:divBdr>
                <w:top w:val="none" w:sz="0" w:space="0" w:color="auto"/>
                <w:left w:val="none" w:sz="0" w:space="0" w:color="auto"/>
                <w:bottom w:val="none" w:sz="0" w:space="0" w:color="auto"/>
                <w:right w:val="none" w:sz="0" w:space="0" w:color="auto"/>
              </w:divBdr>
              <w:divsChild>
                <w:div w:id="596406947">
                  <w:marLeft w:val="0"/>
                  <w:marRight w:val="0"/>
                  <w:marTop w:val="0"/>
                  <w:marBottom w:val="0"/>
                  <w:divBdr>
                    <w:top w:val="none" w:sz="0" w:space="0" w:color="auto"/>
                    <w:left w:val="none" w:sz="0" w:space="0" w:color="auto"/>
                    <w:bottom w:val="none" w:sz="0" w:space="0" w:color="auto"/>
                    <w:right w:val="none" w:sz="0" w:space="0" w:color="auto"/>
                  </w:divBdr>
                  <w:divsChild>
                    <w:div w:id="1437019183">
                      <w:marLeft w:val="0"/>
                      <w:marRight w:val="0"/>
                      <w:marTop w:val="0"/>
                      <w:marBottom w:val="0"/>
                      <w:divBdr>
                        <w:top w:val="none" w:sz="0" w:space="0" w:color="auto"/>
                        <w:left w:val="none" w:sz="0" w:space="0" w:color="auto"/>
                        <w:bottom w:val="none" w:sz="0" w:space="0" w:color="auto"/>
                        <w:right w:val="none" w:sz="0" w:space="0" w:color="auto"/>
                      </w:divBdr>
                      <w:divsChild>
                        <w:div w:id="14904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21126">
      <w:bodyDiv w:val="1"/>
      <w:marLeft w:val="0"/>
      <w:marRight w:val="0"/>
      <w:marTop w:val="0"/>
      <w:marBottom w:val="0"/>
      <w:divBdr>
        <w:top w:val="none" w:sz="0" w:space="0" w:color="auto"/>
        <w:left w:val="none" w:sz="0" w:space="0" w:color="auto"/>
        <w:bottom w:val="none" w:sz="0" w:space="0" w:color="auto"/>
        <w:right w:val="none" w:sz="0" w:space="0" w:color="auto"/>
      </w:divBdr>
      <w:divsChild>
        <w:div w:id="1725641712">
          <w:marLeft w:val="965"/>
          <w:marRight w:val="0"/>
          <w:marTop w:val="96"/>
          <w:marBottom w:val="0"/>
          <w:divBdr>
            <w:top w:val="none" w:sz="0" w:space="0" w:color="auto"/>
            <w:left w:val="none" w:sz="0" w:space="0" w:color="auto"/>
            <w:bottom w:val="none" w:sz="0" w:space="0" w:color="auto"/>
            <w:right w:val="none" w:sz="0" w:space="0" w:color="auto"/>
          </w:divBdr>
        </w:div>
        <w:div w:id="359549273">
          <w:marLeft w:val="965"/>
          <w:marRight w:val="0"/>
          <w:marTop w:val="96"/>
          <w:marBottom w:val="0"/>
          <w:divBdr>
            <w:top w:val="none" w:sz="0" w:space="0" w:color="auto"/>
            <w:left w:val="none" w:sz="0" w:space="0" w:color="auto"/>
            <w:bottom w:val="none" w:sz="0" w:space="0" w:color="auto"/>
            <w:right w:val="none" w:sz="0" w:space="0" w:color="auto"/>
          </w:divBdr>
        </w:div>
        <w:div w:id="2100830340">
          <w:marLeft w:val="965"/>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15</Pages>
  <Words>3337</Words>
  <Characters>19021</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yahussayen</dc:creator>
  <cp:lastModifiedBy>dr</cp:lastModifiedBy>
  <cp:revision>36</cp:revision>
  <dcterms:created xsi:type="dcterms:W3CDTF">2011-10-01T10:08:00Z</dcterms:created>
  <dcterms:modified xsi:type="dcterms:W3CDTF">2018-11-13T05:03:00Z</dcterms:modified>
</cp:coreProperties>
</file>